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E" w:rsidRPr="00F02585" w:rsidRDefault="008E3B0E" w:rsidP="00F02585">
      <w:pPr>
        <w:pStyle w:val="a3"/>
        <w:ind w:firstLine="567"/>
        <w:rPr>
          <w:sz w:val="24"/>
          <w:szCs w:val="24"/>
        </w:rPr>
      </w:pPr>
    </w:p>
    <w:p w:rsidR="008E3B0E" w:rsidRPr="00F02585" w:rsidRDefault="008E3B0E" w:rsidP="00F02585">
      <w:pPr>
        <w:pStyle w:val="a3"/>
        <w:ind w:firstLine="567"/>
        <w:rPr>
          <w:sz w:val="24"/>
          <w:szCs w:val="24"/>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p>
    <w:p w:rsidR="00D60191" w:rsidRDefault="00D60191" w:rsidP="00D60191">
      <w:pPr>
        <w:pStyle w:val="Standard"/>
        <w:widowControl w:val="0"/>
        <w:jc w:val="center"/>
        <w:rPr>
          <w:rFonts w:ascii="Times New Roman" w:hAnsi="Times New Roman" w:cs="Times New Roman"/>
          <w:b/>
          <w:sz w:val="48"/>
          <w:szCs w:val="48"/>
        </w:rPr>
      </w:pPr>
      <w:r>
        <w:rPr>
          <w:rFonts w:ascii="Times New Roman" w:hAnsi="Times New Roman" w:cs="Times New Roman"/>
          <w:b/>
          <w:sz w:val="48"/>
          <w:szCs w:val="48"/>
        </w:rPr>
        <w:t>РІЧНИЙ ФІНАНСОВИЙ ЗВІТ</w:t>
      </w:r>
    </w:p>
    <w:p w:rsidR="00D60191" w:rsidRDefault="00D60191" w:rsidP="00D60191">
      <w:pPr>
        <w:pStyle w:val="Standard"/>
        <w:widowControl w:val="0"/>
        <w:jc w:val="center"/>
      </w:pPr>
      <w:r>
        <w:rPr>
          <w:rStyle w:val="12"/>
          <w:rFonts w:ascii="Times New Roman" w:hAnsi="Times New Roman" w:cs="Times New Roman"/>
          <w:b/>
          <w:sz w:val="40"/>
          <w:szCs w:val="40"/>
        </w:rPr>
        <w:t>за 201</w:t>
      </w:r>
      <w:r w:rsidR="00A97DA5">
        <w:rPr>
          <w:rStyle w:val="12"/>
          <w:rFonts w:ascii="Times New Roman" w:hAnsi="Times New Roman" w:cs="Times New Roman"/>
          <w:b/>
          <w:sz w:val="40"/>
          <w:szCs w:val="40"/>
          <w:lang w:val="ru-RU"/>
        </w:rPr>
        <w:t>9</w:t>
      </w:r>
      <w:r>
        <w:rPr>
          <w:rStyle w:val="12"/>
          <w:rFonts w:ascii="Times New Roman" w:hAnsi="Times New Roman" w:cs="Times New Roman"/>
          <w:b/>
          <w:sz w:val="40"/>
          <w:szCs w:val="40"/>
          <w:lang w:val="ru-RU"/>
        </w:rPr>
        <w:t xml:space="preserve"> р</w:t>
      </w:r>
      <w:proofErr w:type="spellStart"/>
      <w:r>
        <w:rPr>
          <w:rStyle w:val="12"/>
          <w:rFonts w:ascii="Times New Roman" w:hAnsi="Times New Roman" w:cs="Times New Roman"/>
          <w:b/>
          <w:sz w:val="40"/>
          <w:szCs w:val="40"/>
        </w:rPr>
        <w:t>ік</w:t>
      </w:r>
      <w:proofErr w:type="spellEnd"/>
    </w:p>
    <w:p w:rsidR="00D60191" w:rsidRPr="00D60191" w:rsidRDefault="00D60191" w:rsidP="00D60191">
      <w:pPr>
        <w:pStyle w:val="a3"/>
        <w:ind w:firstLine="567"/>
        <w:jc w:val="center"/>
        <w:rPr>
          <w:b/>
          <w:sz w:val="32"/>
          <w:szCs w:val="32"/>
          <w:lang w:val="uk-UA"/>
        </w:rPr>
      </w:pPr>
      <w:r w:rsidRPr="00D60191">
        <w:rPr>
          <w:b/>
          <w:sz w:val="32"/>
          <w:szCs w:val="32"/>
          <w:lang w:val="uk-UA"/>
        </w:rPr>
        <w:t>ТОВАРИСТВ</w:t>
      </w:r>
      <w:r>
        <w:rPr>
          <w:b/>
          <w:sz w:val="32"/>
          <w:szCs w:val="32"/>
          <w:lang w:val="uk-UA"/>
        </w:rPr>
        <w:t>А</w:t>
      </w:r>
      <w:r w:rsidRPr="00D60191">
        <w:rPr>
          <w:b/>
          <w:sz w:val="32"/>
          <w:szCs w:val="32"/>
          <w:lang w:val="uk-UA"/>
        </w:rPr>
        <w:t xml:space="preserve"> З ОБМЕЖЕНОЮ ВІДПОВІДАЛЬНІСТЮ</w:t>
      </w:r>
    </w:p>
    <w:p w:rsidR="00D60191" w:rsidRPr="00D60191" w:rsidRDefault="00D60191" w:rsidP="00D60191">
      <w:pPr>
        <w:pStyle w:val="Standard"/>
        <w:jc w:val="center"/>
        <w:rPr>
          <w:rFonts w:ascii="Times New Roman" w:hAnsi="Times New Roman" w:cs="Times New Roman"/>
          <w:sz w:val="32"/>
          <w:szCs w:val="32"/>
        </w:rPr>
      </w:pPr>
      <w:r w:rsidRPr="00D60191">
        <w:rPr>
          <w:rFonts w:ascii="Times New Roman" w:hAnsi="Times New Roman" w:cs="Times New Roman"/>
          <w:b/>
          <w:sz w:val="32"/>
          <w:szCs w:val="32"/>
        </w:rPr>
        <w:t>«</w:t>
      </w:r>
      <w:r w:rsidR="007329CE" w:rsidRPr="00D30777">
        <w:rPr>
          <w:rFonts w:ascii="Times New Roman" w:hAnsi="Times New Roman"/>
          <w:b/>
          <w:sz w:val="32"/>
          <w:szCs w:val="32"/>
          <w:lang w:eastAsia="ru-RU"/>
        </w:rPr>
        <w:t>ТАЛЬНІВСЬКИЙ ЩЕБЗАВОД</w:t>
      </w:r>
      <w:r>
        <w:rPr>
          <w:rFonts w:ascii="Times New Roman" w:hAnsi="Times New Roman" w:cs="Times New Roman"/>
          <w:b/>
          <w:sz w:val="32"/>
          <w:szCs w:val="32"/>
        </w:rPr>
        <w:t>»</w:t>
      </w:r>
    </w:p>
    <w:p w:rsidR="00D60191" w:rsidRPr="00D60191" w:rsidRDefault="00D60191" w:rsidP="00D60191">
      <w:pPr>
        <w:pStyle w:val="Standard"/>
        <w:widowControl w:val="0"/>
        <w:jc w:val="center"/>
        <w:rPr>
          <w:rFonts w:ascii="Times New Roman" w:hAnsi="Times New Roman" w:cs="Times New Roman"/>
          <w:sz w:val="32"/>
          <w:szCs w:val="32"/>
        </w:rPr>
      </w:pPr>
      <w:r w:rsidRPr="00D60191">
        <w:rPr>
          <w:rStyle w:val="12"/>
          <w:rFonts w:ascii="Times New Roman" w:hAnsi="Times New Roman" w:cs="Times New Roman"/>
          <w:b/>
          <w:sz w:val="32"/>
          <w:szCs w:val="32"/>
        </w:rPr>
        <w:t>станом на 31.12.201</w:t>
      </w:r>
      <w:r w:rsidR="00A97DA5">
        <w:rPr>
          <w:rStyle w:val="12"/>
          <w:rFonts w:ascii="Times New Roman" w:hAnsi="Times New Roman" w:cs="Times New Roman"/>
          <w:b/>
          <w:sz w:val="32"/>
          <w:szCs w:val="32"/>
        </w:rPr>
        <w:t>9</w:t>
      </w:r>
      <w:r w:rsidRPr="00D60191">
        <w:rPr>
          <w:rStyle w:val="12"/>
          <w:rFonts w:ascii="Times New Roman" w:hAnsi="Times New Roman" w:cs="Times New Roman"/>
          <w:b/>
          <w:sz w:val="32"/>
          <w:szCs w:val="32"/>
        </w:rPr>
        <w:t xml:space="preserve"> року</w:t>
      </w:r>
    </w:p>
    <w:p w:rsidR="00D60191" w:rsidRPr="00D60191" w:rsidRDefault="00D60191" w:rsidP="00D60191">
      <w:pPr>
        <w:pStyle w:val="Standard"/>
        <w:widowControl w:val="0"/>
        <w:jc w:val="center"/>
        <w:rPr>
          <w:rFonts w:ascii="Times New Roman" w:hAnsi="Times New Roman" w:cs="Times New Roman"/>
          <w:b/>
          <w:sz w:val="32"/>
          <w:szCs w:val="32"/>
        </w:rPr>
      </w:pPr>
    </w:p>
    <w:p w:rsidR="00D60191" w:rsidRDefault="00D60191" w:rsidP="00D60191">
      <w:pPr>
        <w:pStyle w:val="Standard"/>
        <w:widowControl w:val="0"/>
        <w:jc w:val="center"/>
        <w:rPr>
          <w:sz w:val="40"/>
          <w:szCs w:val="40"/>
        </w:rPr>
      </w:pPr>
    </w:p>
    <w:p w:rsidR="00D60191" w:rsidRDefault="00D60191" w:rsidP="00D60191">
      <w:pPr>
        <w:pStyle w:val="Standard"/>
        <w:widowControl w:val="0"/>
        <w:jc w:val="center"/>
        <w:rPr>
          <w:sz w:val="40"/>
          <w:szCs w:val="40"/>
        </w:rPr>
      </w:pPr>
    </w:p>
    <w:p w:rsidR="00D60191" w:rsidRDefault="00D60191" w:rsidP="00D60191">
      <w:pPr>
        <w:pStyle w:val="Standard"/>
        <w:widowControl w:val="0"/>
        <w:jc w:val="center"/>
        <w:rPr>
          <w:sz w:val="40"/>
          <w:szCs w:val="40"/>
        </w:rPr>
      </w:pPr>
    </w:p>
    <w:p w:rsidR="00D60191" w:rsidRDefault="00D60191" w:rsidP="00D60191">
      <w:pPr>
        <w:pStyle w:val="Standard"/>
        <w:rPr>
          <w:sz w:val="40"/>
          <w:szCs w:val="40"/>
        </w:rPr>
      </w:pPr>
    </w:p>
    <w:p w:rsidR="00D60191" w:rsidRDefault="00D60191" w:rsidP="00D60191">
      <w:pPr>
        <w:pStyle w:val="Standard"/>
        <w:widowControl w:val="0"/>
        <w:jc w:val="center"/>
        <w:rPr>
          <w:sz w:val="40"/>
          <w:szCs w:val="40"/>
        </w:rPr>
      </w:pPr>
    </w:p>
    <w:p w:rsidR="00D60191" w:rsidRDefault="00D60191" w:rsidP="00D60191">
      <w:pPr>
        <w:pStyle w:val="Standard"/>
        <w:widowControl w:val="0"/>
        <w:jc w:val="center"/>
        <w:rPr>
          <w:sz w:val="40"/>
          <w:szCs w:val="40"/>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rPr>
          <w:rFonts w:ascii="Courier New" w:hAnsi="Courier New" w:cs="Courier New"/>
          <w:b w:val="0"/>
          <w:bCs w:val="0"/>
          <w:i w:val="0"/>
          <w:iCs w:val="0"/>
          <w:color w:val="000000"/>
          <w:sz w:val="40"/>
          <w:szCs w:val="40"/>
          <w:lang w:val="uk-UA" w:eastAsia="uk-UA"/>
        </w:rPr>
      </w:pPr>
    </w:p>
    <w:p w:rsidR="00D60191" w:rsidRDefault="00D60191" w:rsidP="00D60191">
      <w:pPr>
        <w:pStyle w:val="210"/>
        <w:spacing w:line="240" w:lineRule="auto"/>
        <w:ind w:right="567" w:firstLine="0"/>
      </w:pPr>
    </w:p>
    <w:p w:rsidR="00D60191" w:rsidRDefault="00D60191" w:rsidP="00D60191">
      <w:pPr>
        <w:pStyle w:val="210"/>
        <w:spacing w:line="240" w:lineRule="auto"/>
        <w:ind w:right="567" w:firstLine="0"/>
      </w:pPr>
      <w:r>
        <w:rPr>
          <w:rStyle w:val="212pt1"/>
          <w:b/>
          <w:bCs/>
          <w:i/>
          <w:iCs/>
          <w:sz w:val="28"/>
          <w:szCs w:val="28"/>
          <w:lang w:val="uk-UA"/>
        </w:rPr>
        <w:t xml:space="preserve">                                                         м. </w:t>
      </w:r>
      <w:r w:rsidR="007329CE">
        <w:rPr>
          <w:rStyle w:val="212pt1"/>
          <w:b/>
          <w:bCs/>
          <w:i/>
          <w:iCs/>
          <w:sz w:val="28"/>
          <w:szCs w:val="28"/>
          <w:lang w:val="uk-UA"/>
        </w:rPr>
        <w:t>Тальне</w:t>
      </w:r>
    </w:p>
    <w:p w:rsidR="00D60191" w:rsidRPr="00915996" w:rsidRDefault="00D60191" w:rsidP="00D60191">
      <w:pPr>
        <w:pStyle w:val="210"/>
        <w:tabs>
          <w:tab w:val="num" w:pos="380"/>
        </w:tabs>
        <w:spacing w:line="240" w:lineRule="auto"/>
        <w:ind w:left="119" w:right="567" w:firstLine="261"/>
        <w:rPr>
          <w:lang w:val="uk-UA"/>
        </w:rPr>
      </w:pPr>
      <w:r>
        <w:rPr>
          <w:rStyle w:val="212pt1"/>
          <w:b/>
          <w:bCs/>
          <w:i/>
          <w:iCs/>
          <w:sz w:val="28"/>
          <w:szCs w:val="28"/>
          <w:lang w:val="uk-UA"/>
        </w:rPr>
        <w:t xml:space="preserve">                                                    20</w:t>
      </w:r>
      <w:r w:rsidR="00A97DA5">
        <w:rPr>
          <w:rStyle w:val="212pt1"/>
          <w:b/>
          <w:bCs/>
          <w:i/>
          <w:iCs/>
          <w:sz w:val="28"/>
          <w:szCs w:val="28"/>
          <w:lang w:val="uk-UA"/>
        </w:rPr>
        <w:t>20</w:t>
      </w:r>
      <w:r>
        <w:rPr>
          <w:rStyle w:val="212pt1"/>
          <w:b/>
          <w:bCs/>
          <w:i/>
          <w:iCs/>
          <w:sz w:val="28"/>
          <w:szCs w:val="28"/>
          <w:lang w:val="uk-UA"/>
        </w:rPr>
        <w:t xml:space="preserve"> р</w:t>
      </w:r>
    </w:p>
    <w:p w:rsidR="00D60191" w:rsidRDefault="00D60191" w:rsidP="00D60191">
      <w:pPr>
        <w:pStyle w:val="Textbody"/>
        <w:jc w:val="center"/>
        <w:rPr>
          <w:b/>
          <w:sz w:val="24"/>
          <w:szCs w:val="24"/>
          <w:lang w:val="uk-UA"/>
        </w:rPr>
      </w:pPr>
    </w:p>
    <w:p w:rsidR="00D60191" w:rsidRDefault="00D60191" w:rsidP="00D60191">
      <w:pPr>
        <w:pStyle w:val="Textbody"/>
        <w:jc w:val="center"/>
        <w:rPr>
          <w:sz w:val="24"/>
          <w:szCs w:val="24"/>
          <w:lang w:val="uk-UA"/>
        </w:rPr>
      </w:pPr>
    </w:p>
    <w:p w:rsidR="00D60191" w:rsidRPr="00915996" w:rsidRDefault="00D60191" w:rsidP="00D60191">
      <w:pPr>
        <w:pStyle w:val="13"/>
        <w:widowControl/>
        <w:shd w:val="clear" w:color="auto" w:fill="FFFFFF"/>
        <w:suppressAutoHyphens w:val="0"/>
        <w:spacing w:line="297" w:lineRule="exact"/>
        <w:ind w:hanging="620"/>
        <w:jc w:val="center"/>
        <w:rPr>
          <w:lang w:val="uk-UA"/>
        </w:rPr>
      </w:pPr>
      <w:r>
        <w:rPr>
          <w:rStyle w:val="12"/>
          <w:rFonts w:ascii="Times New Roman" w:eastAsia="Calibri" w:hAnsi="Times New Roman" w:cs="Times New Roman"/>
          <w:b/>
          <w:sz w:val="24"/>
          <w:szCs w:val="24"/>
          <w:lang w:val="uk-UA"/>
        </w:rPr>
        <w:t>ЗМІСТ:</w:t>
      </w:r>
    </w:p>
    <w:p w:rsidR="00D60191" w:rsidRPr="005D5499" w:rsidRDefault="000C19D0" w:rsidP="005D5499">
      <w:pPr>
        <w:pStyle w:val="15"/>
      </w:pPr>
      <w:r>
        <w:fldChar w:fldCharType="begin"/>
      </w:r>
      <w:r w:rsidR="00D60191" w:rsidRPr="00915996">
        <w:instrText xml:space="preserve"> </w:instrText>
      </w:r>
      <w:r w:rsidR="00D60191">
        <w:instrText>TOC</w:instrText>
      </w:r>
      <w:r w:rsidR="00D60191" w:rsidRPr="00915996">
        <w:instrText xml:space="preserve"> \</w:instrText>
      </w:r>
      <w:r w:rsidR="00D60191">
        <w:instrText>t</w:instrText>
      </w:r>
      <w:r w:rsidR="00D60191" w:rsidRPr="00915996">
        <w:instrText xml:space="preserve"> "Заголовок 1;1;Заголовок 2;2;" </w:instrText>
      </w:r>
      <w:r>
        <w:fldChar w:fldCharType="separate"/>
      </w:r>
      <w:r w:rsidR="00D60191" w:rsidRPr="005D5499">
        <w:rPr>
          <w:rStyle w:val="12"/>
          <w:smallCaps/>
        </w:rPr>
        <w:t>заява про відповідальність керівництва за підготовку та затвердження фінансової звітності</w:t>
      </w:r>
      <w:r w:rsidR="00D60191" w:rsidRPr="005D5499">
        <w:rPr>
          <w:noProof/>
          <w:webHidden/>
        </w:rPr>
        <w:tab/>
      </w:r>
      <w:r w:rsidR="00D60191" w:rsidRPr="005D5499">
        <w:rPr>
          <w:rStyle w:val="12"/>
          <w:smallCaps/>
        </w:rPr>
        <w:t>3</w:t>
      </w:r>
    </w:p>
    <w:p w:rsidR="00D60191" w:rsidRPr="005D5499" w:rsidRDefault="00D60191" w:rsidP="005D5499">
      <w:pPr>
        <w:pStyle w:val="15"/>
      </w:pPr>
      <w:r w:rsidRPr="005D5499">
        <w:rPr>
          <w:rStyle w:val="12"/>
          <w:smallCaps/>
        </w:rPr>
        <w:t>Баланс (звіт про фінансовий стан)</w:t>
      </w:r>
      <w:r w:rsidRPr="005D5499">
        <w:rPr>
          <w:noProof/>
          <w:webHidden/>
        </w:rPr>
        <w:tab/>
      </w:r>
      <w:r w:rsidRPr="005D5499">
        <w:rPr>
          <w:rStyle w:val="12"/>
          <w:smallCaps/>
        </w:rPr>
        <w:t>4</w:t>
      </w:r>
    </w:p>
    <w:p w:rsidR="00D60191" w:rsidRPr="005D5499" w:rsidRDefault="00D60191" w:rsidP="005D5499">
      <w:pPr>
        <w:pStyle w:val="15"/>
      </w:pPr>
      <w:r w:rsidRPr="005D5499">
        <w:rPr>
          <w:rStyle w:val="12"/>
          <w:smallCaps/>
        </w:rPr>
        <w:t>Звіт про фінансові результати (звіт про сукупний дохід)</w:t>
      </w:r>
      <w:r w:rsidRPr="005D5499">
        <w:rPr>
          <w:noProof/>
          <w:webHidden/>
        </w:rPr>
        <w:tab/>
      </w:r>
      <w:r w:rsidRPr="005D5499">
        <w:rPr>
          <w:rStyle w:val="12"/>
          <w:smallCaps/>
        </w:rPr>
        <w:t>5</w:t>
      </w:r>
    </w:p>
    <w:p w:rsidR="00D60191" w:rsidRPr="005D5499" w:rsidRDefault="00D60191" w:rsidP="005D5499">
      <w:pPr>
        <w:pStyle w:val="15"/>
      </w:pPr>
      <w:r w:rsidRPr="005D5499">
        <w:rPr>
          <w:rStyle w:val="12"/>
          <w:smallCaps/>
        </w:rPr>
        <w:t>Звіт про рух грошових коштів (за прямим методом)</w:t>
      </w:r>
      <w:r w:rsidRPr="005D5499">
        <w:rPr>
          <w:noProof/>
          <w:webHidden/>
        </w:rPr>
        <w:tab/>
      </w:r>
      <w:r w:rsidRPr="005D5499">
        <w:rPr>
          <w:rStyle w:val="12"/>
          <w:smallCaps/>
        </w:rPr>
        <w:t>6</w:t>
      </w:r>
    </w:p>
    <w:p w:rsidR="00D60191" w:rsidRPr="005D5499" w:rsidRDefault="00D60191" w:rsidP="005D5499">
      <w:pPr>
        <w:pStyle w:val="15"/>
      </w:pPr>
      <w:r w:rsidRPr="005D5499">
        <w:rPr>
          <w:rStyle w:val="12"/>
          <w:smallCaps/>
        </w:rPr>
        <w:t>Звіт про власний капітал</w:t>
      </w:r>
      <w:r w:rsidRPr="005D5499">
        <w:rPr>
          <w:noProof/>
          <w:webHidden/>
        </w:rPr>
        <w:tab/>
      </w:r>
      <w:r w:rsidRPr="005D5499">
        <w:rPr>
          <w:rStyle w:val="12"/>
          <w:smallCaps/>
        </w:rPr>
        <w:t>7</w:t>
      </w:r>
    </w:p>
    <w:p w:rsidR="00D60191" w:rsidRDefault="00D60191" w:rsidP="005D5499">
      <w:pPr>
        <w:pStyle w:val="15"/>
      </w:pPr>
      <w:r w:rsidRPr="005D5499">
        <w:rPr>
          <w:rStyle w:val="12"/>
          <w:smallCaps/>
        </w:rPr>
        <w:t>Примітки до фінансової звітності</w:t>
      </w:r>
      <w:r w:rsidRPr="005D5499">
        <w:rPr>
          <w:noProof/>
          <w:webHidden/>
        </w:rPr>
        <w:tab/>
      </w:r>
      <w:r w:rsidRPr="005D5499">
        <w:rPr>
          <w:rStyle w:val="12"/>
          <w:smallCaps/>
        </w:rPr>
        <w:t>8</w:t>
      </w:r>
    </w:p>
    <w:p w:rsidR="00D60191" w:rsidRDefault="00D60191" w:rsidP="005D5499">
      <w:pPr>
        <w:pStyle w:val="15"/>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D60191" w:rsidP="005D5499">
      <w:pPr>
        <w:pStyle w:val="15"/>
        <w:rPr>
          <w:rFonts w:eastAsia="Courier New"/>
        </w:rPr>
      </w:pPr>
    </w:p>
    <w:p w:rsidR="00D60191" w:rsidRDefault="000C19D0" w:rsidP="005D5499">
      <w:pPr>
        <w:pStyle w:val="15"/>
        <w:rPr>
          <w:rFonts w:ascii="Courier New" w:eastAsia="Courier New" w:hAnsi="Courier New" w:cs="Courier New"/>
          <w:color w:val="000000"/>
        </w:rPr>
      </w:pPr>
      <w:r>
        <w:fldChar w:fldCharType="end"/>
      </w:r>
    </w:p>
    <w:p w:rsidR="00D60191" w:rsidRDefault="00D60191" w:rsidP="00D60191">
      <w:pPr>
        <w:pStyle w:val="13"/>
        <w:widowControl/>
        <w:tabs>
          <w:tab w:val="right" w:leader="dot" w:pos="9689"/>
        </w:tabs>
        <w:suppressAutoHyphens w:val="0"/>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1B1C9D" w:rsidRDefault="001B1C9D" w:rsidP="00D60191">
      <w:pPr>
        <w:pStyle w:val="13"/>
        <w:widowControl/>
        <w:tabs>
          <w:tab w:val="right" w:leader="dot" w:pos="9689"/>
        </w:tabs>
        <w:suppressAutoHyphens w:val="0"/>
        <w:rPr>
          <w:lang w:val="uk-UA"/>
        </w:rPr>
      </w:pPr>
    </w:p>
    <w:p w:rsidR="005D5499" w:rsidRDefault="005D5499" w:rsidP="00D60191">
      <w:pPr>
        <w:pStyle w:val="13"/>
        <w:widowControl/>
        <w:tabs>
          <w:tab w:val="right" w:leader="dot" w:pos="9689"/>
        </w:tabs>
        <w:suppressAutoHyphens w:val="0"/>
        <w:rPr>
          <w:lang w:val="uk-UA"/>
        </w:rPr>
      </w:pPr>
    </w:p>
    <w:p w:rsidR="001B1C9D" w:rsidRDefault="001B1C9D"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13"/>
        <w:widowControl/>
        <w:tabs>
          <w:tab w:val="right" w:leader="dot" w:pos="9689"/>
        </w:tabs>
        <w:suppressAutoHyphens w:val="0"/>
        <w:rPr>
          <w:lang w:val="uk-UA"/>
        </w:rPr>
      </w:pPr>
    </w:p>
    <w:p w:rsidR="00D60191" w:rsidRDefault="00D60191" w:rsidP="00D60191">
      <w:pPr>
        <w:pStyle w:val="Textbody"/>
        <w:jc w:val="center"/>
        <w:rPr>
          <w:rFonts w:eastAsia="Times New Roman"/>
          <w:b/>
          <w:lang w:val="uk-UA" w:eastAsia="ru-RU"/>
        </w:rPr>
      </w:pPr>
      <w:r>
        <w:rPr>
          <w:rFonts w:eastAsia="Times New Roman"/>
          <w:b/>
          <w:lang w:val="uk-UA" w:eastAsia="ru-RU"/>
        </w:rPr>
        <w:lastRenderedPageBreak/>
        <w:t>ЗАЯВА</w:t>
      </w:r>
    </w:p>
    <w:p w:rsidR="00D60191" w:rsidRDefault="00D60191" w:rsidP="00D60191">
      <w:pPr>
        <w:pStyle w:val="Textbody"/>
        <w:jc w:val="center"/>
        <w:rPr>
          <w:rFonts w:eastAsia="Times New Roman"/>
          <w:b/>
          <w:lang w:val="uk-UA" w:eastAsia="ru-RU"/>
        </w:rPr>
      </w:pPr>
      <w:r>
        <w:rPr>
          <w:rFonts w:eastAsia="Times New Roman"/>
          <w:b/>
          <w:lang w:val="uk-UA" w:eastAsia="ru-RU"/>
        </w:rPr>
        <w:t>ПРО ВІДПОВІДАЛЬНІСТЬ КЕРІВНИЦТВА ЗА ПІДГОТОВКУ ТА ЗАТВЕРДЖЕННЯ</w:t>
      </w:r>
    </w:p>
    <w:p w:rsidR="00D60191" w:rsidRPr="00F76A39" w:rsidRDefault="00D60191" w:rsidP="00D60191">
      <w:pPr>
        <w:pStyle w:val="Textbody"/>
        <w:jc w:val="center"/>
        <w:rPr>
          <w:lang w:val="uk-UA"/>
        </w:rPr>
      </w:pPr>
      <w:r>
        <w:rPr>
          <w:rStyle w:val="12"/>
          <w:rFonts w:eastAsia="Times New Roman"/>
          <w:b/>
          <w:lang w:val="uk-UA" w:eastAsia="ru-RU"/>
        </w:rPr>
        <w:t>ФІНАНСОВОЇ ЗВІТНОСТІ</w:t>
      </w:r>
    </w:p>
    <w:p w:rsidR="00D60191" w:rsidRPr="00D60191" w:rsidRDefault="00D60191" w:rsidP="00D60191">
      <w:pPr>
        <w:pStyle w:val="a3"/>
        <w:ind w:firstLine="567"/>
        <w:jc w:val="center"/>
        <w:rPr>
          <w:b/>
          <w:sz w:val="32"/>
          <w:szCs w:val="32"/>
          <w:lang w:val="uk-UA"/>
        </w:rPr>
      </w:pPr>
      <w:r w:rsidRPr="00D60191">
        <w:rPr>
          <w:b/>
          <w:sz w:val="32"/>
          <w:szCs w:val="32"/>
          <w:lang w:val="uk-UA"/>
        </w:rPr>
        <w:t>ТОВАРИСТВ</w:t>
      </w:r>
      <w:r>
        <w:rPr>
          <w:b/>
          <w:sz w:val="32"/>
          <w:szCs w:val="32"/>
          <w:lang w:val="uk-UA"/>
        </w:rPr>
        <w:t>А</w:t>
      </w:r>
      <w:r w:rsidRPr="00D60191">
        <w:rPr>
          <w:b/>
          <w:sz w:val="32"/>
          <w:szCs w:val="32"/>
          <w:lang w:val="uk-UA"/>
        </w:rPr>
        <w:t xml:space="preserve"> З ОБМЕЖЕНОЮ ВІДПОВІДАЛЬНІСТЮ</w:t>
      </w:r>
    </w:p>
    <w:p w:rsidR="00D60191" w:rsidRDefault="00D60191" w:rsidP="00D60191">
      <w:pPr>
        <w:pStyle w:val="Standard"/>
        <w:widowControl w:val="0"/>
        <w:jc w:val="center"/>
        <w:rPr>
          <w:rFonts w:ascii="Times New Roman" w:hAnsi="Times New Roman" w:cs="Times New Roman"/>
          <w:b/>
          <w:sz w:val="28"/>
          <w:szCs w:val="28"/>
          <w:lang w:eastAsia="ru-RU"/>
        </w:rPr>
      </w:pPr>
      <w:r w:rsidRPr="00D60191">
        <w:rPr>
          <w:rFonts w:ascii="Times New Roman" w:hAnsi="Times New Roman" w:cs="Times New Roman"/>
          <w:b/>
          <w:sz w:val="32"/>
          <w:szCs w:val="32"/>
        </w:rPr>
        <w:t>«</w:t>
      </w:r>
      <w:r w:rsidR="007329CE" w:rsidRPr="00D30777">
        <w:rPr>
          <w:rFonts w:ascii="Times New Roman" w:hAnsi="Times New Roman"/>
          <w:b/>
          <w:sz w:val="32"/>
          <w:szCs w:val="32"/>
          <w:lang w:eastAsia="ru-RU"/>
        </w:rPr>
        <w:t>ТАЛЬНІВСЬКИЙ ЩЕБЗАВОД</w:t>
      </w:r>
      <w:r>
        <w:rPr>
          <w:rFonts w:ascii="Times New Roman" w:hAnsi="Times New Roman" w:cs="Times New Roman"/>
          <w:b/>
          <w:sz w:val="32"/>
          <w:szCs w:val="32"/>
        </w:rPr>
        <w:t>»</w:t>
      </w:r>
    </w:p>
    <w:p w:rsidR="00D60191" w:rsidRDefault="00D60191" w:rsidP="00D60191">
      <w:pPr>
        <w:pStyle w:val="Standard"/>
        <w:widowControl w:val="0"/>
        <w:jc w:val="center"/>
      </w:pPr>
      <w:r>
        <w:rPr>
          <w:rStyle w:val="12"/>
          <w:rFonts w:ascii="Times New Roman" w:eastAsia="Times New Roman" w:hAnsi="Times New Roman" w:cs="Times New Roman"/>
          <w:b/>
          <w:sz w:val="28"/>
          <w:szCs w:val="28"/>
          <w:lang w:val="en-US" w:eastAsia="ru-RU"/>
        </w:rPr>
        <w:t>c</w:t>
      </w:r>
      <w:proofErr w:type="spellStart"/>
      <w:r>
        <w:rPr>
          <w:rStyle w:val="12"/>
          <w:rFonts w:ascii="Times New Roman" w:eastAsia="Times New Roman" w:hAnsi="Times New Roman" w:cs="Times New Roman"/>
          <w:b/>
          <w:sz w:val="28"/>
          <w:szCs w:val="28"/>
          <w:lang w:eastAsia="ru-RU"/>
        </w:rPr>
        <w:t>таном</w:t>
      </w:r>
      <w:proofErr w:type="spellEnd"/>
      <w:r>
        <w:rPr>
          <w:rStyle w:val="12"/>
          <w:rFonts w:ascii="Times New Roman" w:eastAsia="Times New Roman" w:hAnsi="Times New Roman" w:cs="Times New Roman"/>
          <w:b/>
          <w:sz w:val="28"/>
          <w:szCs w:val="28"/>
          <w:lang w:eastAsia="ru-RU"/>
        </w:rPr>
        <w:t xml:space="preserve"> на 31 грудня 201</w:t>
      </w:r>
      <w:r w:rsidR="00A97DA5">
        <w:rPr>
          <w:rStyle w:val="12"/>
          <w:rFonts w:ascii="Times New Roman" w:eastAsia="Times New Roman" w:hAnsi="Times New Roman" w:cs="Times New Roman"/>
          <w:b/>
          <w:sz w:val="28"/>
          <w:szCs w:val="28"/>
          <w:lang w:eastAsia="ru-RU"/>
        </w:rPr>
        <w:t>9</w:t>
      </w:r>
      <w:r>
        <w:rPr>
          <w:rStyle w:val="12"/>
          <w:rFonts w:ascii="Times New Roman" w:eastAsia="Times New Roman" w:hAnsi="Times New Roman" w:cs="Times New Roman"/>
          <w:b/>
          <w:sz w:val="28"/>
          <w:szCs w:val="28"/>
          <w:lang w:eastAsia="ru-RU"/>
        </w:rPr>
        <w:t xml:space="preserve"> року</w:t>
      </w:r>
    </w:p>
    <w:p w:rsidR="00D60191" w:rsidRDefault="00D60191" w:rsidP="00D60191">
      <w:pPr>
        <w:pStyle w:val="Standard"/>
        <w:rPr>
          <w:rFonts w:ascii="Times New Roman" w:eastAsia="Times New Roman" w:hAnsi="Times New Roman" w:cs="Times New Roman"/>
          <w:b/>
          <w:sz w:val="28"/>
          <w:szCs w:val="28"/>
          <w:lang w:eastAsia="ru-RU"/>
        </w:rPr>
      </w:pPr>
    </w:p>
    <w:p w:rsidR="00D60191" w:rsidRDefault="00D60191" w:rsidP="005D5499">
      <w:pPr>
        <w:pStyle w:val="Standard"/>
        <w:widowControl w:val="0"/>
        <w:ind w:firstLine="567"/>
        <w:jc w:val="both"/>
      </w:pPr>
      <w:r>
        <w:rPr>
          <w:rStyle w:val="12"/>
          <w:rFonts w:ascii="Times New Roman" w:hAnsi="Times New Roman" w:cs="Times New Roman"/>
          <w:lang w:eastAsia="ru-RU"/>
        </w:rPr>
        <w:t xml:space="preserve">Нижченаведена заява, яка повинна розглядатися спільно з описом обов'язків незалежних аудиторів, які містяться в представленому висновку  незалежних аудиторів, зроблена з метою розмежування відповідальності керівництва та вказаних незалежних аудиторів, щодо фінансової звітності ТОВАРИСТВО З ОБМЕЖЕНОЮ </w:t>
      </w:r>
      <w:r w:rsidRPr="007329CE">
        <w:rPr>
          <w:rStyle w:val="12"/>
          <w:rFonts w:ascii="Times New Roman" w:hAnsi="Times New Roman" w:cs="Times New Roman"/>
          <w:lang w:eastAsia="ru-RU"/>
        </w:rPr>
        <w:t>ВІДПОВІДАЛЬНІСТЮ «</w:t>
      </w:r>
      <w:r w:rsidR="007329CE" w:rsidRPr="007329CE">
        <w:rPr>
          <w:rFonts w:ascii="Times New Roman" w:hAnsi="Times New Roman"/>
          <w:lang w:eastAsia="ru-RU"/>
        </w:rPr>
        <w:t>ТАЛЬНІВСЬКИЙ ЩЕБЗАВОД</w:t>
      </w:r>
      <w:r w:rsidRPr="007329CE">
        <w:rPr>
          <w:rStyle w:val="12"/>
          <w:rFonts w:ascii="Times New Roman" w:hAnsi="Times New Roman" w:cs="Times New Roman"/>
          <w:lang w:eastAsia="ru-RU"/>
        </w:rPr>
        <w:t>» (далі</w:t>
      </w:r>
      <w:r>
        <w:rPr>
          <w:rStyle w:val="12"/>
          <w:rFonts w:ascii="Times New Roman" w:hAnsi="Times New Roman" w:cs="Times New Roman"/>
          <w:lang w:eastAsia="ru-RU"/>
        </w:rPr>
        <w:t xml:space="preserve"> - </w:t>
      </w:r>
      <w:r w:rsidR="007329CE">
        <w:rPr>
          <w:rStyle w:val="12"/>
          <w:rFonts w:ascii="Times New Roman" w:hAnsi="Times New Roman" w:cs="Times New Roman"/>
          <w:lang w:eastAsia="ru-RU"/>
        </w:rPr>
        <w:t>Товариство</w:t>
      </w:r>
      <w:r>
        <w:rPr>
          <w:rStyle w:val="12"/>
          <w:rFonts w:ascii="Times New Roman" w:hAnsi="Times New Roman" w:cs="Times New Roman"/>
          <w:lang w:eastAsia="ru-RU"/>
        </w:rPr>
        <w:t>).</w:t>
      </w:r>
    </w:p>
    <w:p w:rsidR="00D60191" w:rsidRPr="007329CE" w:rsidRDefault="00D60191" w:rsidP="00D60191">
      <w:pPr>
        <w:pStyle w:val="Standard"/>
        <w:widowControl w:val="0"/>
        <w:ind w:firstLine="709"/>
        <w:jc w:val="both"/>
        <w:rPr>
          <w:rFonts w:ascii="Times New Roman" w:hAnsi="Times New Roman" w:cs="Times New Roman"/>
        </w:rPr>
      </w:pPr>
      <w:r>
        <w:rPr>
          <w:rStyle w:val="12"/>
          <w:rFonts w:ascii="Times New Roman" w:hAnsi="Times New Roman" w:cs="Times New Roman"/>
          <w:lang w:eastAsia="ru-RU"/>
        </w:rPr>
        <w:t xml:space="preserve">Керівництво </w:t>
      </w:r>
      <w:r w:rsidR="007329CE">
        <w:rPr>
          <w:rStyle w:val="12"/>
          <w:rFonts w:ascii="Times New Roman" w:hAnsi="Times New Roman" w:cs="Times New Roman"/>
          <w:lang w:eastAsia="ru-RU"/>
        </w:rPr>
        <w:t>Товариства</w:t>
      </w:r>
      <w:r>
        <w:rPr>
          <w:rStyle w:val="12"/>
          <w:rFonts w:ascii="Times New Roman" w:hAnsi="Times New Roman" w:cs="Times New Roman"/>
          <w:lang w:eastAsia="ru-RU"/>
        </w:rPr>
        <w:t xml:space="preserve"> відповідає за підготовку</w:t>
      </w:r>
      <w:r w:rsidR="007329CE">
        <w:rPr>
          <w:rStyle w:val="12"/>
          <w:rFonts w:ascii="Times New Roman" w:hAnsi="Times New Roman" w:cs="Times New Roman"/>
          <w:lang w:eastAsia="ru-RU"/>
        </w:rPr>
        <w:t xml:space="preserve"> пер</w:t>
      </w:r>
      <w:r w:rsidR="00A97DA5">
        <w:rPr>
          <w:rStyle w:val="12"/>
          <w:rFonts w:ascii="Times New Roman" w:hAnsi="Times New Roman" w:cs="Times New Roman"/>
          <w:lang w:eastAsia="ru-RU"/>
        </w:rPr>
        <w:t>ш</w:t>
      </w:r>
      <w:r w:rsidR="007329CE">
        <w:rPr>
          <w:rStyle w:val="12"/>
          <w:rFonts w:ascii="Times New Roman" w:hAnsi="Times New Roman" w:cs="Times New Roman"/>
          <w:lang w:eastAsia="ru-RU"/>
        </w:rPr>
        <w:t>ої</w:t>
      </w:r>
      <w:r>
        <w:rPr>
          <w:rStyle w:val="12"/>
          <w:rFonts w:ascii="Times New Roman" w:hAnsi="Times New Roman" w:cs="Times New Roman"/>
          <w:lang w:eastAsia="ru-RU"/>
        </w:rPr>
        <w:t xml:space="preserve"> фінансової звітності, </w:t>
      </w:r>
      <w:r w:rsidR="007329CE">
        <w:rPr>
          <w:rStyle w:val="12"/>
          <w:rFonts w:ascii="Times New Roman" w:hAnsi="Times New Roman" w:cs="Times New Roman"/>
          <w:lang w:eastAsia="ru-RU"/>
        </w:rPr>
        <w:t xml:space="preserve">яка </w:t>
      </w:r>
      <w:r>
        <w:rPr>
          <w:rStyle w:val="12"/>
          <w:rFonts w:ascii="Times New Roman" w:hAnsi="Times New Roman" w:cs="Times New Roman"/>
          <w:lang w:eastAsia="ru-RU"/>
        </w:rPr>
        <w:t>достовірно відображає у всіх суттєвих аспектах</w:t>
      </w:r>
      <w:r>
        <w:rPr>
          <w:rStyle w:val="12"/>
          <w:rFonts w:ascii="Times New Roman" w:hAnsi="Times New Roman"/>
        </w:rPr>
        <w:t xml:space="preserve"> </w:t>
      </w:r>
      <w:r>
        <w:rPr>
          <w:rStyle w:val="12"/>
          <w:rFonts w:ascii="Times New Roman" w:hAnsi="Times New Roman" w:cs="Times New Roman"/>
          <w:lang w:eastAsia="ru-RU"/>
        </w:rPr>
        <w:t xml:space="preserve">фінансовий стан </w:t>
      </w:r>
      <w:r w:rsidR="007329CE">
        <w:rPr>
          <w:rStyle w:val="12"/>
          <w:rFonts w:ascii="Times New Roman" w:hAnsi="Times New Roman" w:cs="Times New Roman"/>
          <w:lang w:eastAsia="ru-RU"/>
        </w:rPr>
        <w:t>Товарис</w:t>
      </w:r>
      <w:r w:rsidR="007329CE" w:rsidRPr="00B04BB4">
        <w:rPr>
          <w:rStyle w:val="12"/>
          <w:rFonts w:ascii="Times New Roman" w:hAnsi="Times New Roman" w:cs="Times New Roman"/>
          <w:lang w:eastAsia="ru-RU"/>
        </w:rPr>
        <w:t>тв</w:t>
      </w:r>
      <w:r w:rsidR="006479D4" w:rsidRPr="00B04BB4">
        <w:rPr>
          <w:rStyle w:val="12"/>
          <w:rFonts w:ascii="Times New Roman" w:hAnsi="Times New Roman" w:cs="Times New Roman"/>
          <w:lang w:eastAsia="ru-RU"/>
        </w:rPr>
        <w:t>а</w:t>
      </w:r>
      <w:r>
        <w:rPr>
          <w:rStyle w:val="12"/>
          <w:rFonts w:ascii="Times New Roman" w:hAnsi="Times New Roman" w:cs="Times New Roman"/>
          <w:lang w:eastAsia="ru-RU"/>
        </w:rPr>
        <w:t xml:space="preserve"> на 31 грудня 201</w:t>
      </w:r>
      <w:r w:rsidR="00A97DA5">
        <w:rPr>
          <w:rStyle w:val="12"/>
          <w:rFonts w:ascii="Times New Roman" w:hAnsi="Times New Roman" w:cs="Times New Roman"/>
          <w:lang w:eastAsia="ru-RU"/>
        </w:rPr>
        <w:t>9</w:t>
      </w:r>
      <w:r>
        <w:rPr>
          <w:rStyle w:val="12"/>
          <w:rFonts w:ascii="Times New Roman" w:hAnsi="Times New Roman" w:cs="Times New Roman"/>
          <w:lang w:eastAsia="ru-RU"/>
        </w:rPr>
        <w:t xml:space="preserve"> року, звіт про фінансові результати за 201</w:t>
      </w:r>
      <w:r w:rsidR="00A97DA5">
        <w:rPr>
          <w:rStyle w:val="12"/>
          <w:rFonts w:ascii="Times New Roman" w:hAnsi="Times New Roman" w:cs="Times New Roman"/>
          <w:lang w:eastAsia="ru-RU"/>
        </w:rPr>
        <w:t>9</w:t>
      </w:r>
      <w:r>
        <w:rPr>
          <w:rStyle w:val="12"/>
          <w:rFonts w:ascii="Times New Roman" w:hAnsi="Times New Roman" w:cs="Times New Roman"/>
          <w:lang w:eastAsia="ru-RU"/>
        </w:rPr>
        <w:t xml:space="preserve"> рік, а також рух грошових коштів та зміну в чистих активах, що належать учасникам, за рік, що </w:t>
      </w:r>
      <w:r w:rsidRPr="007329CE">
        <w:rPr>
          <w:rStyle w:val="12"/>
          <w:rFonts w:ascii="Times New Roman" w:hAnsi="Times New Roman" w:cs="Times New Roman"/>
          <w:lang w:eastAsia="ru-RU"/>
        </w:rPr>
        <w:t xml:space="preserve">закінчився на цю дату </w:t>
      </w:r>
      <w:proofErr w:type="spellStart"/>
      <w:r w:rsidR="007329CE" w:rsidRPr="007329CE">
        <w:rPr>
          <w:rStyle w:val="12"/>
          <w:rFonts w:ascii="Times New Roman" w:hAnsi="Times New Roman" w:cs="Times New Roman"/>
          <w:lang w:eastAsia="ru-RU"/>
        </w:rPr>
        <w:t>згідно</w:t>
      </w:r>
      <w:r w:rsidRPr="007329CE">
        <w:rPr>
          <w:rStyle w:val="12"/>
          <w:rFonts w:ascii="Times New Roman" w:hAnsi="Times New Roman" w:cs="Times New Roman"/>
          <w:lang w:eastAsia="ru-RU"/>
        </w:rPr>
        <w:t>і</w:t>
      </w:r>
      <w:proofErr w:type="spellEnd"/>
      <w:r w:rsidRPr="007329CE">
        <w:rPr>
          <w:rStyle w:val="12"/>
          <w:rFonts w:ascii="Times New Roman" w:hAnsi="Times New Roman" w:cs="Times New Roman"/>
          <w:lang w:eastAsia="ru-RU"/>
        </w:rPr>
        <w:t xml:space="preserve"> до вимог</w:t>
      </w:r>
      <w:r w:rsidRPr="007329CE">
        <w:rPr>
          <w:rStyle w:val="12"/>
          <w:rFonts w:ascii="Times New Roman" w:eastAsia="Times New Roman" w:hAnsi="Times New Roman" w:cs="Times New Roman"/>
          <w:color w:val="00000A"/>
          <w:sz w:val="22"/>
          <w:szCs w:val="22"/>
          <w:lang w:eastAsia="zh-CN"/>
        </w:rPr>
        <w:t xml:space="preserve"> </w:t>
      </w:r>
      <w:r w:rsidRPr="007329CE">
        <w:rPr>
          <w:rStyle w:val="12"/>
          <w:rFonts w:ascii="Times New Roman" w:eastAsia="Times New Roman" w:hAnsi="Times New Roman" w:cs="Times New Roman"/>
          <w:color w:val="00000A"/>
          <w:lang w:eastAsia="zh-CN"/>
        </w:rPr>
        <w:t>Міжнародних стандартів фінансової звітності</w:t>
      </w:r>
      <w:r w:rsidRPr="007329CE">
        <w:rPr>
          <w:rStyle w:val="12"/>
          <w:rFonts w:ascii="Times New Roman" w:hAnsi="Times New Roman" w:cs="Times New Roman"/>
          <w:lang w:eastAsia="ru-RU"/>
        </w:rPr>
        <w:t xml:space="preserve"> МСФЗ</w:t>
      </w:r>
      <w:r w:rsidR="007329CE" w:rsidRPr="007329CE">
        <w:rPr>
          <w:rStyle w:val="12"/>
          <w:rFonts w:ascii="Times New Roman" w:hAnsi="Times New Roman" w:cs="Times New Roman"/>
          <w:lang w:eastAsia="ru-RU"/>
        </w:rPr>
        <w:t xml:space="preserve">, з врахуванням особливостей </w:t>
      </w:r>
      <w:r w:rsidR="007329CE" w:rsidRPr="007329CE">
        <w:rPr>
          <w:rFonts w:ascii="Times New Roman" w:hAnsi="Times New Roman" w:cs="Times New Roman"/>
        </w:rPr>
        <w:t>МСФЗ 1 «Перше застосування МСФЗ»</w:t>
      </w:r>
      <w:r w:rsidR="00A97DA5">
        <w:rPr>
          <w:rFonts w:ascii="Times New Roman" w:hAnsi="Times New Roman" w:cs="Times New Roman"/>
        </w:rPr>
        <w:t xml:space="preserve"> за попередній рік</w:t>
      </w:r>
      <w:r w:rsidRPr="007329CE">
        <w:rPr>
          <w:rStyle w:val="12"/>
          <w:rFonts w:ascii="Times New Roman" w:hAnsi="Times New Roman" w:cs="Times New Roman"/>
          <w:lang w:eastAsia="ru-RU"/>
        </w:rPr>
        <w:t>.</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При підготовці фінансової звітності керівництво несе відповідальність за:</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Вибір належних принципів бухгалтерського обліку і їх послідовне застосування;</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Застосування обґрунтованих оцінок і припущень;</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Дотримання відповідних МСФЗ і розкриття всіх істотних відхилень у примітках до </w:t>
      </w:r>
      <w:r w:rsidR="007329CE">
        <w:rPr>
          <w:rFonts w:ascii="Times New Roman" w:hAnsi="Times New Roman" w:cs="Times New Roman"/>
          <w:lang w:eastAsia="ru-RU"/>
        </w:rPr>
        <w:t xml:space="preserve">перехідної </w:t>
      </w:r>
      <w:r>
        <w:rPr>
          <w:rFonts w:ascii="Times New Roman" w:hAnsi="Times New Roman" w:cs="Times New Roman"/>
          <w:lang w:eastAsia="ru-RU"/>
        </w:rPr>
        <w:t>фінансової звітності;</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Підготовку </w:t>
      </w:r>
      <w:r w:rsidR="007329CE">
        <w:rPr>
          <w:rFonts w:ascii="Times New Roman" w:hAnsi="Times New Roman" w:cs="Times New Roman"/>
          <w:lang w:eastAsia="ru-RU"/>
        </w:rPr>
        <w:t>пер</w:t>
      </w:r>
      <w:r w:rsidR="00A97DA5">
        <w:rPr>
          <w:rFonts w:ascii="Times New Roman" w:hAnsi="Times New Roman" w:cs="Times New Roman"/>
          <w:lang w:eastAsia="ru-RU"/>
        </w:rPr>
        <w:t>ш</w:t>
      </w:r>
      <w:r w:rsidR="007329CE">
        <w:rPr>
          <w:rFonts w:ascii="Times New Roman" w:hAnsi="Times New Roman" w:cs="Times New Roman"/>
          <w:lang w:eastAsia="ru-RU"/>
        </w:rPr>
        <w:t xml:space="preserve">ої </w:t>
      </w:r>
      <w:r>
        <w:rPr>
          <w:rFonts w:ascii="Times New Roman" w:hAnsi="Times New Roman" w:cs="Times New Roman"/>
          <w:lang w:eastAsia="ru-RU"/>
        </w:rPr>
        <w:t>фінансової звітності, виходячи з припущення, що Компанія буде продовжувати свою діяльність у доступному для огляду майбутньому, за винятком випадків, коли таке допущення неправомірно.</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Керівництво також несе відповідальність за:</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Розробку, впровадження та забезпечення функціонування ефективної та надійної системи внутрішнього контролю у </w:t>
      </w:r>
      <w:r w:rsidR="007329CE">
        <w:rPr>
          <w:rFonts w:ascii="Times New Roman" w:hAnsi="Times New Roman" w:cs="Times New Roman"/>
          <w:lang w:eastAsia="ru-RU"/>
        </w:rPr>
        <w:t>Товариства</w:t>
      </w:r>
      <w:r>
        <w:rPr>
          <w:rFonts w:ascii="Times New Roman" w:hAnsi="Times New Roman" w:cs="Times New Roman"/>
          <w:lang w:eastAsia="ru-RU"/>
        </w:rPr>
        <w:t>;</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Підтримання системи бухгалтерського обліку, що дозволяє в будь-який момент підготувати з достатнім ступенем точності інформацію про фінансове становище і забезпечити відповідність </w:t>
      </w:r>
      <w:r w:rsidR="007329CE">
        <w:rPr>
          <w:rFonts w:ascii="Times New Roman" w:hAnsi="Times New Roman" w:cs="Times New Roman"/>
          <w:lang w:eastAsia="ru-RU"/>
        </w:rPr>
        <w:t>пер</w:t>
      </w:r>
      <w:r w:rsidR="00A97DA5">
        <w:rPr>
          <w:rFonts w:ascii="Times New Roman" w:hAnsi="Times New Roman" w:cs="Times New Roman"/>
          <w:lang w:eastAsia="ru-RU"/>
        </w:rPr>
        <w:t>ш</w:t>
      </w:r>
      <w:r w:rsidR="007329CE">
        <w:rPr>
          <w:rFonts w:ascii="Times New Roman" w:hAnsi="Times New Roman" w:cs="Times New Roman"/>
          <w:lang w:eastAsia="ru-RU"/>
        </w:rPr>
        <w:t xml:space="preserve">ої </w:t>
      </w:r>
      <w:r>
        <w:rPr>
          <w:rFonts w:ascii="Times New Roman" w:hAnsi="Times New Roman" w:cs="Times New Roman"/>
          <w:lang w:eastAsia="ru-RU"/>
        </w:rPr>
        <w:t>фінансової звітності вимогам МСФЗ;</w:t>
      </w:r>
    </w:p>
    <w:p w:rsidR="00D60191" w:rsidRDefault="00D60191" w:rsidP="00D60191">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 Вживання заходів в межах своєї компетенції для забезпечення зберігання активів </w:t>
      </w:r>
      <w:r w:rsidR="007329CE">
        <w:rPr>
          <w:rFonts w:ascii="Times New Roman" w:hAnsi="Times New Roman" w:cs="Times New Roman"/>
          <w:lang w:eastAsia="ru-RU"/>
        </w:rPr>
        <w:t>Товариства</w:t>
      </w:r>
      <w:r>
        <w:rPr>
          <w:rFonts w:ascii="Times New Roman" w:hAnsi="Times New Roman" w:cs="Times New Roman"/>
          <w:lang w:eastAsia="ru-RU"/>
        </w:rPr>
        <w:t>;</w:t>
      </w:r>
      <w:r>
        <w:br/>
      </w:r>
      <w:r>
        <w:rPr>
          <w:rFonts w:ascii="Times New Roman" w:hAnsi="Times New Roman" w:cs="Times New Roman"/>
          <w:lang w:eastAsia="ru-RU"/>
        </w:rPr>
        <w:t xml:space="preserve">            • Запобігання та виявлення фактів шахрайства та інших зловживань.</w:t>
      </w:r>
    </w:p>
    <w:p w:rsidR="001B1C9D" w:rsidRPr="00B77781" w:rsidRDefault="001B1C9D" w:rsidP="001B1C9D">
      <w:pPr>
        <w:tabs>
          <w:tab w:val="left" w:pos="567"/>
        </w:tabs>
        <w:ind w:firstLine="567"/>
        <w:jc w:val="both"/>
        <w:rPr>
          <w:sz w:val="24"/>
          <w:szCs w:val="24"/>
          <w:lang w:val="uk-UA"/>
        </w:rPr>
      </w:pPr>
      <w:r w:rsidRPr="00B77781">
        <w:rPr>
          <w:rFonts w:eastAsia="Calibri"/>
          <w:sz w:val="24"/>
          <w:szCs w:val="24"/>
          <w:lang w:val="uk-UA"/>
        </w:rPr>
        <w:t>Керівництво компанії несе відповідальність за нагляд за процесом фінансового звітування компанії</w:t>
      </w:r>
      <w:r w:rsidRPr="00B77781">
        <w:rPr>
          <w:sz w:val="24"/>
          <w:szCs w:val="24"/>
          <w:lang w:val="uk-UA"/>
        </w:rPr>
        <w:t>.</w:t>
      </w:r>
    </w:p>
    <w:p w:rsidR="00497061" w:rsidRPr="00BD16AA" w:rsidRDefault="00D60191" w:rsidP="00497061">
      <w:pPr>
        <w:pStyle w:val="Standard"/>
        <w:widowControl w:val="0"/>
        <w:ind w:firstLine="709"/>
        <w:jc w:val="both"/>
        <w:rPr>
          <w:rFonts w:ascii="Times New Roman" w:hAnsi="Times New Roman"/>
          <w:lang w:eastAsia="ru-RU"/>
        </w:rPr>
      </w:pPr>
      <w:r>
        <w:rPr>
          <w:rStyle w:val="12"/>
          <w:rFonts w:ascii="Times New Roman" w:hAnsi="Times New Roman" w:cs="Times New Roman"/>
          <w:lang w:eastAsia="ru-RU"/>
        </w:rPr>
        <w:t xml:space="preserve"> </w:t>
      </w:r>
      <w:r w:rsidR="007329CE" w:rsidRPr="00BD16AA">
        <w:rPr>
          <w:rStyle w:val="12"/>
          <w:rFonts w:ascii="Times New Roman" w:hAnsi="Times New Roman" w:cs="Times New Roman"/>
          <w:lang w:eastAsia="ru-RU"/>
        </w:rPr>
        <w:t>Пер</w:t>
      </w:r>
      <w:r w:rsidR="00C5443F" w:rsidRPr="00BD16AA">
        <w:rPr>
          <w:rStyle w:val="12"/>
          <w:rFonts w:ascii="Times New Roman" w:hAnsi="Times New Roman" w:cs="Times New Roman"/>
          <w:lang w:eastAsia="ru-RU"/>
        </w:rPr>
        <w:t>ш</w:t>
      </w:r>
      <w:r w:rsidR="007329CE" w:rsidRPr="00BD16AA">
        <w:rPr>
          <w:rStyle w:val="12"/>
          <w:rFonts w:ascii="Times New Roman" w:hAnsi="Times New Roman" w:cs="Times New Roman"/>
          <w:lang w:eastAsia="ru-RU"/>
        </w:rPr>
        <w:t>а ф</w:t>
      </w:r>
      <w:r w:rsidRPr="00BD16AA">
        <w:rPr>
          <w:rStyle w:val="12"/>
          <w:rFonts w:ascii="Times New Roman" w:hAnsi="Times New Roman" w:cs="Times New Roman"/>
          <w:lang w:eastAsia="ru-RU"/>
        </w:rPr>
        <w:t>інансова звітність за фінансовий рік, що закінчився 31 грудня 201</w:t>
      </w:r>
      <w:r w:rsidR="00C5443F" w:rsidRPr="00BD16AA">
        <w:rPr>
          <w:rStyle w:val="12"/>
          <w:rFonts w:ascii="Times New Roman" w:hAnsi="Times New Roman" w:cs="Times New Roman"/>
          <w:lang w:eastAsia="ru-RU"/>
        </w:rPr>
        <w:t>9</w:t>
      </w:r>
      <w:r w:rsidRPr="00BD16AA">
        <w:rPr>
          <w:rStyle w:val="12"/>
          <w:rFonts w:ascii="Times New Roman" w:hAnsi="Times New Roman" w:cs="Times New Roman"/>
          <w:lang w:eastAsia="ru-RU"/>
        </w:rPr>
        <w:t xml:space="preserve"> року, була затверджена </w:t>
      </w:r>
      <w:r w:rsidR="00BD16AA" w:rsidRPr="00BD16AA">
        <w:rPr>
          <w:rStyle w:val="12"/>
          <w:rFonts w:ascii="Times New Roman" w:hAnsi="Times New Roman" w:cs="Times New Roman"/>
          <w:lang w:eastAsia="ru-RU"/>
        </w:rPr>
        <w:t>наказом № 17</w:t>
      </w:r>
      <w:r w:rsidR="00497061" w:rsidRPr="00BD16AA">
        <w:rPr>
          <w:rStyle w:val="12"/>
          <w:rFonts w:ascii="Times New Roman" w:hAnsi="Times New Roman" w:cs="Times New Roman"/>
          <w:lang w:eastAsia="ru-RU"/>
        </w:rPr>
        <w:t xml:space="preserve"> від </w:t>
      </w:r>
      <w:r w:rsidRPr="00BD16AA">
        <w:rPr>
          <w:rStyle w:val="12"/>
          <w:rFonts w:ascii="Times New Roman" w:hAnsi="Times New Roman" w:cs="Times New Roman"/>
          <w:lang w:eastAsia="ru-RU"/>
        </w:rPr>
        <w:t>«</w:t>
      </w:r>
      <w:r w:rsidR="00A97DA5" w:rsidRPr="00BD16AA">
        <w:rPr>
          <w:rStyle w:val="12"/>
          <w:rFonts w:ascii="Times New Roman" w:hAnsi="Times New Roman" w:cs="Times New Roman"/>
          <w:lang w:eastAsia="ru-RU"/>
        </w:rPr>
        <w:t>28</w:t>
      </w:r>
      <w:r w:rsidRPr="00BD16AA">
        <w:rPr>
          <w:rStyle w:val="12"/>
          <w:rFonts w:ascii="Times New Roman" w:hAnsi="Times New Roman" w:cs="Times New Roman"/>
          <w:lang w:eastAsia="ru-RU"/>
        </w:rPr>
        <w:t xml:space="preserve">» </w:t>
      </w:r>
      <w:r w:rsidR="000860B9" w:rsidRPr="00BD16AA">
        <w:rPr>
          <w:rStyle w:val="12"/>
          <w:rFonts w:ascii="Times New Roman" w:hAnsi="Times New Roman" w:cs="Times New Roman"/>
          <w:lang w:eastAsia="ru-RU"/>
        </w:rPr>
        <w:t>лютого</w:t>
      </w:r>
      <w:r w:rsidRPr="00BD16AA">
        <w:rPr>
          <w:rStyle w:val="12"/>
          <w:rFonts w:ascii="Times New Roman" w:hAnsi="Times New Roman" w:cs="Times New Roman"/>
          <w:lang w:eastAsia="ru-RU"/>
        </w:rPr>
        <w:t xml:space="preserve"> 20</w:t>
      </w:r>
      <w:r w:rsidR="00A97DA5" w:rsidRPr="00BD16AA">
        <w:rPr>
          <w:rStyle w:val="12"/>
          <w:rFonts w:ascii="Times New Roman" w:hAnsi="Times New Roman" w:cs="Times New Roman"/>
          <w:lang w:eastAsia="ru-RU"/>
        </w:rPr>
        <w:t>20</w:t>
      </w:r>
      <w:r w:rsidRPr="00BD16AA">
        <w:rPr>
          <w:rStyle w:val="12"/>
          <w:rFonts w:ascii="Times New Roman" w:hAnsi="Times New Roman" w:cs="Times New Roman"/>
          <w:lang w:eastAsia="ru-RU"/>
        </w:rPr>
        <w:t xml:space="preserve"> року.</w:t>
      </w:r>
      <w:r w:rsidR="00497061" w:rsidRPr="00BD16AA">
        <w:rPr>
          <w:rFonts w:ascii="Times New Roman" w:hAnsi="Times New Roman"/>
          <w:lang w:eastAsia="ru-RU"/>
        </w:rPr>
        <w:t xml:space="preserve"> В зв’язку з змінами в економічному середовищі, в умовах якого товариство здійснює свою діяльність вже в 2020 році, й потребою нашої оцінки  можливості безперервної діяльності в подальшому,  фінансова звітність була </w:t>
      </w:r>
      <w:proofErr w:type="spellStart"/>
      <w:r w:rsidR="00497061" w:rsidRPr="00BD16AA">
        <w:rPr>
          <w:rFonts w:ascii="Times New Roman" w:hAnsi="Times New Roman"/>
          <w:lang w:eastAsia="ru-RU"/>
        </w:rPr>
        <w:t>перевипущена</w:t>
      </w:r>
      <w:proofErr w:type="spellEnd"/>
      <w:r w:rsidR="00497061" w:rsidRPr="00BD16AA">
        <w:rPr>
          <w:rFonts w:ascii="Times New Roman" w:hAnsi="Times New Roman"/>
          <w:lang w:eastAsia="ru-RU"/>
        </w:rPr>
        <w:t>, й затверджена Наказом №</w:t>
      </w:r>
      <w:r w:rsidR="00BD16AA" w:rsidRPr="00BD16AA">
        <w:rPr>
          <w:rFonts w:ascii="Times New Roman" w:hAnsi="Times New Roman"/>
          <w:lang w:eastAsia="ru-RU"/>
        </w:rPr>
        <w:t>19а</w:t>
      </w:r>
      <w:r w:rsidR="00497061" w:rsidRPr="00BD16AA">
        <w:rPr>
          <w:rFonts w:ascii="Times New Roman" w:hAnsi="Times New Roman"/>
          <w:lang w:eastAsia="ru-RU"/>
        </w:rPr>
        <w:t xml:space="preserve"> від 10 квітня 2020 року. Змін зазнали Примітки до фінансової звітності за МСФЗ за 2019рік, а саме, Примітка </w:t>
      </w:r>
      <w:r w:rsidR="002F0B27" w:rsidRPr="00BD16AA">
        <w:rPr>
          <w:rFonts w:ascii="Times New Roman" w:hAnsi="Times New Roman"/>
          <w:lang w:eastAsia="ru-RU"/>
        </w:rPr>
        <w:t>2.3.</w:t>
      </w:r>
    </w:p>
    <w:p w:rsidR="00497061" w:rsidRPr="00453CFD" w:rsidRDefault="00497061" w:rsidP="00497061">
      <w:pPr>
        <w:suppressAutoHyphens/>
        <w:ind w:firstLine="709"/>
        <w:jc w:val="both"/>
        <w:rPr>
          <w:rFonts w:eastAsia="Courier New" w:cs="Courier New"/>
          <w:color w:val="000000"/>
          <w:sz w:val="24"/>
          <w:szCs w:val="24"/>
          <w:lang w:val="uk-UA" w:eastAsia="ru-RU"/>
        </w:rPr>
      </w:pPr>
      <w:r w:rsidRPr="00BD16AA">
        <w:rPr>
          <w:rFonts w:eastAsia="Courier New" w:cs="Courier New"/>
          <w:color w:val="000000"/>
          <w:sz w:val="24"/>
          <w:szCs w:val="24"/>
          <w:lang w:val="uk-UA" w:eastAsia="ru-RU"/>
        </w:rPr>
        <w:t>Всі інші дані в  фінансовій звітності за 2019 рік, що закінчився 31.12.2019 року, залишились без змін.</w:t>
      </w:r>
    </w:p>
    <w:p w:rsidR="00D60191" w:rsidRDefault="00D60191" w:rsidP="00D60191">
      <w:pPr>
        <w:pStyle w:val="Standard"/>
        <w:widowControl w:val="0"/>
        <w:ind w:firstLine="709"/>
        <w:jc w:val="both"/>
      </w:pPr>
    </w:p>
    <w:p w:rsidR="00D60191" w:rsidRDefault="00D60191" w:rsidP="00D60191">
      <w:pPr>
        <w:pStyle w:val="Standard"/>
        <w:widowControl w:val="0"/>
        <w:jc w:val="both"/>
        <w:rPr>
          <w:rFonts w:ascii="Times New Roman" w:hAnsi="Times New Roman" w:cs="Times New Roman"/>
          <w:lang w:eastAsia="ru-RU"/>
        </w:rPr>
      </w:pPr>
      <w:r>
        <w:rPr>
          <w:rFonts w:ascii="Times New Roman" w:hAnsi="Times New Roman" w:cs="Times New Roman"/>
          <w:lang w:eastAsia="ru-RU"/>
        </w:rPr>
        <w:t xml:space="preserve">Від імені керівництва </w:t>
      </w:r>
      <w:r w:rsidR="007329CE">
        <w:rPr>
          <w:rFonts w:ascii="Times New Roman" w:hAnsi="Times New Roman" w:cs="Times New Roman"/>
          <w:lang w:eastAsia="ru-RU"/>
        </w:rPr>
        <w:t>Товариства</w:t>
      </w:r>
      <w:r>
        <w:rPr>
          <w:rFonts w:ascii="Times New Roman" w:hAnsi="Times New Roman" w:cs="Times New Roman"/>
          <w:lang w:eastAsia="ru-RU"/>
        </w:rPr>
        <w:t>:</w:t>
      </w:r>
    </w:p>
    <w:p w:rsidR="00D60191" w:rsidRDefault="00D60191" w:rsidP="00D60191">
      <w:pPr>
        <w:pStyle w:val="Standard"/>
        <w:widowControl w:val="0"/>
        <w:jc w:val="both"/>
        <w:rPr>
          <w:rFonts w:ascii="Times New Roman" w:hAnsi="Times New Roman" w:cs="Times New Roman"/>
          <w:lang w:val="ru-RU" w:eastAsia="ru-RU"/>
        </w:rPr>
      </w:pPr>
    </w:p>
    <w:p w:rsidR="00D60191" w:rsidRDefault="00D60191" w:rsidP="00D60191">
      <w:pPr>
        <w:pStyle w:val="Standard"/>
        <w:widowControl w:val="0"/>
        <w:jc w:val="both"/>
        <w:rPr>
          <w:rFonts w:ascii="Times New Roman" w:hAnsi="Times New Roman" w:cs="Times New Roman"/>
          <w:lang w:val="ru-RU" w:eastAsia="ru-RU"/>
        </w:rPr>
      </w:pPr>
    </w:p>
    <w:p w:rsidR="00D60191" w:rsidRDefault="00D60191" w:rsidP="00D60191">
      <w:pPr>
        <w:pStyle w:val="Standard"/>
        <w:widowControl w:val="0"/>
        <w:jc w:val="both"/>
        <w:rPr>
          <w:rFonts w:ascii="Times New Roman" w:hAnsi="Times New Roman" w:cs="Times New Roman"/>
          <w:lang w:eastAsia="ru-RU"/>
        </w:rPr>
      </w:pPr>
    </w:p>
    <w:p w:rsidR="00D60191" w:rsidRPr="007329CE" w:rsidRDefault="00D60191" w:rsidP="00D60191">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007329CE" w:rsidRPr="007329CE">
        <w:rPr>
          <w:rFonts w:ascii="Times New Roman" w:eastAsiaTheme="minorHAnsi" w:hAnsi="Times New Roman"/>
          <w:bCs/>
          <w:sz w:val="24"/>
          <w:szCs w:val="24"/>
          <w:lang w:val="ru-RU"/>
        </w:rPr>
        <w:t xml:space="preserve">Орлов </w:t>
      </w:r>
      <w:proofErr w:type="spellStart"/>
      <w:r w:rsidR="007329CE" w:rsidRPr="007329CE">
        <w:rPr>
          <w:rFonts w:ascii="Times New Roman" w:eastAsiaTheme="minorHAnsi" w:hAnsi="Times New Roman"/>
          <w:bCs/>
          <w:sz w:val="24"/>
          <w:szCs w:val="24"/>
          <w:lang w:val="ru-RU"/>
        </w:rPr>
        <w:t>Володимир</w:t>
      </w:r>
      <w:proofErr w:type="spellEnd"/>
      <w:r w:rsidR="007329CE" w:rsidRPr="007329CE">
        <w:rPr>
          <w:rFonts w:ascii="Times New Roman" w:eastAsiaTheme="minorHAnsi" w:hAnsi="Times New Roman"/>
          <w:bCs/>
          <w:sz w:val="24"/>
          <w:szCs w:val="24"/>
          <w:lang w:val="ru-RU"/>
        </w:rPr>
        <w:t xml:space="preserve"> </w:t>
      </w:r>
      <w:proofErr w:type="spellStart"/>
      <w:r w:rsidR="007329CE" w:rsidRPr="007329CE">
        <w:rPr>
          <w:rFonts w:ascii="Times New Roman" w:eastAsiaTheme="minorHAnsi" w:hAnsi="Times New Roman"/>
          <w:bCs/>
          <w:sz w:val="24"/>
          <w:szCs w:val="24"/>
          <w:lang w:val="ru-RU"/>
        </w:rPr>
        <w:t>Анатолійович</w:t>
      </w:r>
      <w:proofErr w:type="spellEnd"/>
    </w:p>
    <w:p w:rsidR="00D60191" w:rsidRPr="007329CE" w:rsidRDefault="00D60191" w:rsidP="00D60191">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007329CE" w:rsidRPr="007329CE">
        <w:rPr>
          <w:rFonts w:ascii="Times New Roman" w:eastAsiaTheme="minorHAnsi" w:hAnsi="Times New Roman"/>
          <w:bCs/>
          <w:sz w:val="24"/>
          <w:szCs w:val="24"/>
          <w:lang w:val="ru-RU"/>
        </w:rPr>
        <w:t xml:space="preserve">Бурла Лариса </w:t>
      </w:r>
      <w:proofErr w:type="spellStart"/>
      <w:r w:rsidR="007329CE" w:rsidRPr="007329CE">
        <w:rPr>
          <w:rFonts w:ascii="Times New Roman" w:eastAsiaTheme="minorHAnsi" w:hAnsi="Times New Roman"/>
          <w:bCs/>
          <w:sz w:val="24"/>
          <w:szCs w:val="24"/>
          <w:lang w:val="ru-RU"/>
        </w:rPr>
        <w:t>Валеріївна</w:t>
      </w:r>
      <w:proofErr w:type="spellEnd"/>
    </w:p>
    <w:p w:rsidR="00D60191" w:rsidRDefault="00D60191" w:rsidP="00D60191">
      <w:pPr>
        <w:pStyle w:val="11"/>
        <w:jc w:val="center"/>
        <w:outlineLvl w:val="9"/>
      </w:pPr>
      <w:r>
        <w:rPr>
          <w:rStyle w:val="12"/>
          <w:rFonts w:ascii="Times New Roman" w:hAnsi="Times New Roman" w:cs="Times New Roman"/>
          <w:color w:val="auto"/>
        </w:rPr>
        <w:lastRenderedPageBreak/>
        <w:t>Баланс (Звіт про фінансовий стан)</w:t>
      </w:r>
    </w:p>
    <w:p w:rsidR="00A05F52" w:rsidRDefault="00A05F52" w:rsidP="00D60191">
      <w:pPr>
        <w:pStyle w:val="Standard"/>
        <w:rPr>
          <w:rStyle w:val="12"/>
          <w:rFonts w:ascii="Times New Roman" w:hAnsi="Times New Roman" w:cs="Times New Roman"/>
          <w:sz w:val="20"/>
          <w:szCs w:val="20"/>
        </w:rPr>
      </w:pPr>
    </w:p>
    <w:p w:rsidR="00D60191" w:rsidRDefault="00D60191" w:rsidP="00D60191">
      <w:pPr>
        <w:pStyle w:val="Standard"/>
      </w:pPr>
      <w:r>
        <w:rPr>
          <w:rStyle w:val="12"/>
          <w:rFonts w:ascii="Times New Roman" w:hAnsi="Times New Roman" w:cs="Times New Roman"/>
          <w:sz w:val="20"/>
          <w:szCs w:val="20"/>
        </w:rPr>
        <w:t>станом на 31 грудня 201</w:t>
      </w:r>
      <w:r w:rsidR="00A97DA5">
        <w:rPr>
          <w:rStyle w:val="12"/>
          <w:rFonts w:ascii="Times New Roman" w:hAnsi="Times New Roman" w:cs="Times New Roman"/>
          <w:sz w:val="20"/>
          <w:szCs w:val="20"/>
          <w:lang w:val="ru-RU"/>
        </w:rPr>
        <w:t>9</w:t>
      </w:r>
      <w:r>
        <w:rPr>
          <w:rStyle w:val="12"/>
          <w:rFonts w:ascii="Times New Roman" w:hAnsi="Times New Roman" w:cs="Times New Roman"/>
          <w:sz w:val="20"/>
          <w:szCs w:val="20"/>
          <w:lang w:val="ru-RU"/>
        </w:rPr>
        <w:t xml:space="preserve"> </w:t>
      </w:r>
      <w:r>
        <w:rPr>
          <w:rStyle w:val="12"/>
          <w:rFonts w:ascii="Times New Roman" w:hAnsi="Times New Roman" w:cs="Times New Roman"/>
          <w:sz w:val="20"/>
          <w:szCs w:val="20"/>
        </w:rPr>
        <w:t xml:space="preserve"> року</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10064" w:type="dxa"/>
        <w:tblInd w:w="109" w:type="dxa"/>
        <w:tblLayout w:type="fixed"/>
        <w:tblLook w:val="04A0" w:firstRow="1" w:lastRow="0" w:firstColumn="1" w:lastColumn="0" w:noHBand="0" w:noVBand="1"/>
      </w:tblPr>
      <w:tblGrid>
        <w:gridCol w:w="4110"/>
        <w:gridCol w:w="242"/>
        <w:gridCol w:w="750"/>
        <w:gridCol w:w="426"/>
        <w:gridCol w:w="1276"/>
        <w:gridCol w:w="1700"/>
        <w:gridCol w:w="1560"/>
      </w:tblGrid>
      <w:tr w:rsidR="00F137F4" w:rsidTr="00F137F4">
        <w:trPr>
          <w:trHeight w:val="258"/>
        </w:trPr>
        <w:tc>
          <w:tcPr>
            <w:tcW w:w="4110" w:type="dxa"/>
            <w:tcBorders>
              <w:bottom w:val="single" w:sz="4" w:space="0" w:color="000000"/>
            </w:tcBorders>
            <w:tcMar>
              <w:top w:w="0" w:type="dxa"/>
              <w:left w:w="108" w:type="dxa"/>
              <w:bottom w:w="0" w:type="dxa"/>
              <w:right w:w="108" w:type="dxa"/>
            </w:tcMar>
            <w:vAlign w:val="center"/>
          </w:tcPr>
          <w:p w:rsidR="00F137F4" w:rsidRDefault="00F137F4" w:rsidP="00D60191">
            <w:pPr>
              <w:pStyle w:val="14"/>
              <w:jc w:val="left"/>
              <w:rPr>
                <w:sz w:val="20"/>
                <w:szCs w:val="20"/>
                <w:lang w:val="uk-UA" w:eastAsia="en-US"/>
              </w:rPr>
            </w:pPr>
            <w:r>
              <w:rPr>
                <w:sz w:val="20"/>
                <w:szCs w:val="20"/>
                <w:lang w:val="uk-UA" w:eastAsia="en-US"/>
              </w:rPr>
              <w:t> </w:t>
            </w:r>
          </w:p>
        </w:tc>
        <w:tc>
          <w:tcPr>
            <w:tcW w:w="1418" w:type="dxa"/>
            <w:gridSpan w:val="3"/>
            <w:tcBorders>
              <w:bottom w:val="single" w:sz="4" w:space="0" w:color="00000A"/>
            </w:tcBorders>
            <w:tcMar>
              <w:top w:w="0" w:type="dxa"/>
              <w:left w:w="108" w:type="dxa"/>
              <w:bottom w:w="0" w:type="dxa"/>
              <w:right w:w="108" w:type="dxa"/>
            </w:tcMar>
            <w:vAlign w:val="center"/>
          </w:tcPr>
          <w:p w:rsidR="00F137F4" w:rsidRDefault="00F137F4" w:rsidP="00D60191">
            <w:pPr>
              <w:pStyle w:val="14"/>
              <w:rPr>
                <w:sz w:val="20"/>
                <w:szCs w:val="20"/>
                <w:lang w:val="uk-UA" w:eastAsia="en-US"/>
              </w:rPr>
            </w:pPr>
            <w:r>
              <w:rPr>
                <w:sz w:val="20"/>
                <w:szCs w:val="20"/>
                <w:lang w:val="uk-UA" w:eastAsia="en-US"/>
              </w:rPr>
              <w:t>№ Примітки</w:t>
            </w:r>
          </w:p>
        </w:tc>
        <w:tc>
          <w:tcPr>
            <w:tcW w:w="1276" w:type="dxa"/>
            <w:tcBorders>
              <w:bottom w:val="single" w:sz="4" w:space="0" w:color="00000A"/>
            </w:tcBorders>
            <w:tcMar>
              <w:top w:w="0" w:type="dxa"/>
              <w:left w:w="108" w:type="dxa"/>
              <w:bottom w:w="0" w:type="dxa"/>
              <w:right w:w="108" w:type="dxa"/>
            </w:tcMar>
            <w:vAlign w:val="center"/>
          </w:tcPr>
          <w:p w:rsidR="00F137F4" w:rsidRDefault="00F137F4" w:rsidP="00960411">
            <w:pPr>
              <w:pStyle w:val="14"/>
            </w:pPr>
            <w:r>
              <w:rPr>
                <w:rStyle w:val="12"/>
                <w:sz w:val="20"/>
                <w:szCs w:val="20"/>
                <w:lang w:val="uk-UA" w:eastAsia="en-US"/>
              </w:rPr>
              <w:t>На 0</w:t>
            </w:r>
            <w:r>
              <w:rPr>
                <w:rStyle w:val="12"/>
                <w:sz w:val="20"/>
                <w:szCs w:val="20"/>
                <w:lang w:eastAsia="en-US"/>
              </w:rPr>
              <w:t xml:space="preserve">1 </w:t>
            </w:r>
            <w:r>
              <w:rPr>
                <w:rStyle w:val="12"/>
                <w:sz w:val="20"/>
                <w:szCs w:val="20"/>
                <w:lang w:val="uk-UA" w:eastAsia="en-US"/>
              </w:rPr>
              <w:t>січ</w:t>
            </w:r>
            <w:proofErr w:type="spellStart"/>
            <w:r>
              <w:rPr>
                <w:rStyle w:val="12"/>
                <w:sz w:val="20"/>
                <w:szCs w:val="20"/>
                <w:lang w:eastAsia="en-US"/>
              </w:rPr>
              <w:t>ня</w:t>
            </w:r>
            <w:proofErr w:type="spellEnd"/>
            <w:r>
              <w:rPr>
                <w:rStyle w:val="12"/>
                <w:sz w:val="20"/>
                <w:szCs w:val="20"/>
                <w:lang w:eastAsia="en-US"/>
              </w:rPr>
              <w:t xml:space="preserve"> </w:t>
            </w:r>
            <w:r>
              <w:rPr>
                <w:rStyle w:val="12"/>
                <w:sz w:val="20"/>
                <w:szCs w:val="20"/>
                <w:lang w:val="uk-UA" w:eastAsia="en-US"/>
              </w:rPr>
              <w:t>2018р.</w:t>
            </w:r>
          </w:p>
        </w:tc>
        <w:tc>
          <w:tcPr>
            <w:tcW w:w="1700" w:type="dxa"/>
            <w:tcBorders>
              <w:bottom w:val="single" w:sz="4" w:space="0" w:color="00000A"/>
            </w:tcBorders>
            <w:tcMar>
              <w:top w:w="0" w:type="dxa"/>
              <w:left w:w="108" w:type="dxa"/>
              <w:bottom w:w="0" w:type="dxa"/>
              <w:right w:w="108" w:type="dxa"/>
            </w:tcMar>
          </w:tcPr>
          <w:p w:rsidR="00A97DA5" w:rsidRDefault="00A97DA5" w:rsidP="00D60191">
            <w:pPr>
              <w:pStyle w:val="14"/>
              <w:rPr>
                <w:sz w:val="20"/>
                <w:szCs w:val="20"/>
                <w:lang w:val="uk-UA" w:eastAsia="en-US"/>
              </w:rPr>
            </w:pPr>
          </w:p>
          <w:p w:rsidR="00F137F4" w:rsidRDefault="00F137F4" w:rsidP="00D60191">
            <w:pPr>
              <w:pStyle w:val="14"/>
              <w:rPr>
                <w:sz w:val="20"/>
                <w:szCs w:val="20"/>
                <w:lang w:val="uk-UA" w:eastAsia="en-US"/>
              </w:rPr>
            </w:pPr>
            <w:r>
              <w:rPr>
                <w:sz w:val="20"/>
                <w:szCs w:val="20"/>
                <w:lang w:val="uk-UA" w:eastAsia="en-US"/>
              </w:rPr>
              <w:t>На 31 грудня 2018р.</w:t>
            </w:r>
          </w:p>
        </w:tc>
        <w:tc>
          <w:tcPr>
            <w:tcW w:w="1560" w:type="dxa"/>
            <w:tcBorders>
              <w:bottom w:val="single" w:sz="4" w:space="0" w:color="00000A"/>
            </w:tcBorders>
          </w:tcPr>
          <w:p w:rsidR="00F137F4" w:rsidRDefault="00F137F4" w:rsidP="00D60191">
            <w:pPr>
              <w:pStyle w:val="14"/>
              <w:rPr>
                <w:sz w:val="20"/>
                <w:szCs w:val="20"/>
                <w:lang w:val="uk-UA" w:eastAsia="en-US"/>
              </w:rPr>
            </w:pPr>
          </w:p>
          <w:p w:rsidR="00F137F4" w:rsidRPr="00A97DA5" w:rsidRDefault="00F137F4" w:rsidP="00F137F4">
            <w:pPr>
              <w:rPr>
                <w:b/>
                <w:lang w:val="uk-UA"/>
              </w:rPr>
            </w:pPr>
            <w:r w:rsidRPr="00A97DA5">
              <w:rPr>
                <w:b/>
                <w:lang w:val="uk-UA"/>
              </w:rPr>
              <w:t>На 31 грудня 2019 року</w:t>
            </w:r>
          </w:p>
        </w:tc>
      </w:tr>
      <w:tr w:rsidR="00F137F4" w:rsidTr="00F137F4">
        <w:trPr>
          <w:trHeight w:val="70"/>
        </w:trPr>
        <w:tc>
          <w:tcPr>
            <w:tcW w:w="4110" w:type="dxa"/>
            <w:tcBorders>
              <w:top w:val="single" w:sz="4" w:space="0" w:color="000000"/>
            </w:tcBorders>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Актив</w:t>
            </w:r>
          </w:p>
        </w:tc>
        <w:tc>
          <w:tcPr>
            <w:tcW w:w="242" w:type="dxa"/>
            <w:tcBorders>
              <w:top w:val="single" w:sz="4" w:space="0" w:color="000000"/>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top w:val="single" w:sz="4" w:space="0" w:color="00000A"/>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top w:val="single" w:sz="4" w:space="0" w:color="00000A"/>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700" w:type="dxa"/>
            <w:tcBorders>
              <w:top w:val="single" w:sz="4" w:space="0" w:color="00000A"/>
            </w:tcBorders>
            <w:tcMar>
              <w:top w:w="0" w:type="dxa"/>
              <w:left w:w="108" w:type="dxa"/>
              <w:bottom w:w="0" w:type="dxa"/>
              <w:right w:w="108" w:type="dxa"/>
            </w:tcMar>
          </w:tcPr>
          <w:p w:rsidR="00F137F4" w:rsidRDefault="00F137F4" w:rsidP="00D60191">
            <w:pPr>
              <w:pStyle w:val="14"/>
              <w:rPr>
                <w:sz w:val="20"/>
                <w:szCs w:val="20"/>
                <w:lang w:val="uk-UA" w:eastAsia="en-US"/>
              </w:rPr>
            </w:pPr>
          </w:p>
        </w:tc>
        <w:tc>
          <w:tcPr>
            <w:tcW w:w="1560" w:type="dxa"/>
            <w:tcBorders>
              <w:top w:val="single" w:sz="4" w:space="0" w:color="00000A"/>
            </w:tcBorders>
          </w:tcPr>
          <w:p w:rsidR="00F137F4" w:rsidRDefault="00F137F4" w:rsidP="00D60191">
            <w:pPr>
              <w:pStyle w:val="14"/>
              <w:rPr>
                <w:sz w:val="20"/>
                <w:szCs w:val="20"/>
                <w:lang w:val="uk-UA" w:eastAsia="en-US"/>
              </w:rPr>
            </w:pP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Необоротні активи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D2706A" w:rsidRDefault="00F137F4"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rPr>
            </w:pPr>
          </w:p>
        </w:tc>
        <w:tc>
          <w:tcPr>
            <w:tcW w:w="1700" w:type="dxa"/>
            <w:tcMar>
              <w:top w:w="0" w:type="dxa"/>
              <w:left w:w="108" w:type="dxa"/>
              <w:bottom w:w="0" w:type="dxa"/>
              <w:right w:w="108" w:type="dxa"/>
            </w:tcMar>
          </w:tcPr>
          <w:p w:rsidR="00F137F4" w:rsidRDefault="00F137F4" w:rsidP="00D60191">
            <w:pPr>
              <w:pStyle w:val="14"/>
              <w:rPr>
                <w:sz w:val="20"/>
                <w:szCs w:val="20"/>
                <w:lang w:val="uk-UA" w:eastAsia="en-US"/>
              </w:rPr>
            </w:pPr>
          </w:p>
        </w:tc>
        <w:tc>
          <w:tcPr>
            <w:tcW w:w="1560" w:type="dxa"/>
          </w:tcPr>
          <w:p w:rsidR="00F137F4" w:rsidRDefault="00F137F4" w:rsidP="00D60191">
            <w:pPr>
              <w:pStyle w:val="14"/>
              <w:rPr>
                <w:sz w:val="20"/>
                <w:szCs w:val="20"/>
                <w:lang w:val="uk-UA" w:eastAsia="en-US"/>
              </w:rPr>
            </w:pP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Нематеріальні активи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FC63F4" w:rsidRDefault="00F137F4"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p>
        </w:tc>
        <w:tc>
          <w:tcPr>
            <w:tcW w:w="1700" w:type="dxa"/>
            <w:tcMar>
              <w:top w:w="0" w:type="dxa"/>
              <w:left w:w="108" w:type="dxa"/>
              <w:bottom w:w="0" w:type="dxa"/>
              <w:right w:w="108" w:type="dxa"/>
            </w:tcMar>
            <w:vAlign w:val="bottom"/>
          </w:tcPr>
          <w:p w:rsidR="00F137F4" w:rsidRDefault="00F137F4">
            <w:pPr>
              <w:jc w:val="center"/>
            </w:pPr>
          </w:p>
        </w:tc>
        <w:tc>
          <w:tcPr>
            <w:tcW w:w="1560" w:type="dxa"/>
          </w:tcPr>
          <w:p w:rsidR="00F137F4" w:rsidRPr="00804DAF" w:rsidRDefault="00804DAF">
            <w:pPr>
              <w:jc w:val="center"/>
              <w:rPr>
                <w:lang w:val="uk-UA"/>
              </w:rPr>
            </w:pPr>
            <w:r>
              <w:rPr>
                <w:lang w:val="uk-UA"/>
              </w:rPr>
              <w:t>1295</w:t>
            </w:r>
          </w:p>
        </w:tc>
      </w:tr>
      <w:tr w:rsidR="00F137F4" w:rsidTr="00697580">
        <w:trPr>
          <w:trHeight w:val="74"/>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Основні засоби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FC63F4" w:rsidRDefault="00F137F4"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6.2.</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49128</w:t>
            </w:r>
          </w:p>
        </w:tc>
        <w:tc>
          <w:tcPr>
            <w:tcW w:w="1700" w:type="dxa"/>
            <w:tcMar>
              <w:top w:w="0" w:type="dxa"/>
              <w:left w:w="108" w:type="dxa"/>
              <w:bottom w:w="0" w:type="dxa"/>
              <w:right w:w="108" w:type="dxa"/>
            </w:tcMar>
            <w:vAlign w:val="bottom"/>
          </w:tcPr>
          <w:p w:rsidR="00F137F4" w:rsidRDefault="00F137F4">
            <w:pPr>
              <w:jc w:val="center"/>
            </w:pPr>
            <w:r>
              <w:t>43769</w:t>
            </w:r>
          </w:p>
        </w:tc>
        <w:tc>
          <w:tcPr>
            <w:tcW w:w="1560" w:type="dxa"/>
          </w:tcPr>
          <w:p w:rsidR="00F137F4" w:rsidRDefault="00F137F4">
            <w:pPr>
              <w:jc w:val="center"/>
            </w:pPr>
            <w:r w:rsidRPr="00F137F4">
              <w:t>41 753</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Довгострокові фінансові інвестиції:</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lang w:val="ru-RU"/>
              </w:rPr>
            </w:pPr>
          </w:p>
        </w:tc>
        <w:tc>
          <w:tcPr>
            <w:tcW w:w="1700" w:type="dxa"/>
            <w:tcMar>
              <w:top w:w="0" w:type="dxa"/>
              <w:left w:w="108" w:type="dxa"/>
              <w:bottom w:w="0" w:type="dxa"/>
              <w:right w:w="108" w:type="dxa"/>
            </w:tcMar>
          </w:tcPr>
          <w:p w:rsidR="00F137F4" w:rsidRPr="000D03E9" w:rsidRDefault="00F137F4" w:rsidP="000D03E9">
            <w:pPr>
              <w:pStyle w:val="14"/>
              <w:rPr>
                <w:b w:val="0"/>
                <w:bCs w:val="0"/>
                <w:sz w:val="20"/>
                <w:szCs w:val="20"/>
                <w:lang w:val="uk-UA" w:eastAsia="en-US"/>
              </w:rPr>
            </w:pPr>
          </w:p>
        </w:tc>
        <w:tc>
          <w:tcPr>
            <w:tcW w:w="1560" w:type="dxa"/>
          </w:tcPr>
          <w:p w:rsidR="00F137F4" w:rsidRPr="000D03E9" w:rsidRDefault="00F137F4" w:rsidP="000D03E9">
            <w:pPr>
              <w:pStyle w:val="14"/>
              <w:rPr>
                <w:b w:val="0"/>
                <w:bCs w:val="0"/>
                <w:sz w:val="20"/>
                <w:szCs w:val="20"/>
                <w:lang w:val="uk-UA" w:eastAsia="en-US"/>
              </w:rPr>
            </w:pP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Усього </w:t>
            </w:r>
            <w:r>
              <w:t xml:space="preserve"> </w:t>
            </w:r>
            <w:r>
              <w:rPr>
                <w:rFonts w:ascii="Times New Roman" w:hAnsi="Times New Roman" w:cs="Times New Roman"/>
                <w:b/>
                <w:sz w:val="20"/>
                <w:szCs w:val="20"/>
                <w:lang w:eastAsia="en-US"/>
              </w:rPr>
              <w:t>необоротних активів</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F137F4" w:rsidRPr="001B1C9D" w:rsidRDefault="00F137F4">
            <w:pPr>
              <w:jc w:val="center"/>
              <w:rPr>
                <w:b/>
              </w:rPr>
            </w:pPr>
            <w:r w:rsidRPr="001B1C9D">
              <w:rPr>
                <w:b/>
              </w:rPr>
              <w:t>49128</w:t>
            </w:r>
          </w:p>
        </w:tc>
        <w:tc>
          <w:tcPr>
            <w:tcW w:w="1700" w:type="dxa"/>
            <w:tcBorders>
              <w:top w:val="single" w:sz="4" w:space="0" w:color="00000A"/>
              <w:bottom w:val="single" w:sz="4" w:space="0" w:color="00000A"/>
            </w:tcBorders>
            <w:tcMar>
              <w:top w:w="0" w:type="dxa"/>
              <w:left w:w="108" w:type="dxa"/>
              <w:bottom w:w="0" w:type="dxa"/>
              <w:right w:w="108" w:type="dxa"/>
            </w:tcMar>
            <w:vAlign w:val="bottom"/>
          </w:tcPr>
          <w:p w:rsidR="00F137F4" w:rsidRPr="001B1C9D" w:rsidRDefault="00F137F4">
            <w:pPr>
              <w:jc w:val="center"/>
              <w:rPr>
                <w:b/>
              </w:rPr>
            </w:pPr>
            <w:r w:rsidRPr="001B1C9D">
              <w:rPr>
                <w:b/>
              </w:rPr>
              <w:t>43769</w:t>
            </w:r>
          </w:p>
        </w:tc>
        <w:tc>
          <w:tcPr>
            <w:tcW w:w="1560" w:type="dxa"/>
            <w:tcBorders>
              <w:top w:val="single" w:sz="4" w:space="0" w:color="00000A"/>
              <w:bottom w:val="single" w:sz="4" w:space="0" w:color="00000A"/>
            </w:tcBorders>
          </w:tcPr>
          <w:p w:rsidR="00F137F4" w:rsidRPr="00697580" w:rsidRDefault="00697580" w:rsidP="00804DAF">
            <w:pPr>
              <w:jc w:val="center"/>
              <w:rPr>
                <w:b/>
                <w:lang w:val="uk-UA"/>
              </w:rPr>
            </w:pPr>
            <w:r>
              <w:rPr>
                <w:b/>
                <w:lang w:val="uk-UA"/>
              </w:rPr>
              <w:t>4</w:t>
            </w:r>
            <w:r w:rsidR="00804DAF">
              <w:rPr>
                <w:b/>
                <w:lang w:val="uk-UA"/>
              </w:rPr>
              <w:t>3048</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Оборотні активи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D2706A" w:rsidRDefault="00F137F4"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tcBorders>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rPr>
            </w:pPr>
          </w:p>
        </w:tc>
        <w:tc>
          <w:tcPr>
            <w:tcW w:w="1700" w:type="dxa"/>
            <w:tcBorders>
              <w:top w:val="single" w:sz="4" w:space="0" w:color="00000A"/>
            </w:tcBorders>
            <w:tcMar>
              <w:top w:w="0" w:type="dxa"/>
              <w:left w:w="108" w:type="dxa"/>
              <w:bottom w:w="0" w:type="dxa"/>
              <w:right w:w="108" w:type="dxa"/>
            </w:tcMar>
          </w:tcPr>
          <w:p w:rsidR="00F137F4" w:rsidRPr="000D03E9" w:rsidRDefault="00F137F4" w:rsidP="000D03E9">
            <w:pPr>
              <w:pStyle w:val="14"/>
              <w:rPr>
                <w:sz w:val="20"/>
                <w:szCs w:val="20"/>
                <w:lang w:val="uk-UA" w:eastAsia="en-US"/>
              </w:rPr>
            </w:pPr>
          </w:p>
        </w:tc>
        <w:tc>
          <w:tcPr>
            <w:tcW w:w="1560" w:type="dxa"/>
            <w:tcBorders>
              <w:top w:val="single" w:sz="4" w:space="0" w:color="00000A"/>
            </w:tcBorders>
          </w:tcPr>
          <w:p w:rsidR="00F137F4" w:rsidRPr="000D03E9" w:rsidRDefault="00F137F4" w:rsidP="000D03E9">
            <w:pPr>
              <w:pStyle w:val="14"/>
              <w:rPr>
                <w:sz w:val="20"/>
                <w:szCs w:val="20"/>
                <w:lang w:val="uk-UA" w:eastAsia="en-US"/>
              </w:rPr>
            </w:pP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Запаси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6.3.</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5337</w:t>
            </w:r>
          </w:p>
        </w:tc>
        <w:tc>
          <w:tcPr>
            <w:tcW w:w="1700" w:type="dxa"/>
            <w:tcMar>
              <w:top w:w="0" w:type="dxa"/>
              <w:left w:w="108" w:type="dxa"/>
              <w:bottom w:w="0" w:type="dxa"/>
              <w:right w:w="108" w:type="dxa"/>
            </w:tcMar>
            <w:vAlign w:val="bottom"/>
          </w:tcPr>
          <w:p w:rsidR="00F137F4" w:rsidRDefault="00F137F4">
            <w:pPr>
              <w:jc w:val="center"/>
            </w:pPr>
            <w:r>
              <w:t>11789</w:t>
            </w:r>
          </w:p>
        </w:tc>
        <w:tc>
          <w:tcPr>
            <w:tcW w:w="1560" w:type="dxa"/>
          </w:tcPr>
          <w:p w:rsidR="00F137F4" w:rsidRPr="00697580" w:rsidRDefault="00697580" w:rsidP="00804DAF">
            <w:pPr>
              <w:jc w:val="center"/>
              <w:rPr>
                <w:lang w:val="uk-UA"/>
              </w:rPr>
            </w:pPr>
            <w:r>
              <w:rPr>
                <w:lang w:val="uk-UA"/>
              </w:rPr>
              <w:t>145</w:t>
            </w:r>
            <w:r w:rsidR="00804DAF">
              <w:rPr>
                <w:lang w:val="uk-UA"/>
              </w:rPr>
              <w:t>02</w:t>
            </w: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Дебіторська заборгованість перед бюджетом</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6.4.</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1003</w:t>
            </w:r>
          </w:p>
        </w:tc>
        <w:tc>
          <w:tcPr>
            <w:tcW w:w="1700" w:type="dxa"/>
            <w:tcMar>
              <w:top w:w="0" w:type="dxa"/>
              <w:left w:w="108" w:type="dxa"/>
              <w:bottom w:w="0" w:type="dxa"/>
              <w:right w:w="108" w:type="dxa"/>
            </w:tcMar>
            <w:vAlign w:val="bottom"/>
          </w:tcPr>
          <w:p w:rsidR="00F137F4" w:rsidRPr="00F137F4" w:rsidRDefault="00F137F4" w:rsidP="00F137F4">
            <w:pPr>
              <w:ind w:left="33" w:hanging="33"/>
              <w:jc w:val="center"/>
              <w:rPr>
                <w:lang w:val="uk-UA"/>
              </w:rPr>
            </w:pPr>
            <w:r>
              <w:t>446</w:t>
            </w:r>
          </w:p>
        </w:tc>
        <w:tc>
          <w:tcPr>
            <w:tcW w:w="1560" w:type="dxa"/>
          </w:tcPr>
          <w:p w:rsidR="00F137F4" w:rsidRDefault="00F137F4" w:rsidP="00F137F4">
            <w:pPr>
              <w:ind w:left="33" w:hanging="33"/>
              <w:jc w:val="center"/>
            </w:pP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Дебіторська заборгованість за продукцію, товари, роботи, послуги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FC63F4" w:rsidRDefault="00F137F4"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6.4.</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10146</w:t>
            </w:r>
          </w:p>
        </w:tc>
        <w:tc>
          <w:tcPr>
            <w:tcW w:w="1700" w:type="dxa"/>
            <w:tcMar>
              <w:top w:w="0" w:type="dxa"/>
              <w:left w:w="108" w:type="dxa"/>
              <w:bottom w:w="0" w:type="dxa"/>
              <w:right w:w="108" w:type="dxa"/>
            </w:tcMar>
            <w:vAlign w:val="bottom"/>
          </w:tcPr>
          <w:p w:rsidR="00F137F4" w:rsidRDefault="00F137F4">
            <w:pPr>
              <w:jc w:val="center"/>
            </w:pPr>
            <w:r>
              <w:t>6743</w:t>
            </w:r>
          </w:p>
        </w:tc>
        <w:tc>
          <w:tcPr>
            <w:tcW w:w="1560" w:type="dxa"/>
          </w:tcPr>
          <w:p w:rsidR="00F137F4" w:rsidRDefault="00F137F4" w:rsidP="00697580">
            <w:pPr>
              <w:rPr>
                <w:lang w:val="uk-UA"/>
              </w:rPr>
            </w:pPr>
          </w:p>
          <w:p w:rsidR="00697580" w:rsidRPr="00697580" w:rsidRDefault="00697580" w:rsidP="00697580">
            <w:pPr>
              <w:rPr>
                <w:lang w:val="uk-UA"/>
              </w:rPr>
            </w:pPr>
            <w:r>
              <w:rPr>
                <w:lang w:val="uk-UA"/>
              </w:rPr>
              <w:t xml:space="preserve">      1923</w:t>
            </w: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Дебіторська заборгованість за виданими авансами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6.4.</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126</w:t>
            </w:r>
          </w:p>
        </w:tc>
        <w:tc>
          <w:tcPr>
            <w:tcW w:w="1700" w:type="dxa"/>
            <w:tcMar>
              <w:top w:w="0" w:type="dxa"/>
              <w:left w:w="108" w:type="dxa"/>
              <w:bottom w:w="0" w:type="dxa"/>
              <w:right w:w="108" w:type="dxa"/>
            </w:tcMar>
            <w:vAlign w:val="bottom"/>
          </w:tcPr>
          <w:p w:rsidR="00F137F4" w:rsidRDefault="00F137F4">
            <w:pPr>
              <w:jc w:val="center"/>
            </w:pPr>
            <w:r>
              <w:t>103</w:t>
            </w:r>
          </w:p>
        </w:tc>
        <w:tc>
          <w:tcPr>
            <w:tcW w:w="1560" w:type="dxa"/>
          </w:tcPr>
          <w:p w:rsidR="00F137F4" w:rsidRDefault="00F137F4">
            <w:pPr>
              <w:jc w:val="center"/>
              <w:rPr>
                <w:lang w:val="uk-UA"/>
              </w:rPr>
            </w:pPr>
          </w:p>
          <w:p w:rsidR="00697580" w:rsidRPr="00697580" w:rsidRDefault="00697580">
            <w:pPr>
              <w:jc w:val="center"/>
              <w:rPr>
                <w:lang w:val="uk-UA"/>
              </w:rPr>
            </w:pPr>
            <w:r>
              <w:rPr>
                <w:lang w:val="uk-UA"/>
              </w:rPr>
              <w:t>920</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Інша поточна дебіторська заборгованість</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6.4.</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51</w:t>
            </w:r>
          </w:p>
        </w:tc>
        <w:tc>
          <w:tcPr>
            <w:tcW w:w="1700" w:type="dxa"/>
            <w:tcMar>
              <w:top w:w="0" w:type="dxa"/>
              <w:left w:w="108" w:type="dxa"/>
              <w:bottom w:w="0" w:type="dxa"/>
              <w:right w:w="108" w:type="dxa"/>
            </w:tcMar>
            <w:vAlign w:val="bottom"/>
          </w:tcPr>
          <w:p w:rsidR="00F137F4" w:rsidRDefault="00F137F4">
            <w:pPr>
              <w:jc w:val="center"/>
            </w:pPr>
            <w:r>
              <w:t>16</w:t>
            </w:r>
          </w:p>
        </w:tc>
        <w:tc>
          <w:tcPr>
            <w:tcW w:w="1560" w:type="dxa"/>
          </w:tcPr>
          <w:p w:rsidR="00F137F4" w:rsidRPr="00697580" w:rsidRDefault="00697580">
            <w:pPr>
              <w:jc w:val="center"/>
              <w:rPr>
                <w:lang w:val="uk-UA"/>
              </w:rPr>
            </w:pPr>
            <w:r>
              <w:rPr>
                <w:lang w:val="uk-UA"/>
              </w:rPr>
              <w:t>36</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Гроші та їх еквіваленти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FC63F4" w:rsidRDefault="00F137F4"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6.5.</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28</w:t>
            </w:r>
          </w:p>
        </w:tc>
        <w:tc>
          <w:tcPr>
            <w:tcW w:w="1700" w:type="dxa"/>
            <w:tcMar>
              <w:top w:w="0" w:type="dxa"/>
              <w:left w:w="108" w:type="dxa"/>
              <w:bottom w:w="0" w:type="dxa"/>
              <w:right w:w="108" w:type="dxa"/>
            </w:tcMar>
            <w:vAlign w:val="bottom"/>
          </w:tcPr>
          <w:p w:rsidR="00F137F4" w:rsidRDefault="00F137F4">
            <w:pPr>
              <w:jc w:val="center"/>
            </w:pPr>
            <w:r>
              <w:t>19757</w:t>
            </w:r>
          </w:p>
        </w:tc>
        <w:tc>
          <w:tcPr>
            <w:tcW w:w="1560" w:type="dxa"/>
          </w:tcPr>
          <w:p w:rsidR="00F137F4" w:rsidRPr="00697580" w:rsidRDefault="00697580">
            <w:pPr>
              <w:jc w:val="center"/>
              <w:rPr>
                <w:lang w:val="uk-UA"/>
              </w:rPr>
            </w:pPr>
            <w:r>
              <w:rPr>
                <w:lang w:val="uk-UA"/>
              </w:rPr>
              <w:t>2526</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Усього оборотних активів</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16691</w:t>
            </w:r>
          </w:p>
        </w:tc>
        <w:tc>
          <w:tcPr>
            <w:tcW w:w="1700"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38868</w:t>
            </w:r>
          </w:p>
        </w:tc>
        <w:tc>
          <w:tcPr>
            <w:tcW w:w="1560" w:type="dxa"/>
            <w:tcBorders>
              <w:top w:val="single" w:sz="4" w:space="0" w:color="00000A"/>
              <w:bottom w:val="single" w:sz="4" w:space="0" w:color="00000A"/>
            </w:tcBorders>
          </w:tcPr>
          <w:p w:rsidR="00F137F4" w:rsidRPr="00697580" w:rsidRDefault="00697580" w:rsidP="00804DAF">
            <w:pPr>
              <w:jc w:val="center"/>
              <w:rPr>
                <w:b/>
                <w:bCs/>
                <w:lang w:val="uk-UA"/>
              </w:rPr>
            </w:pPr>
            <w:r>
              <w:rPr>
                <w:b/>
                <w:bCs/>
                <w:lang w:val="uk-UA"/>
              </w:rPr>
              <w:t>199</w:t>
            </w:r>
            <w:r w:rsidR="00804DAF">
              <w:rPr>
                <w:b/>
                <w:bCs/>
                <w:lang w:val="uk-UA"/>
              </w:rPr>
              <w:t>07</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i/>
                <w:lang w:eastAsia="en-US"/>
              </w:rPr>
            </w:pPr>
            <w:r>
              <w:rPr>
                <w:rFonts w:ascii="Times New Roman" w:hAnsi="Times New Roman" w:cs="Times New Roman"/>
                <w:b/>
                <w:i/>
                <w:lang w:eastAsia="en-US"/>
              </w:rPr>
              <w:t>Баланс</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i/>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i/>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i/>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65819</w:t>
            </w:r>
          </w:p>
        </w:tc>
        <w:tc>
          <w:tcPr>
            <w:tcW w:w="1700"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82637</w:t>
            </w:r>
          </w:p>
        </w:tc>
        <w:tc>
          <w:tcPr>
            <w:tcW w:w="1560" w:type="dxa"/>
            <w:tcBorders>
              <w:top w:val="single" w:sz="4" w:space="0" w:color="00000A"/>
              <w:bottom w:val="single" w:sz="4" w:space="0" w:color="00000A"/>
            </w:tcBorders>
          </w:tcPr>
          <w:p w:rsidR="00F137F4" w:rsidRPr="00697580" w:rsidRDefault="00697580" w:rsidP="00804DAF">
            <w:pPr>
              <w:jc w:val="center"/>
              <w:rPr>
                <w:b/>
                <w:bCs/>
                <w:lang w:val="uk-UA"/>
              </w:rPr>
            </w:pPr>
            <w:r>
              <w:rPr>
                <w:b/>
                <w:bCs/>
                <w:lang w:val="uk-UA"/>
              </w:rPr>
              <w:t>6</w:t>
            </w:r>
            <w:r w:rsidR="00804DAF">
              <w:rPr>
                <w:b/>
                <w:bCs/>
                <w:lang w:val="uk-UA"/>
              </w:rPr>
              <w:t>3007</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top w:val="single" w:sz="4" w:space="0" w:color="00000A"/>
            </w:tcBorders>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rPr>
            </w:pPr>
          </w:p>
        </w:tc>
        <w:tc>
          <w:tcPr>
            <w:tcW w:w="1700" w:type="dxa"/>
            <w:tcBorders>
              <w:top w:val="single" w:sz="4" w:space="0" w:color="00000A"/>
            </w:tcBorders>
            <w:tcMar>
              <w:top w:w="0" w:type="dxa"/>
              <w:left w:w="108" w:type="dxa"/>
              <w:bottom w:w="0" w:type="dxa"/>
              <w:right w:w="108" w:type="dxa"/>
            </w:tcMar>
          </w:tcPr>
          <w:p w:rsidR="00F137F4" w:rsidRPr="000D03E9" w:rsidRDefault="00F137F4" w:rsidP="000D03E9">
            <w:pPr>
              <w:pStyle w:val="14"/>
              <w:rPr>
                <w:sz w:val="20"/>
                <w:szCs w:val="20"/>
                <w:lang w:val="uk-UA" w:eastAsia="en-US"/>
              </w:rPr>
            </w:pPr>
          </w:p>
        </w:tc>
        <w:tc>
          <w:tcPr>
            <w:tcW w:w="1560" w:type="dxa"/>
            <w:tcBorders>
              <w:top w:val="single" w:sz="4" w:space="0" w:color="00000A"/>
            </w:tcBorders>
          </w:tcPr>
          <w:p w:rsidR="00F137F4" w:rsidRPr="000D03E9" w:rsidRDefault="00F137F4" w:rsidP="000D03E9">
            <w:pPr>
              <w:pStyle w:val="14"/>
              <w:rPr>
                <w:sz w:val="20"/>
                <w:szCs w:val="20"/>
                <w:lang w:val="uk-UA" w:eastAsia="en-US"/>
              </w:rPr>
            </w:pP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Пасив</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lang w:eastAsia="en-US"/>
              </w:rPr>
            </w:pPr>
          </w:p>
        </w:tc>
        <w:tc>
          <w:tcPr>
            <w:tcW w:w="1700" w:type="dxa"/>
            <w:tcMar>
              <w:top w:w="0" w:type="dxa"/>
              <w:left w:w="108" w:type="dxa"/>
              <w:bottom w:w="0" w:type="dxa"/>
              <w:right w:w="108" w:type="dxa"/>
            </w:tcMar>
          </w:tcPr>
          <w:p w:rsidR="00F137F4" w:rsidRPr="000D03E9" w:rsidRDefault="00F137F4" w:rsidP="000D03E9">
            <w:pPr>
              <w:pStyle w:val="14"/>
              <w:rPr>
                <w:sz w:val="20"/>
                <w:szCs w:val="20"/>
                <w:lang w:val="uk-UA" w:eastAsia="en-US"/>
              </w:rPr>
            </w:pPr>
          </w:p>
        </w:tc>
        <w:tc>
          <w:tcPr>
            <w:tcW w:w="1560" w:type="dxa"/>
          </w:tcPr>
          <w:p w:rsidR="00F137F4" w:rsidRPr="000D03E9" w:rsidRDefault="00F137F4" w:rsidP="000D03E9">
            <w:pPr>
              <w:pStyle w:val="14"/>
              <w:rPr>
                <w:sz w:val="20"/>
                <w:szCs w:val="20"/>
                <w:lang w:val="uk-UA" w:eastAsia="en-US"/>
              </w:rPr>
            </w:pP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Style w:val="12"/>
                <w:rFonts w:ascii="Times New Roman" w:hAnsi="Times New Roman" w:cs="Times New Roman"/>
                <w:b/>
                <w:bCs/>
                <w:sz w:val="20"/>
                <w:szCs w:val="20"/>
                <w:lang w:eastAsia="en-US"/>
              </w:rPr>
            </w:pPr>
            <w:r>
              <w:rPr>
                <w:rStyle w:val="12"/>
                <w:rFonts w:ascii="Times New Roman" w:hAnsi="Times New Roman" w:cs="Times New Roman"/>
                <w:b/>
                <w:bCs/>
                <w:sz w:val="20"/>
                <w:szCs w:val="20"/>
                <w:lang w:eastAsia="en-US"/>
              </w:rPr>
              <w:t xml:space="preserve">Довгострокові </w:t>
            </w:r>
            <w:r>
              <w:rPr>
                <w:rStyle w:val="12"/>
                <w:rFonts w:ascii="Times New Roman" w:hAnsi="Times New Roman" w:cs="Times New Roman"/>
                <w:b/>
                <w:sz w:val="20"/>
                <w:szCs w:val="20"/>
                <w:lang w:eastAsia="en-US"/>
              </w:rPr>
              <w:t>зобов'язання і забезпечення</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lang w:eastAsia="en-US"/>
              </w:rPr>
            </w:pPr>
          </w:p>
        </w:tc>
        <w:tc>
          <w:tcPr>
            <w:tcW w:w="1700" w:type="dxa"/>
            <w:tcMar>
              <w:top w:w="0" w:type="dxa"/>
              <w:left w:w="108" w:type="dxa"/>
              <w:bottom w:w="0" w:type="dxa"/>
              <w:right w:w="108" w:type="dxa"/>
            </w:tcMar>
          </w:tcPr>
          <w:p w:rsidR="00F137F4" w:rsidRPr="000D03E9" w:rsidRDefault="00F137F4" w:rsidP="000D03E9">
            <w:pPr>
              <w:pStyle w:val="14"/>
              <w:rPr>
                <w:sz w:val="20"/>
                <w:szCs w:val="20"/>
                <w:lang w:val="uk-UA" w:eastAsia="en-US"/>
              </w:rPr>
            </w:pPr>
          </w:p>
        </w:tc>
        <w:tc>
          <w:tcPr>
            <w:tcW w:w="1560" w:type="dxa"/>
          </w:tcPr>
          <w:p w:rsidR="00F137F4" w:rsidRPr="000D03E9" w:rsidRDefault="00F137F4" w:rsidP="000D03E9">
            <w:pPr>
              <w:pStyle w:val="14"/>
              <w:rPr>
                <w:sz w:val="20"/>
                <w:szCs w:val="20"/>
                <w:lang w:val="uk-UA" w:eastAsia="en-US"/>
              </w:rPr>
            </w:pPr>
          </w:p>
        </w:tc>
      </w:tr>
      <w:tr w:rsidR="00697580" w:rsidTr="00F137F4">
        <w:trPr>
          <w:trHeight w:val="258"/>
        </w:trPr>
        <w:tc>
          <w:tcPr>
            <w:tcW w:w="4110" w:type="dxa"/>
            <w:tcMar>
              <w:top w:w="0" w:type="dxa"/>
              <w:left w:w="108" w:type="dxa"/>
              <w:bottom w:w="0" w:type="dxa"/>
              <w:right w:w="108" w:type="dxa"/>
            </w:tcMar>
            <w:vAlign w:val="center"/>
          </w:tcPr>
          <w:p w:rsidR="00697580" w:rsidRPr="009A27A1" w:rsidRDefault="00697580" w:rsidP="009A27A1">
            <w:pPr>
              <w:pStyle w:val="Standard"/>
              <w:rPr>
                <w:rStyle w:val="12"/>
                <w:rFonts w:ascii="Times New Roman" w:hAnsi="Times New Roman" w:cs="Times New Roman"/>
                <w:bCs/>
                <w:sz w:val="20"/>
                <w:szCs w:val="20"/>
                <w:lang w:eastAsia="en-US"/>
              </w:rPr>
            </w:pPr>
            <w:r w:rsidRPr="00697580">
              <w:rPr>
                <w:rStyle w:val="12"/>
                <w:rFonts w:ascii="Times New Roman" w:hAnsi="Times New Roman" w:cs="Times New Roman"/>
                <w:bCs/>
                <w:sz w:val="20"/>
                <w:szCs w:val="20"/>
                <w:lang w:eastAsia="en-US"/>
              </w:rPr>
              <w:t>Відстрочені податкові зобов'язання</w:t>
            </w:r>
          </w:p>
        </w:tc>
        <w:tc>
          <w:tcPr>
            <w:tcW w:w="242" w:type="dxa"/>
            <w:tcBorders>
              <w:right w:val="single" w:sz="4" w:space="0" w:color="000000"/>
            </w:tcBorders>
            <w:tcMar>
              <w:top w:w="0" w:type="dxa"/>
              <w:left w:w="108" w:type="dxa"/>
              <w:bottom w:w="0" w:type="dxa"/>
              <w:right w:w="108" w:type="dxa"/>
            </w:tcMar>
            <w:vAlign w:val="center"/>
          </w:tcPr>
          <w:p w:rsidR="00697580" w:rsidRDefault="00697580"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697580" w:rsidRDefault="00697580"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697580" w:rsidRDefault="00697580" w:rsidP="00D60191">
            <w:pPr>
              <w:pStyle w:val="Standard"/>
              <w:widowControl w:val="0"/>
              <w:jc w:val="center"/>
              <w:rPr>
                <w:rFonts w:ascii="Times New Roman" w:hAnsi="Times New Roman" w:cs="Times New Roman"/>
                <w:b/>
                <w:bCs/>
                <w:sz w:val="20"/>
                <w:szCs w:val="20"/>
                <w:lang w:eastAsia="en-US"/>
              </w:rPr>
            </w:pPr>
          </w:p>
        </w:tc>
        <w:tc>
          <w:tcPr>
            <w:tcW w:w="1276" w:type="dxa"/>
            <w:tcBorders>
              <w:bottom w:val="single" w:sz="4" w:space="0" w:color="auto"/>
            </w:tcBorders>
            <w:tcMar>
              <w:top w:w="0" w:type="dxa"/>
              <w:left w:w="108" w:type="dxa"/>
              <w:bottom w:w="0" w:type="dxa"/>
              <w:right w:w="108" w:type="dxa"/>
            </w:tcMar>
            <w:vAlign w:val="bottom"/>
          </w:tcPr>
          <w:p w:rsidR="00697580" w:rsidRDefault="00697580">
            <w:pPr>
              <w:jc w:val="center"/>
            </w:pPr>
          </w:p>
        </w:tc>
        <w:tc>
          <w:tcPr>
            <w:tcW w:w="1700" w:type="dxa"/>
            <w:tcBorders>
              <w:bottom w:val="single" w:sz="4" w:space="0" w:color="auto"/>
            </w:tcBorders>
            <w:tcMar>
              <w:top w:w="0" w:type="dxa"/>
              <w:left w:w="108" w:type="dxa"/>
              <w:bottom w:w="0" w:type="dxa"/>
              <w:right w:w="108" w:type="dxa"/>
            </w:tcMar>
            <w:vAlign w:val="bottom"/>
          </w:tcPr>
          <w:p w:rsidR="00697580" w:rsidRDefault="00697580">
            <w:pPr>
              <w:jc w:val="center"/>
            </w:pPr>
            <w:r w:rsidRPr="00697580">
              <w:t>6 422</w:t>
            </w:r>
          </w:p>
        </w:tc>
        <w:tc>
          <w:tcPr>
            <w:tcW w:w="1560" w:type="dxa"/>
            <w:tcBorders>
              <w:bottom w:val="single" w:sz="4" w:space="0" w:color="auto"/>
            </w:tcBorders>
          </w:tcPr>
          <w:p w:rsidR="00697580" w:rsidRDefault="00697580">
            <w:pPr>
              <w:jc w:val="center"/>
            </w:pPr>
            <w:r w:rsidRPr="00697580">
              <w:t>5 241</w:t>
            </w:r>
          </w:p>
        </w:tc>
      </w:tr>
      <w:tr w:rsidR="00F137F4" w:rsidTr="00F137F4">
        <w:trPr>
          <w:trHeight w:val="258"/>
        </w:trPr>
        <w:tc>
          <w:tcPr>
            <w:tcW w:w="4110" w:type="dxa"/>
            <w:tcMar>
              <w:top w:w="0" w:type="dxa"/>
              <w:left w:w="108" w:type="dxa"/>
              <w:bottom w:w="0" w:type="dxa"/>
              <w:right w:w="108" w:type="dxa"/>
            </w:tcMar>
            <w:vAlign w:val="center"/>
          </w:tcPr>
          <w:p w:rsidR="00F137F4" w:rsidRPr="009A27A1" w:rsidRDefault="00F137F4" w:rsidP="00697580">
            <w:pPr>
              <w:pStyle w:val="Standard"/>
              <w:rPr>
                <w:rStyle w:val="12"/>
                <w:rFonts w:ascii="Times New Roman" w:hAnsi="Times New Roman" w:cs="Times New Roman"/>
                <w:bCs/>
                <w:sz w:val="20"/>
                <w:szCs w:val="20"/>
                <w:lang w:eastAsia="en-US"/>
              </w:rPr>
            </w:pPr>
            <w:r w:rsidRPr="009A27A1">
              <w:rPr>
                <w:rStyle w:val="12"/>
                <w:rFonts w:ascii="Times New Roman" w:hAnsi="Times New Roman" w:cs="Times New Roman"/>
                <w:bCs/>
                <w:sz w:val="20"/>
                <w:szCs w:val="20"/>
                <w:lang w:eastAsia="en-US"/>
              </w:rPr>
              <w:t xml:space="preserve">Інші  </w:t>
            </w:r>
            <w:r w:rsidR="00697580">
              <w:rPr>
                <w:rStyle w:val="12"/>
                <w:rFonts w:ascii="Times New Roman" w:hAnsi="Times New Roman" w:cs="Times New Roman"/>
                <w:bCs/>
                <w:sz w:val="20"/>
                <w:szCs w:val="20"/>
                <w:lang w:eastAsia="en-US"/>
              </w:rPr>
              <w:t>д</w:t>
            </w:r>
            <w:r w:rsidRPr="009A27A1">
              <w:rPr>
                <w:rStyle w:val="12"/>
                <w:rFonts w:ascii="Times New Roman" w:hAnsi="Times New Roman" w:cs="Times New Roman"/>
                <w:bCs/>
                <w:sz w:val="20"/>
                <w:szCs w:val="20"/>
                <w:lang w:eastAsia="en-US"/>
              </w:rPr>
              <w:t xml:space="preserve">овгострокові </w:t>
            </w:r>
            <w:r w:rsidRPr="009A27A1">
              <w:rPr>
                <w:rStyle w:val="12"/>
                <w:rFonts w:ascii="Times New Roman" w:hAnsi="Times New Roman" w:cs="Times New Roman"/>
                <w:sz w:val="20"/>
                <w:szCs w:val="20"/>
                <w:lang w:eastAsia="en-US"/>
              </w:rPr>
              <w:t>зобов'язання (позики)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Borders>
              <w:bottom w:val="single" w:sz="4" w:space="0" w:color="auto"/>
            </w:tcBorders>
            <w:tcMar>
              <w:top w:w="0" w:type="dxa"/>
              <w:left w:w="108" w:type="dxa"/>
              <w:bottom w:w="0" w:type="dxa"/>
              <w:right w:w="108" w:type="dxa"/>
            </w:tcMar>
            <w:vAlign w:val="bottom"/>
          </w:tcPr>
          <w:p w:rsidR="00F137F4" w:rsidRDefault="00F137F4">
            <w:pPr>
              <w:jc w:val="center"/>
            </w:pPr>
            <w:r>
              <w:t>4343</w:t>
            </w:r>
          </w:p>
        </w:tc>
        <w:tc>
          <w:tcPr>
            <w:tcW w:w="1700" w:type="dxa"/>
            <w:tcBorders>
              <w:bottom w:val="single" w:sz="4" w:space="0" w:color="auto"/>
            </w:tcBorders>
            <w:tcMar>
              <w:top w:w="0" w:type="dxa"/>
              <w:left w:w="108" w:type="dxa"/>
              <w:bottom w:w="0" w:type="dxa"/>
              <w:right w:w="108" w:type="dxa"/>
            </w:tcMar>
            <w:vAlign w:val="bottom"/>
          </w:tcPr>
          <w:p w:rsidR="00F137F4" w:rsidRDefault="00F137F4">
            <w:pPr>
              <w:jc w:val="center"/>
            </w:pPr>
            <w:r>
              <w:t>5055</w:t>
            </w:r>
          </w:p>
        </w:tc>
        <w:tc>
          <w:tcPr>
            <w:tcW w:w="1560" w:type="dxa"/>
            <w:tcBorders>
              <w:bottom w:val="single" w:sz="4" w:space="0" w:color="auto"/>
            </w:tcBorders>
          </w:tcPr>
          <w:p w:rsidR="00F137F4" w:rsidRPr="00804DAF" w:rsidRDefault="00804DAF">
            <w:pPr>
              <w:jc w:val="center"/>
              <w:rPr>
                <w:lang w:val="uk-UA"/>
              </w:rPr>
            </w:pPr>
            <w:r>
              <w:rPr>
                <w:lang w:val="uk-UA"/>
              </w:rPr>
              <w:t>1321</w:t>
            </w:r>
          </w:p>
        </w:tc>
      </w:tr>
      <w:tr w:rsidR="00F137F4" w:rsidTr="00F137F4">
        <w:trPr>
          <w:trHeight w:val="258"/>
        </w:trPr>
        <w:tc>
          <w:tcPr>
            <w:tcW w:w="4110" w:type="dxa"/>
            <w:tcMar>
              <w:top w:w="0" w:type="dxa"/>
              <w:left w:w="108" w:type="dxa"/>
              <w:bottom w:w="0" w:type="dxa"/>
              <w:right w:w="108" w:type="dxa"/>
            </w:tcMar>
            <w:vAlign w:val="center"/>
          </w:tcPr>
          <w:p w:rsidR="00F137F4" w:rsidRPr="009A27A1" w:rsidRDefault="00F137F4" w:rsidP="009A27A1">
            <w:pPr>
              <w:pStyle w:val="Standard"/>
              <w:rPr>
                <w:rStyle w:val="12"/>
                <w:rFonts w:ascii="Times New Roman" w:hAnsi="Times New Roman" w:cs="Times New Roman"/>
                <w:b/>
                <w:bCs/>
                <w:sz w:val="20"/>
                <w:szCs w:val="20"/>
                <w:lang w:eastAsia="en-US"/>
              </w:rPr>
            </w:pPr>
            <w:r w:rsidRPr="009A27A1">
              <w:rPr>
                <w:rStyle w:val="12"/>
                <w:rFonts w:ascii="Times New Roman" w:hAnsi="Times New Roman" w:cs="Times New Roman"/>
                <w:b/>
                <w:bCs/>
                <w:sz w:val="20"/>
                <w:szCs w:val="20"/>
                <w:lang w:eastAsia="en-US"/>
              </w:rPr>
              <w:t xml:space="preserve">Усього за </w:t>
            </w:r>
            <w:proofErr w:type="spellStart"/>
            <w:r w:rsidRPr="009A27A1">
              <w:rPr>
                <w:rStyle w:val="12"/>
                <w:rFonts w:ascii="Times New Roman" w:hAnsi="Times New Roman" w:cs="Times New Roman"/>
                <w:b/>
                <w:bCs/>
                <w:sz w:val="20"/>
                <w:szCs w:val="20"/>
                <w:lang w:eastAsia="en-US"/>
              </w:rPr>
              <w:t>роздiлом</w:t>
            </w:r>
            <w:proofErr w:type="spellEnd"/>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auto"/>
              <w:bottom w:val="single" w:sz="4" w:space="0" w:color="auto"/>
            </w:tcBorders>
            <w:tcMar>
              <w:top w:w="0" w:type="dxa"/>
              <w:left w:w="108" w:type="dxa"/>
              <w:bottom w:w="0" w:type="dxa"/>
              <w:right w:w="108" w:type="dxa"/>
            </w:tcMar>
            <w:vAlign w:val="bottom"/>
          </w:tcPr>
          <w:p w:rsidR="00F137F4" w:rsidRPr="009A27A1" w:rsidRDefault="00F137F4" w:rsidP="009A1E82">
            <w:pPr>
              <w:jc w:val="center"/>
              <w:rPr>
                <w:b/>
              </w:rPr>
            </w:pPr>
            <w:r w:rsidRPr="009A27A1">
              <w:rPr>
                <w:b/>
              </w:rPr>
              <w:t>4343</w:t>
            </w:r>
          </w:p>
        </w:tc>
        <w:tc>
          <w:tcPr>
            <w:tcW w:w="1700" w:type="dxa"/>
            <w:tcBorders>
              <w:top w:val="single" w:sz="4" w:space="0" w:color="auto"/>
              <w:bottom w:val="single" w:sz="4" w:space="0" w:color="auto"/>
            </w:tcBorders>
            <w:tcMar>
              <w:top w:w="0" w:type="dxa"/>
              <w:left w:w="108" w:type="dxa"/>
              <w:bottom w:w="0" w:type="dxa"/>
              <w:right w:w="108" w:type="dxa"/>
            </w:tcMar>
            <w:vAlign w:val="bottom"/>
          </w:tcPr>
          <w:p w:rsidR="00F137F4" w:rsidRPr="009A27A1" w:rsidRDefault="00697580" w:rsidP="009A1E82">
            <w:pPr>
              <w:jc w:val="center"/>
              <w:rPr>
                <w:b/>
              </w:rPr>
            </w:pPr>
            <w:r w:rsidRPr="00697580">
              <w:rPr>
                <w:b/>
              </w:rPr>
              <w:t>11 477</w:t>
            </w:r>
          </w:p>
        </w:tc>
        <w:tc>
          <w:tcPr>
            <w:tcW w:w="1560" w:type="dxa"/>
            <w:tcBorders>
              <w:top w:val="single" w:sz="4" w:space="0" w:color="auto"/>
              <w:bottom w:val="single" w:sz="4" w:space="0" w:color="auto"/>
            </w:tcBorders>
          </w:tcPr>
          <w:p w:rsidR="00F137F4" w:rsidRPr="00804DAF" w:rsidRDefault="00804DAF" w:rsidP="009A1E82">
            <w:pPr>
              <w:jc w:val="center"/>
              <w:rPr>
                <w:b/>
                <w:lang w:val="uk-UA"/>
              </w:rPr>
            </w:pPr>
            <w:r>
              <w:rPr>
                <w:b/>
                <w:lang w:val="uk-UA"/>
              </w:rPr>
              <w:t>6562</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pPr>
            <w:r>
              <w:rPr>
                <w:rStyle w:val="12"/>
                <w:rFonts w:ascii="Times New Roman" w:hAnsi="Times New Roman" w:cs="Times New Roman"/>
                <w:b/>
                <w:bCs/>
                <w:sz w:val="20"/>
                <w:szCs w:val="20"/>
                <w:lang w:eastAsia="en-US"/>
              </w:rPr>
              <w:t xml:space="preserve">Поточні </w:t>
            </w:r>
            <w:r>
              <w:rPr>
                <w:rStyle w:val="12"/>
                <w:rFonts w:ascii="Times New Roman" w:hAnsi="Times New Roman" w:cs="Times New Roman"/>
                <w:b/>
                <w:sz w:val="20"/>
                <w:szCs w:val="20"/>
                <w:lang w:eastAsia="en-US"/>
              </w:rPr>
              <w:t>зобов'язання і забезпечення</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auto"/>
            </w:tcBorders>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lang w:eastAsia="en-US"/>
              </w:rPr>
            </w:pPr>
          </w:p>
        </w:tc>
        <w:tc>
          <w:tcPr>
            <w:tcW w:w="1700" w:type="dxa"/>
            <w:tcBorders>
              <w:top w:val="single" w:sz="4" w:space="0" w:color="auto"/>
            </w:tcBorders>
            <w:tcMar>
              <w:top w:w="0" w:type="dxa"/>
              <w:left w:w="108" w:type="dxa"/>
              <w:bottom w:w="0" w:type="dxa"/>
              <w:right w:w="108" w:type="dxa"/>
            </w:tcMar>
          </w:tcPr>
          <w:p w:rsidR="00F137F4" w:rsidRPr="000D03E9" w:rsidRDefault="00F137F4" w:rsidP="000D03E9">
            <w:pPr>
              <w:pStyle w:val="14"/>
              <w:rPr>
                <w:sz w:val="20"/>
                <w:szCs w:val="20"/>
                <w:lang w:val="uk-UA" w:eastAsia="en-US"/>
              </w:rPr>
            </w:pPr>
          </w:p>
        </w:tc>
        <w:tc>
          <w:tcPr>
            <w:tcW w:w="1560" w:type="dxa"/>
            <w:tcBorders>
              <w:top w:val="single" w:sz="4" w:space="0" w:color="auto"/>
            </w:tcBorders>
          </w:tcPr>
          <w:p w:rsidR="00F137F4" w:rsidRPr="000D03E9" w:rsidRDefault="00F137F4" w:rsidP="000D03E9">
            <w:pPr>
              <w:pStyle w:val="14"/>
              <w:rPr>
                <w:sz w:val="20"/>
                <w:szCs w:val="20"/>
                <w:lang w:val="uk-UA" w:eastAsia="en-US"/>
              </w:rPr>
            </w:pP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Поточна кредиторська заборгованість за товари, роботи, послуги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FC63F4" w:rsidRDefault="00F137F4"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6.7.</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3528</w:t>
            </w:r>
          </w:p>
        </w:tc>
        <w:tc>
          <w:tcPr>
            <w:tcW w:w="1700" w:type="dxa"/>
            <w:tcMar>
              <w:top w:w="0" w:type="dxa"/>
              <w:left w:w="108" w:type="dxa"/>
              <w:bottom w:w="0" w:type="dxa"/>
              <w:right w:w="108" w:type="dxa"/>
            </w:tcMar>
            <w:vAlign w:val="bottom"/>
          </w:tcPr>
          <w:p w:rsidR="00F137F4" w:rsidRDefault="00F137F4">
            <w:pPr>
              <w:jc w:val="center"/>
            </w:pPr>
            <w:r>
              <w:t>2388</w:t>
            </w:r>
          </w:p>
        </w:tc>
        <w:tc>
          <w:tcPr>
            <w:tcW w:w="1560" w:type="dxa"/>
          </w:tcPr>
          <w:p w:rsidR="00F137F4" w:rsidRDefault="00F137F4">
            <w:pPr>
              <w:jc w:val="center"/>
              <w:rPr>
                <w:lang w:val="uk-UA"/>
              </w:rPr>
            </w:pPr>
          </w:p>
          <w:p w:rsidR="00697580" w:rsidRPr="00697580" w:rsidRDefault="00697580">
            <w:pPr>
              <w:jc w:val="center"/>
              <w:rPr>
                <w:lang w:val="uk-UA"/>
              </w:rPr>
            </w:pPr>
            <w:r w:rsidRPr="00697580">
              <w:rPr>
                <w:lang w:val="uk-UA"/>
              </w:rPr>
              <w:t>139</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Кредиторська заборгованість за:</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bCs/>
                <w:sz w:val="20"/>
                <w:szCs w:val="20"/>
              </w:rPr>
            </w:pPr>
          </w:p>
        </w:tc>
        <w:tc>
          <w:tcPr>
            <w:tcW w:w="1700" w:type="dxa"/>
            <w:tcMar>
              <w:top w:w="0" w:type="dxa"/>
              <w:left w:w="108" w:type="dxa"/>
              <w:bottom w:w="0" w:type="dxa"/>
              <w:right w:w="108" w:type="dxa"/>
            </w:tcMar>
          </w:tcPr>
          <w:p w:rsidR="00F137F4" w:rsidRPr="000D03E9" w:rsidRDefault="00F137F4" w:rsidP="000D03E9">
            <w:pPr>
              <w:pStyle w:val="14"/>
              <w:rPr>
                <w:b w:val="0"/>
                <w:bCs w:val="0"/>
                <w:sz w:val="20"/>
                <w:szCs w:val="20"/>
                <w:lang w:val="uk-UA" w:eastAsia="en-US"/>
              </w:rPr>
            </w:pPr>
          </w:p>
        </w:tc>
        <w:tc>
          <w:tcPr>
            <w:tcW w:w="1560" w:type="dxa"/>
          </w:tcPr>
          <w:p w:rsidR="00F137F4" w:rsidRPr="000D03E9" w:rsidRDefault="00F137F4" w:rsidP="000D03E9">
            <w:pPr>
              <w:pStyle w:val="14"/>
              <w:rPr>
                <w:b w:val="0"/>
                <w:bCs w:val="0"/>
                <w:sz w:val="20"/>
                <w:szCs w:val="20"/>
                <w:lang w:val="uk-UA" w:eastAsia="en-US"/>
              </w:rPr>
            </w:pP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розрахунками з бюджетом</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6.7.</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395</w:t>
            </w:r>
          </w:p>
        </w:tc>
        <w:tc>
          <w:tcPr>
            <w:tcW w:w="1700" w:type="dxa"/>
            <w:tcMar>
              <w:top w:w="0" w:type="dxa"/>
              <w:left w:w="108" w:type="dxa"/>
              <w:bottom w:w="0" w:type="dxa"/>
              <w:right w:w="108" w:type="dxa"/>
            </w:tcMar>
            <w:vAlign w:val="bottom"/>
          </w:tcPr>
          <w:p w:rsidR="00F137F4" w:rsidRDefault="00F137F4">
            <w:pPr>
              <w:jc w:val="center"/>
            </w:pPr>
            <w:r>
              <w:t>867</w:t>
            </w:r>
          </w:p>
        </w:tc>
        <w:tc>
          <w:tcPr>
            <w:tcW w:w="1560" w:type="dxa"/>
          </w:tcPr>
          <w:p w:rsidR="00F137F4" w:rsidRDefault="00697580">
            <w:pPr>
              <w:jc w:val="center"/>
            </w:pPr>
            <w:r w:rsidRPr="00697580">
              <w:t>1 847</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розрахунками зі страхування</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54</w:t>
            </w:r>
          </w:p>
        </w:tc>
        <w:tc>
          <w:tcPr>
            <w:tcW w:w="1700" w:type="dxa"/>
            <w:tcMar>
              <w:top w:w="0" w:type="dxa"/>
              <w:left w:w="108" w:type="dxa"/>
              <w:bottom w:w="0" w:type="dxa"/>
              <w:right w:w="108" w:type="dxa"/>
            </w:tcMar>
            <w:vAlign w:val="bottom"/>
          </w:tcPr>
          <w:p w:rsidR="00F137F4" w:rsidRDefault="00F137F4">
            <w:pPr>
              <w:jc w:val="center"/>
            </w:pPr>
            <w:r>
              <w:t>60</w:t>
            </w:r>
          </w:p>
        </w:tc>
        <w:tc>
          <w:tcPr>
            <w:tcW w:w="1560" w:type="dxa"/>
          </w:tcPr>
          <w:p w:rsidR="00F137F4" w:rsidRDefault="00697580">
            <w:pPr>
              <w:jc w:val="center"/>
            </w:pPr>
            <w:r w:rsidRPr="00697580">
              <w:t>84</w:t>
            </w:r>
          </w:p>
        </w:tc>
      </w:tr>
      <w:tr w:rsidR="00F137F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розрахунками з оплати праці</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198</w:t>
            </w:r>
          </w:p>
        </w:tc>
        <w:tc>
          <w:tcPr>
            <w:tcW w:w="1700" w:type="dxa"/>
            <w:tcMar>
              <w:top w:w="0" w:type="dxa"/>
              <w:left w:w="108" w:type="dxa"/>
              <w:bottom w:w="0" w:type="dxa"/>
              <w:right w:w="108" w:type="dxa"/>
            </w:tcMar>
            <w:vAlign w:val="bottom"/>
          </w:tcPr>
          <w:p w:rsidR="00F137F4" w:rsidRDefault="00F137F4">
            <w:pPr>
              <w:jc w:val="center"/>
            </w:pPr>
            <w:r>
              <w:t>241</w:t>
            </w:r>
          </w:p>
        </w:tc>
        <w:tc>
          <w:tcPr>
            <w:tcW w:w="1560" w:type="dxa"/>
          </w:tcPr>
          <w:p w:rsidR="00F137F4" w:rsidRDefault="00697580">
            <w:pPr>
              <w:jc w:val="center"/>
            </w:pPr>
            <w:r w:rsidRPr="00697580">
              <w:t>420</w:t>
            </w: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Поточна кредиторська заборгованість за одержаними авансами</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6.7.</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177</w:t>
            </w:r>
          </w:p>
        </w:tc>
        <w:tc>
          <w:tcPr>
            <w:tcW w:w="1700" w:type="dxa"/>
            <w:tcMar>
              <w:top w:w="0" w:type="dxa"/>
              <w:left w:w="108" w:type="dxa"/>
              <w:bottom w:w="0" w:type="dxa"/>
              <w:right w:w="108" w:type="dxa"/>
            </w:tcMar>
            <w:vAlign w:val="bottom"/>
          </w:tcPr>
          <w:p w:rsidR="00F137F4" w:rsidRDefault="00F137F4">
            <w:pPr>
              <w:jc w:val="center"/>
            </w:pPr>
            <w:r>
              <w:t>101</w:t>
            </w:r>
          </w:p>
        </w:tc>
        <w:tc>
          <w:tcPr>
            <w:tcW w:w="1560" w:type="dxa"/>
          </w:tcPr>
          <w:p w:rsidR="00F137F4" w:rsidRDefault="00F137F4">
            <w:pPr>
              <w:jc w:val="center"/>
              <w:rPr>
                <w:lang w:val="uk-UA"/>
              </w:rPr>
            </w:pPr>
          </w:p>
          <w:p w:rsidR="00697580" w:rsidRPr="00697580" w:rsidRDefault="00697580">
            <w:pPr>
              <w:jc w:val="center"/>
              <w:rPr>
                <w:lang w:val="uk-UA"/>
              </w:rPr>
            </w:pPr>
            <w:r w:rsidRPr="00697580">
              <w:rPr>
                <w:lang w:val="uk-UA"/>
              </w:rPr>
              <w:t>2 732</w:t>
            </w:r>
          </w:p>
        </w:tc>
      </w:tr>
      <w:tr w:rsidR="00F137F4" w:rsidTr="00F137F4">
        <w:trPr>
          <w:trHeight w:val="259"/>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Поточні забезпечення</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523</w:t>
            </w:r>
          </w:p>
        </w:tc>
        <w:tc>
          <w:tcPr>
            <w:tcW w:w="1700" w:type="dxa"/>
            <w:tcMar>
              <w:top w:w="0" w:type="dxa"/>
              <w:left w:w="108" w:type="dxa"/>
              <w:bottom w:w="0" w:type="dxa"/>
              <w:right w:w="108" w:type="dxa"/>
            </w:tcMar>
            <w:vAlign w:val="bottom"/>
          </w:tcPr>
          <w:p w:rsidR="00F137F4" w:rsidRDefault="00F137F4">
            <w:pPr>
              <w:jc w:val="center"/>
            </w:pPr>
            <w:r>
              <w:t>943</w:t>
            </w:r>
          </w:p>
        </w:tc>
        <w:tc>
          <w:tcPr>
            <w:tcW w:w="1560" w:type="dxa"/>
          </w:tcPr>
          <w:p w:rsidR="00F137F4" w:rsidRDefault="00697580">
            <w:pPr>
              <w:jc w:val="center"/>
            </w:pPr>
            <w:r w:rsidRPr="00697580">
              <w:t>882</w:t>
            </w:r>
          </w:p>
        </w:tc>
      </w:tr>
      <w:tr w:rsidR="00F137F4" w:rsidTr="00F137F4">
        <w:trPr>
          <w:trHeight w:val="259"/>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поточні зобов'язання</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bottom w:val="single" w:sz="4" w:space="0" w:color="auto"/>
            </w:tcBorders>
            <w:tcMar>
              <w:top w:w="0" w:type="dxa"/>
              <w:left w:w="108" w:type="dxa"/>
              <w:bottom w:w="0" w:type="dxa"/>
              <w:right w:w="108" w:type="dxa"/>
            </w:tcMar>
            <w:vAlign w:val="bottom"/>
          </w:tcPr>
          <w:p w:rsidR="00F137F4" w:rsidRDefault="00F137F4">
            <w:pPr>
              <w:jc w:val="center"/>
            </w:pPr>
            <w:r>
              <w:t>56</w:t>
            </w:r>
          </w:p>
        </w:tc>
        <w:tc>
          <w:tcPr>
            <w:tcW w:w="1700" w:type="dxa"/>
            <w:tcBorders>
              <w:bottom w:val="single" w:sz="4" w:space="0" w:color="auto"/>
            </w:tcBorders>
            <w:tcMar>
              <w:top w:w="0" w:type="dxa"/>
              <w:left w:w="108" w:type="dxa"/>
              <w:bottom w:w="0" w:type="dxa"/>
              <w:right w:w="108" w:type="dxa"/>
            </w:tcMar>
            <w:vAlign w:val="bottom"/>
          </w:tcPr>
          <w:p w:rsidR="00F137F4" w:rsidRPr="00E53A18" w:rsidRDefault="00F137F4" w:rsidP="00E53A18">
            <w:pPr>
              <w:jc w:val="center"/>
              <w:rPr>
                <w:lang w:val="uk-UA"/>
              </w:rPr>
            </w:pPr>
            <w:r>
              <w:t>182</w:t>
            </w:r>
            <w:r>
              <w:rPr>
                <w:lang w:val="uk-UA"/>
              </w:rPr>
              <w:t>50</w:t>
            </w:r>
          </w:p>
        </w:tc>
        <w:tc>
          <w:tcPr>
            <w:tcW w:w="1560" w:type="dxa"/>
            <w:tcBorders>
              <w:bottom w:val="single" w:sz="4" w:space="0" w:color="auto"/>
            </w:tcBorders>
          </w:tcPr>
          <w:p w:rsidR="00F137F4" w:rsidRDefault="00697580" w:rsidP="00E53A18">
            <w:pPr>
              <w:jc w:val="center"/>
            </w:pPr>
            <w:r w:rsidRPr="00697580">
              <w:t>40</w:t>
            </w:r>
          </w:p>
        </w:tc>
      </w:tr>
      <w:tr w:rsidR="00F137F4" w:rsidRPr="006A7EC4" w:rsidTr="00F137F4">
        <w:trPr>
          <w:trHeight w:val="258"/>
        </w:trPr>
        <w:tc>
          <w:tcPr>
            <w:tcW w:w="4110" w:type="dxa"/>
            <w:tcMar>
              <w:top w:w="0" w:type="dxa"/>
              <w:left w:w="108" w:type="dxa"/>
              <w:bottom w:w="0" w:type="dxa"/>
              <w:right w:w="108" w:type="dxa"/>
            </w:tcMar>
            <w:vAlign w:val="center"/>
          </w:tcPr>
          <w:p w:rsidR="00F137F4" w:rsidRDefault="00F137F4" w:rsidP="00D60191">
            <w:pPr>
              <w:pStyle w:val="Standard"/>
            </w:pPr>
            <w:r>
              <w:rPr>
                <w:rStyle w:val="12"/>
                <w:rFonts w:ascii="Times New Roman" w:hAnsi="Times New Roman" w:cs="Times New Roman"/>
                <w:b/>
                <w:sz w:val="20"/>
                <w:szCs w:val="20"/>
                <w:lang w:eastAsia="en-US"/>
              </w:rPr>
              <w:t xml:space="preserve">Усього поточних </w:t>
            </w:r>
            <w:proofErr w:type="spellStart"/>
            <w:r>
              <w:rPr>
                <w:rStyle w:val="12"/>
                <w:rFonts w:ascii="Times New Roman" w:hAnsi="Times New Roman" w:cs="Times New Roman"/>
                <w:b/>
                <w:sz w:val="20"/>
                <w:szCs w:val="20"/>
                <w:lang w:eastAsia="en-US"/>
              </w:rPr>
              <w:t>зобов</w:t>
            </w:r>
            <w:proofErr w:type="spellEnd"/>
            <w:r>
              <w:rPr>
                <w:rStyle w:val="12"/>
                <w:rFonts w:ascii="Times New Roman" w:hAnsi="Times New Roman" w:cs="Times New Roman"/>
                <w:b/>
                <w:sz w:val="20"/>
                <w:szCs w:val="20"/>
                <w:lang w:val="ru-RU" w:eastAsia="en-US"/>
              </w:rPr>
              <w:t>’</w:t>
            </w:r>
            <w:proofErr w:type="spellStart"/>
            <w:r>
              <w:rPr>
                <w:rStyle w:val="12"/>
                <w:rFonts w:ascii="Times New Roman" w:hAnsi="Times New Roman" w:cs="Times New Roman"/>
                <w:b/>
                <w:sz w:val="20"/>
                <w:szCs w:val="20"/>
                <w:lang w:eastAsia="en-US"/>
              </w:rPr>
              <w:t>язань</w:t>
            </w:r>
            <w:proofErr w:type="spellEnd"/>
            <w:r>
              <w:rPr>
                <w:rStyle w:val="12"/>
                <w:rFonts w:ascii="Times New Roman" w:hAnsi="Times New Roman" w:cs="Times New Roman"/>
                <w:b/>
                <w:sz w:val="20"/>
                <w:szCs w:val="20"/>
                <w:lang w:eastAsia="en-US"/>
              </w:rPr>
              <w:t xml:space="preserve"> та забезпечень</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auto"/>
              <w:bottom w:val="single" w:sz="4" w:space="0" w:color="00000A"/>
            </w:tcBorders>
            <w:tcMar>
              <w:top w:w="0" w:type="dxa"/>
              <w:left w:w="108" w:type="dxa"/>
              <w:bottom w:w="0" w:type="dxa"/>
              <w:right w:w="108" w:type="dxa"/>
            </w:tcMar>
            <w:vAlign w:val="bottom"/>
          </w:tcPr>
          <w:p w:rsidR="00F137F4" w:rsidRPr="009A27A1" w:rsidRDefault="00F137F4" w:rsidP="00073BC4">
            <w:pPr>
              <w:jc w:val="center"/>
              <w:rPr>
                <w:b/>
                <w:color w:val="000000"/>
                <w:sz w:val="24"/>
                <w:szCs w:val="24"/>
              </w:rPr>
            </w:pPr>
            <w:r w:rsidRPr="009A27A1">
              <w:rPr>
                <w:b/>
                <w:color w:val="000000"/>
              </w:rPr>
              <w:t>4931</w:t>
            </w:r>
          </w:p>
        </w:tc>
        <w:tc>
          <w:tcPr>
            <w:tcW w:w="1700" w:type="dxa"/>
            <w:tcBorders>
              <w:top w:val="single" w:sz="4" w:space="0" w:color="auto"/>
              <w:bottom w:val="single" w:sz="4" w:space="0" w:color="00000A"/>
            </w:tcBorders>
            <w:tcMar>
              <w:top w:w="0" w:type="dxa"/>
              <w:left w:w="108" w:type="dxa"/>
              <w:bottom w:w="0" w:type="dxa"/>
              <w:right w:w="108" w:type="dxa"/>
            </w:tcMar>
            <w:vAlign w:val="bottom"/>
          </w:tcPr>
          <w:p w:rsidR="00F137F4" w:rsidRPr="009A27A1" w:rsidRDefault="00F137F4" w:rsidP="00073BC4">
            <w:pPr>
              <w:jc w:val="center"/>
              <w:rPr>
                <w:b/>
                <w:color w:val="000000"/>
                <w:sz w:val="24"/>
                <w:szCs w:val="24"/>
              </w:rPr>
            </w:pPr>
            <w:r w:rsidRPr="009A27A1">
              <w:rPr>
                <w:b/>
                <w:color w:val="000000"/>
              </w:rPr>
              <w:t>22850</w:t>
            </w:r>
          </w:p>
        </w:tc>
        <w:tc>
          <w:tcPr>
            <w:tcW w:w="1560" w:type="dxa"/>
            <w:tcBorders>
              <w:top w:val="single" w:sz="4" w:space="0" w:color="auto"/>
              <w:bottom w:val="single" w:sz="4" w:space="0" w:color="00000A"/>
            </w:tcBorders>
          </w:tcPr>
          <w:p w:rsidR="00F137F4" w:rsidRDefault="00F137F4" w:rsidP="00073BC4">
            <w:pPr>
              <w:jc w:val="center"/>
              <w:rPr>
                <w:b/>
                <w:color w:val="000000"/>
                <w:lang w:val="uk-UA"/>
              </w:rPr>
            </w:pPr>
          </w:p>
          <w:p w:rsidR="00697580" w:rsidRPr="00697580" w:rsidRDefault="00697580" w:rsidP="00073BC4">
            <w:pPr>
              <w:jc w:val="center"/>
              <w:rPr>
                <w:b/>
                <w:color w:val="000000"/>
                <w:lang w:val="uk-UA"/>
              </w:rPr>
            </w:pPr>
            <w:r w:rsidRPr="00697580">
              <w:rPr>
                <w:b/>
                <w:color w:val="000000"/>
                <w:lang w:val="uk-UA"/>
              </w:rPr>
              <w:t>6 144</w:t>
            </w:r>
          </w:p>
        </w:tc>
      </w:tr>
      <w:tr w:rsidR="00F137F4" w:rsidTr="00F137F4">
        <w:trPr>
          <w:trHeight w:val="286"/>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Власний капітал</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Pr="0071520B" w:rsidRDefault="00F137F4" w:rsidP="00D60191">
            <w:pPr>
              <w:pStyle w:val="Standard"/>
              <w:widowControl w:val="0"/>
              <w:jc w:val="center"/>
              <w:rPr>
                <w:rFonts w:ascii="Times New Roman" w:hAnsi="Times New Roman" w:cs="Times New Roman"/>
                <w:sz w:val="20"/>
                <w:szCs w:val="20"/>
                <w:lang w:val="ru-RU"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lang w:eastAsia="en-US"/>
              </w:rPr>
            </w:pPr>
          </w:p>
        </w:tc>
        <w:tc>
          <w:tcPr>
            <w:tcW w:w="1700" w:type="dxa"/>
            <w:tcMar>
              <w:top w:w="0" w:type="dxa"/>
              <w:left w:w="108" w:type="dxa"/>
              <w:bottom w:w="0" w:type="dxa"/>
              <w:right w:w="108" w:type="dxa"/>
            </w:tcMar>
          </w:tcPr>
          <w:p w:rsidR="00F137F4" w:rsidRPr="000D03E9" w:rsidRDefault="00F137F4" w:rsidP="000D03E9">
            <w:pPr>
              <w:pStyle w:val="14"/>
              <w:rPr>
                <w:sz w:val="20"/>
                <w:szCs w:val="20"/>
                <w:lang w:val="uk-UA" w:eastAsia="en-US"/>
              </w:rPr>
            </w:pPr>
          </w:p>
        </w:tc>
        <w:tc>
          <w:tcPr>
            <w:tcW w:w="1560" w:type="dxa"/>
          </w:tcPr>
          <w:p w:rsidR="00F137F4" w:rsidRPr="000D03E9" w:rsidRDefault="00F137F4" w:rsidP="000D03E9">
            <w:pPr>
              <w:pStyle w:val="14"/>
              <w:rPr>
                <w:sz w:val="20"/>
                <w:szCs w:val="20"/>
                <w:lang w:val="uk-UA" w:eastAsia="en-US"/>
              </w:rPr>
            </w:pPr>
          </w:p>
        </w:tc>
      </w:tr>
      <w:tr w:rsidR="00F137F4" w:rsidTr="00F137F4">
        <w:trPr>
          <w:trHeight w:val="286"/>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Зареєстрований (пайовий) капітал</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center"/>
          </w:tcPr>
          <w:p w:rsidR="00F137F4" w:rsidRPr="000D03E9" w:rsidRDefault="00F137F4" w:rsidP="000D03E9">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200</w:t>
            </w:r>
          </w:p>
        </w:tc>
        <w:tc>
          <w:tcPr>
            <w:tcW w:w="1700" w:type="dxa"/>
            <w:tcMar>
              <w:top w:w="0" w:type="dxa"/>
              <w:left w:w="108" w:type="dxa"/>
              <w:bottom w:w="0" w:type="dxa"/>
              <w:right w:w="108" w:type="dxa"/>
            </w:tcMar>
          </w:tcPr>
          <w:p w:rsidR="00F137F4" w:rsidRPr="000D03E9" w:rsidRDefault="00F137F4" w:rsidP="000D03E9">
            <w:pPr>
              <w:pStyle w:val="14"/>
              <w:rPr>
                <w:b w:val="0"/>
                <w:bCs w:val="0"/>
                <w:sz w:val="20"/>
                <w:szCs w:val="20"/>
                <w:lang w:val="uk-UA" w:eastAsia="en-US"/>
              </w:rPr>
            </w:pPr>
            <w:r>
              <w:rPr>
                <w:b w:val="0"/>
                <w:bCs w:val="0"/>
                <w:sz w:val="20"/>
                <w:szCs w:val="20"/>
                <w:lang w:val="uk-UA" w:eastAsia="en-US"/>
              </w:rPr>
              <w:t>200</w:t>
            </w:r>
          </w:p>
        </w:tc>
        <w:tc>
          <w:tcPr>
            <w:tcW w:w="1560" w:type="dxa"/>
          </w:tcPr>
          <w:p w:rsidR="00F137F4" w:rsidRDefault="00697580" w:rsidP="000D03E9">
            <w:pPr>
              <w:pStyle w:val="14"/>
              <w:rPr>
                <w:b w:val="0"/>
                <w:bCs w:val="0"/>
                <w:sz w:val="20"/>
                <w:szCs w:val="20"/>
                <w:lang w:val="uk-UA" w:eastAsia="en-US"/>
              </w:rPr>
            </w:pPr>
            <w:r>
              <w:rPr>
                <w:b w:val="0"/>
                <w:bCs w:val="0"/>
                <w:sz w:val="20"/>
                <w:szCs w:val="20"/>
                <w:lang w:val="uk-UA" w:eastAsia="en-US"/>
              </w:rPr>
              <w:t>200</w:t>
            </w:r>
          </w:p>
        </w:tc>
      </w:tr>
      <w:tr w:rsidR="00F137F4" w:rsidTr="00F137F4">
        <w:trPr>
          <w:trHeight w:val="286"/>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Резервний капітал</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Pr="00ED09D3" w:rsidRDefault="00F137F4">
            <w:pPr>
              <w:jc w:val="center"/>
              <w:rPr>
                <w:highlight w:val="yellow"/>
              </w:rPr>
            </w:pPr>
          </w:p>
        </w:tc>
        <w:tc>
          <w:tcPr>
            <w:tcW w:w="1700" w:type="dxa"/>
            <w:tcMar>
              <w:top w:w="0" w:type="dxa"/>
              <w:left w:w="108" w:type="dxa"/>
              <w:bottom w:w="0" w:type="dxa"/>
              <w:right w:w="108" w:type="dxa"/>
            </w:tcMar>
            <w:vAlign w:val="bottom"/>
          </w:tcPr>
          <w:p w:rsidR="00F137F4" w:rsidRPr="00ED09D3" w:rsidRDefault="00F137F4">
            <w:pPr>
              <w:jc w:val="center"/>
              <w:rPr>
                <w:highlight w:val="yellow"/>
              </w:rPr>
            </w:pPr>
          </w:p>
        </w:tc>
        <w:tc>
          <w:tcPr>
            <w:tcW w:w="1560" w:type="dxa"/>
          </w:tcPr>
          <w:p w:rsidR="00F137F4" w:rsidRPr="00ED09D3" w:rsidRDefault="00F137F4">
            <w:pPr>
              <w:jc w:val="center"/>
              <w:rPr>
                <w:highlight w:val="yellow"/>
              </w:rPr>
            </w:pPr>
          </w:p>
        </w:tc>
      </w:tr>
      <w:tr w:rsidR="00F137F4" w:rsidTr="00F137F4">
        <w:trPr>
          <w:trHeight w:val="286"/>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sidRPr="00073BC4">
              <w:rPr>
                <w:rFonts w:ascii="Times New Roman" w:hAnsi="Times New Roman" w:cs="Times New Roman"/>
                <w:sz w:val="20"/>
                <w:szCs w:val="20"/>
                <w:lang w:eastAsia="en-US"/>
              </w:rPr>
              <w:t>Капітал у дооцінках</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6.6.</w:t>
            </w: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Mar>
              <w:top w:w="0" w:type="dxa"/>
              <w:left w:w="108" w:type="dxa"/>
              <w:bottom w:w="0" w:type="dxa"/>
              <w:right w:w="108" w:type="dxa"/>
            </w:tcMar>
            <w:vAlign w:val="bottom"/>
          </w:tcPr>
          <w:p w:rsidR="00F137F4" w:rsidRDefault="00F137F4">
            <w:pPr>
              <w:jc w:val="center"/>
            </w:pPr>
            <w:r>
              <w:t>14436</w:t>
            </w:r>
          </w:p>
        </w:tc>
        <w:tc>
          <w:tcPr>
            <w:tcW w:w="1700" w:type="dxa"/>
            <w:tcMar>
              <w:top w:w="0" w:type="dxa"/>
              <w:left w:w="108" w:type="dxa"/>
              <w:bottom w:w="0" w:type="dxa"/>
              <w:right w:w="108" w:type="dxa"/>
            </w:tcMar>
            <w:vAlign w:val="bottom"/>
          </w:tcPr>
          <w:p w:rsidR="00F137F4" w:rsidRDefault="00A97DA5">
            <w:pPr>
              <w:jc w:val="center"/>
            </w:pPr>
            <w:r w:rsidRPr="00A97DA5">
              <w:t>18 852</w:t>
            </w:r>
          </w:p>
        </w:tc>
        <w:tc>
          <w:tcPr>
            <w:tcW w:w="1560" w:type="dxa"/>
          </w:tcPr>
          <w:p w:rsidR="00F137F4" w:rsidRDefault="00697580">
            <w:pPr>
              <w:jc w:val="center"/>
            </w:pPr>
            <w:r w:rsidRPr="00697580">
              <w:t>23 868</w:t>
            </w:r>
          </w:p>
        </w:tc>
      </w:tr>
      <w:tr w:rsidR="00F137F4" w:rsidTr="00F137F4">
        <w:trPr>
          <w:trHeight w:val="286"/>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Нерозподілений прибуток (непокритий збиток)</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sz w:val="20"/>
                <w:szCs w:val="20"/>
                <w:lang w:eastAsia="en-US"/>
              </w:rPr>
            </w:pPr>
          </w:p>
        </w:tc>
        <w:tc>
          <w:tcPr>
            <w:tcW w:w="1276" w:type="dxa"/>
            <w:tcBorders>
              <w:bottom w:val="single" w:sz="4" w:space="0" w:color="00000A"/>
            </w:tcBorders>
            <w:tcMar>
              <w:top w:w="0" w:type="dxa"/>
              <w:left w:w="108" w:type="dxa"/>
              <w:bottom w:w="0" w:type="dxa"/>
              <w:right w:w="108" w:type="dxa"/>
            </w:tcMar>
            <w:vAlign w:val="bottom"/>
          </w:tcPr>
          <w:p w:rsidR="00F137F4" w:rsidRDefault="00F137F4">
            <w:pPr>
              <w:jc w:val="center"/>
            </w:pPr>
            <w:r>
              <w:t>14198</w:t>
            </w:r>
          </w:p>
        </w:tc>
        <w:tc>
          <w:tcPr>
            <w:tcW w:w="1700" w:type="dxa"/>
            <w:tcBorders>
              <w:bottom w:val="single" w:sz="4" w:space="0" w:color="00000A"/>
            </w:tcBorders>
            <w:tcMar>
              <w:top w:w="0" w:type="dxa"/>
              <w:left w:w="108" w:type="dxa"/>
              <w:bottom w:w="0" w:type="dxa"/>
              <w:right w:w="108" w:type="dxa"/>
            </w:tcMar>
            <w:vAlign w:val="bottom"/>
          </w:tcPr>
          <w:p w:rsidR="00F137F4" w:rsidRDefault="00F137F4">
            <w:pPr>
              <w:jc w:val="center"/>
            </w:pPr>
            <w:r>
              <w:t>18614</w:t>
            </w:r>
          </w:p>
        </w:tc>
        <w:tc>
          <w:tcPr>
            <w:tcW w:w="1560" w:type="dxa"/>
            <w:tcBorders>
              <w:bottom w:val="single" w:sz="4" w:space="0" w:color="00000A"/>
            </w:tcBorders>
          </w:tcPr>
          <w:p w:rsidR="00F137F4" w:rsidRDefault="00F137F4">
            <w:pPr>
              <w:jc w:val="center"/>
              <w:rPr>
                <w:lang w:val="uk-UA"/>
              </w:rPr>
            </w:pPr>
          </w:p>
          <w:p w:rsidR="005B79DC" w:rsidRPr="005B79DC" w:rsidRDefault="005B79DC">
            <w:pPr>
              <w:jc w:val="center"/>
              <w:rPr>
                <w:lang w:val="uk-UA"/>
              </w:rPr>
            </w:pPr>
            <w:r w:rsidRPr="005B79DC">
              <w:rPr>
                <w:lang w:val="uk-UA"/>
              </w:rPr>
              <w:t>26 233</w:t>
            </w:r>
          </w:p>
        </w:tc>
      </w:tr>
      <w:tr w:rsidR="00F137F4" w:rsidTr="00F137F4">
        <w:trPr>
          <w:trHeight w:val="286"/>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sz w:val="20"/>
                <w:szCs w:val="20"/>
                <w:lang w:eastAsia="en-US"/>
              </w:rPr>
            </w:pPr>
            <w:r>
              <w:rPr>
                <w:rFonts w:ascii="Times New Roman" w:hAnsi="Times New Roman" w:cs="Times New Roman"/>
                <w:b/>
                <w:sz w:val="20"/>
                <w:szCs w:val="20"/>
                <w:lang w:eastAsia="en-US"/>
              </w:rPr>
              <w:t>Усього власного капіталу</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Cs/>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56545</w:t>
            </w:r>
          </w:p>
        </w:tc>
        <w:tc>
          <w:tcPr>
            <w:tcW w:w="1700" w:type="dxa"/>
            <w:tcBorders>
              <w:top w:val="single" w:sz="4" w:space="0" w:color="00000A"/>
              <w:bottom w:val="single" w:sz="4" w:space="0" w:color="00000A"/>
            </w:tcBorders>
            <w:tcMar>
              <w:top w:w="0" w:type="dxa"/>
              <w:left w:w="108" w:type="dxa"/>
              <w:bottom w:w="0" w:type="dxa"/>
              <w:right w:w="108" w:type="dxa"/>
            </w:tcMar>
            <w:vAlign w:val="bottom"/>
          </w:tcPr>
          <w:p w:rsidR="00F137F4" w:rsidRDefault="00A97DA5">
            <w:pPr>
              <w:jc w:val="center"/>
              <w:rPr>
                <w:b/>
                <w:bCs/>
              </w:rPr>
            </w:pPr>
            <w:r w:rsidRPr="00A97DA5">
              <w:rPr>
                <w:b/>
                <w:bCs/>
              </w:rPr>
              <w:t>48 310</w:t>
            </w:r>
          </w:p>
        </w:tc>
        <w:tc>
          <w:tcPr>
            <w:tcW w:w="1560" w:type="dxa"/>
            <w:tcBorders>
              <w:top w:val="single" w:sz="4" w:space="0" w:color="00000A"/>
              <w:bottom w:val="single" w:sz="4" w:space="0" w:color="00000A"/>
            </w:tcBorders>
          </w:tcPr>
          <w:p w:rsidR="00F137F4" w:rsidRDefault="00A97DA5">
            <w:pPr>
              <w:jc w:val="center"/>
              <w:rPr>
                <w:b/>
                <w:bCs/>
              </w:rPr>
            </w:pPr>
            <w:r w:rsidRPr="00A97DA5">
              <w:rPr>
                <w:b/>
                <w:bCs/>
              </w:rPr>
              <w:t>50 301</w:t>
            </w:r>
          </w:p>
        </w:tc>
      </w:tr>
      <w:tr w:rsidR="00F137F4" w:rsidTr="00F137F4">
        <w:trPr>
          <w:trHeight w:val="287"/>
        </w:trPr>
        <w:tc>
          <w:tcPr>
            <w:tcW w:w="4110" w:type="dxa"/>
            <w:tcMar>
              <w:top w:w="0" w:type="dxa"/>
              <w:left w:w="108" w:type="dxa"/>
              <w:bottom w:w="0" w:type="dxa"/>
              <w:right w:w="108" w:type="dxa"/>
            </w:tcMar>
            <w:vAlign w:val="center"/>
          </w:tcPr>
          <w:p w:rsidR="00F137F4" w:rsidRDefault="00F137F4" w:rsidP="00D60191">
            <w:pPr>
              <w:pStyle w:val="Standard"/>
              <w:rPr>
                <w:rFonts w:ascii="Times New Roman" w:hAnsi="Times New Roman" w:cs="Times New Roman"/>
                <w:b/>
                <w:i/>
                <w:lang w:eastAsia="en-US"/>
              </w:rPr>
            </w:pPr>
            <w:r>
              <w:rPr>
                <w:rFonts w:ascii="Times New Roman" w:hAnsi="Times New Roman" w:cs="Times New Roman"/>
                <w:b/>
                <w:i/>
                <w:lang w:eastAsia="en-US"/>
              </w:rPr>
              <w:t>Баланс</w:t>
            </w:r>
          </w:p>
        </w:tc>
        <w:tc>
          <w:tcPr>
            <w:tcW w:w="242" w:type="dxa"/>
            <w:tcBorders>
              <w:righ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750" w:type="dxa"/>
            <w:tcBorders>
              <w:left w:val="single" w:sz="4" w:space="0" w:color="000000"/>
            </w:tcBorders>
            <w:tcMar>
              <w:top w:w="0" w:type="dxa"/>
              <w:left w:w="10" w:type="dxa"/>
              <w:bottom w:w="0" w:type="dxa"/>
              <w:right w:w="10"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426" w:type="dxa"/>
            <w:tcBorders>
              <w:left w:val="single" w:sz="4" w:space="0" w:color="000000"/>
            </w:tcBorders>
            <w:tcMar>
              <w:top w:w="0" w:type="dxa"/>
              <w:left w:w="108" w:type="dxa"/>
              <w:bottom w:w="0" w:type="dxa"/>
              <w:right w:w="108" w:type="dxa"/>
            </w:tcMar>
            <w:vAlign w:val="center"/>
          </w:tcPr>
          <w:p w:rsidR="00F137F4" w:rsidRDefault="00F137F4" w:rsidP="00D60191">
            <w:pPr>
              <w:pStyle w:val="Standard"/>
              <w:widowControl w:val="0"/>
              <w:jc w:val="center"/>
              <w:rPr>
                <w:rFonts w:ascii="Times New Roman" w:hAnsi="Times New Roman" w:cs="Times New Roman"/>
                <w:b/>
                <w:bCs/>
                <w:sz w:val="20"/>
                <w:szCs w:val="20"/>
                <w:lang w:eastAsia="en-US"/>
              </w:rPr>
            </w:pPr>
          </w:p>
        </w:tc>
        <w:tc>
          <w:tcPr>
            <w:tcW w:w="1276"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65819</w:t>
            </w:r>
          </w:p>
        </w:tc>
        <w:tc>
          <w:tcPr>
            <w:tcW w:w="1700" w:type="dxa"/>
            <w:tcBorders>
              <w:top w:val="single" w:sz="4" w:space="0" w:color="00000A"/>
              <w:bottom w:val="single" w:sz="4" w:space="0" w:color="00000A"/>
            </w:tcBorders>
            <w:tcMar>
              <w:top w:w="0" w:type="dxa"/>
              <w:left w:w="108" w:type="dxa"/>
              <w:bottom w:w="0" w:type="dxa"/>
              <w:right w:w="108" w:type="dxa"/>
            </w:tcMar>
            <w:vAlign w:val="bottom"/>
          </w:tcPr>
          <w:p w:rsidR="00F137F4" w:rsidRDefault="00F137F4">
            <w:pPr>
              <w:jc w:val="center"/>
              <w:rPr>
                <w:b/>
                <w:bCs/>
              </w:rPr>
            </w:pPr>
            <w:r>
              <w:rPr>
                <w:b/>
                <w:bCs/>
              </w:rPr>
              <w:t>82637</w:t>
            </w:r>
          </w:p>
        </w:tc>
        <w:tc>
          <w:tcPr>
            <w:tcW w:w="1560" w:type="dxa"/>
            <w:tcBorders>
              <w:top w:val="single" w:sz="4" w:space="0" w:color="00000A"/>
              <w:bottom w:val="single" w:sz="4" w:space="0" w:color="00000A"/>
            </w:tcBorders>
          </w:tcPr>
          <w:p w:rsidR="00F137F4" w:rsidRPr="00804DAF" w:rsidRDefault="00804DAF">
            <w:pPr>
              <w:jc w:val="center"/>
              <w:rPr>
                <w:b/>
                <w:bCs/>
                <w:lang w:val="uk-UA"/>
              </w:rPr>
            </w:pPr>
            <w:r>
              <w:rPr>
                <w:b/>
                <w:bCs/>
                <w:lang w:val="uk-UA"/>
              </w:rPr>
              <w:t>63007</w:t>
            </w:r>
          </w:p>
        </w:tc>
      </w:tr>
    </w:tbl>
    <w:p w:rsidR="00A05F52" w:rsidRDefault="00D60191" w:rsidP="00D60191">
      <w:pPr>
        <w:pStyle w:val="10"/>
        <w:spacing w:after="0" w:line="360" w:lineRule="auto"/>
        <w:ind w:left="0" w:firstLine="851"/>
        <w:jc w:val="both"/>
        <w:rPr>
          <w:rStyle w:val="12"/>
          <w:sz w:val="20"/>
          <w:szCs w:val="20"/>
        </w:rPr>
      </w:pPr>
      <w:r>
        <w:rPr>
          <w:rStyle w:val="12"/>
          <w:sz w:val="20"/>
          <w:szCs w:val="20"/>
        </w:rPr>
        <w:t xml:space="preserve">    </w:t>
      </w:r>
    </w:p>
    <w:p w:rsidR="00A05F52" w:rsidRDefault="00A05F52" w:rsidP="00D60191">
      <w:pPr>
        <w:pStyle w:val="10"/>
        <w:spacing w:after="0" w:line="360" w:lineRule="auto"/>
        <w:ind w:left="0" w:firstLine="851"/>
        <w:jc w:val="both"/>
        <w:rPr>
          <w:rStyle w:val="12"/>
          <w:sz w:val="20"/>
          <w:szCs w:val="20"/>
        </w:rPr>
      </w:pPr>
    </w:p>
    <w:p w:rsidR="00A05F52" w:rsidRDefault="00A05F52" w:rsidP="00D60191">
      <w:pPr>
        <w:pStyle w:val="10"/>
        <w:spacing w:after="0" w:line="360" w:lineRule="auto"/>
        <w:ind w:left="0" w:firstLine="851"/>
        <w:jc w:val="both"/>
        <w:rPr>
          <w:rStyle w:val="12"/>
          <w:sz w:val="20"/>
          <w:szCs w:val="20"/>
        </w:rPr>
      </w:pPr>
    </w:p>
    <w:p w:rsidR="007329CE" w:rsidRPr="007329CE" w:rsidRDefault="007329CE" w:rsidP="007329CE">
      <w:pPr>
        <w:pStyle w:val="10"/>
        <w:spacing w:after="0" w:line="360" w:lineRule="auto"/>
        <w:ind w:left="0" w:firstLine="851"/>
        <w:jc w:val="both"/>
        <w:rPr>
          <w:rFonts w:ascii="Times New Roman" w:hAnsi="Times New Roman"/>
          <w:sz w:val="24"/>
          <w:szCs w:val="24"/>
        </w:rPr>
      </w:pPr>
      <w:bookmarkStart w:id="0" w:name="_Toc327360008"/>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 xml:space="preserve">Орлов </w:t>
      </w:r>
      <w:proofErr w:type="spellStart"/>
      <w:r w:rsidRPr="007329CE">
        <w:rPr>
          <w:rFonts w:ascii="Times New Roman" w:eastAsiaTheme="minorHAnsi" w:hAnsi="Times New Roman"/>
          <w:bCs/>
          <w:sz w:val="24"/>
          <w:szCs w:val="24"/>
          <w:lang w:val="ru-RU"/>
        </w:rPr>
        <w:t>Володимир</w:t>
      </w:r>
      <w:proofErr w:type="spellEnd"/>
      <w:r w:rsidRPr="007329CE">
        <w:rPr>
          <w:rFonts w:ascii="Times New Roman" w:eastAsiaTheme="minorHAnsi" w:hAnsi="Times New Roman"/>
          <w:bCs/>
          <w:sz w:val="24"/>
          <w:szCs w:val="24"/>
          <w:lang w:val="ru-RU"/>
        </w:rPr>
        <w:t xml:space="preserve"> </w:t>
      </w:r>
      <w:proofErr w:type="spellStart"/>
      <w:r w:rsidRPr="007329CE">
        <w:rPr>
          <w:rFonts w:ascii="Times New Roman" w:eastAsiaTheme="minorHAnsi" w:hAnsi="Times New Roman"/>
          <w:bCs/>
          <w:sz w:val="24"/>
          <w:szCs w:val="24"/>
          <w:lang w:val="ru-RU"/>
        </w:rPr>
        <w:t>Анатолійович</w:t>
      </w:r>
      <w:proofErr w:type="spellEnd"/>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 xml:space="preserve">Бурла Лариса </w:t>
      </w:r>
      <w:proofErr w:type="spellStart"/>
      <w:r w:rsidRPr="007329CE">
        <w:rPr>
          <w:rFonts w:ascii="Times New Roman" w:eastAsiaTheme="minorHAnsi" w:hAnsi="Times New Roman"/>
          <w:bCs/>
          <w:sz w:val="24"/>
          <w:szCs w:val="24"/>
          <w:lang w:val="ru-RU"/>
        </w:rPr>
        <w:t>Валеріївна</w:t>
      </w:r>
      <w:proofErr w:type="spellEnd"/>
    </w:p>
    <w:p w:rsidR="00D60191" w:rsidRPr="006B7BA0" w:rsidRDefault="00D60191" w:rsidP="00D60191">
      <w:pPr>
        <w:pStyle w:val="10"/>
        <w:spacing w:after="0" w:line="360" w:lineRule="auto"/>
        <w:ind w:left="0" w:firstLine="851"/>
        <w:jc w:val="both"/>
        <w:rPr>
          <w:rFonts w:ascii="Times New Roman" w:hAnsi="Times New Roman"/>
          <w:sz w:val="24"/>
          <w:szCs w:val="24"/>
        </w:rPr>
      </w:pPr>
      <w:r>
        <w:rPr>
          <w:rFonts w:ascii="Times New Roman" w:hAnsi="Times New Roman"/>
          <w:sz w:val="24"/>
          <w:szCs w:val="24"/>
        </w:rPr>
        <w:lastRenderedPageBreak/>
        <w:t>.</w:t>
      </w:r>
    </w:p>
    <w:p w:rsidR="00D60191" w:rsidRDefault="00D60191" w:rsidP="00D60191">
      <w:pPr>
        <w:pStyle w:val="Standard"/>
        <w:widowControl w:val="0"/>
        <w:jc w:val="both"/>
      </w:pPr>
    </w:p>
    <w:p w:rsidR="00D60191" w:rsidRDefault="00D60191" w:rsidP="00D60191">
      <w:pPr>
        <w:pStyle w:val="11"/>
        <w:jc w:val="center"/>
        <w:outlineLvl w:val="9"/>
        <w:rPr>
          <w:rStyle w:val="12"/>
          <w:rFonts w:ascii="Times New Roman" w:hAnsi="Times New Roman" w:cs="Times New Roman"/>
          <w:color w:val="auto"/>
        </w:rPr>
      </w:pPr>
      <w:r>
        <w:rPr>
          <w:rStyle w:val="12"/>
          <w:rFonts w:ascii="Times New Roman" w:hAnsi="Times New Roman" w:cs="Times New Roman"/>
          <w:color w:val="auto"/>
        </w:rPr>
        <w:t xml:space="preserve">Звіт </w:t>
      </w:r>
      <w:bookmarkEnd w:id="0"/>
      <w:r>
        <w:rPr>
          <w:rStyle w:val="12"/>
          <w:rFonts w:ascii="Times New Roman" w:hAnsi="Times New Roman" w:cs="Times New Roman"/>
          <w:color w:val="auto"/>
        </w:rPr>
        <w:t>про фінансові результати (Звіт про сукупний дохід)</w:t>
      </w:r>
    </w:p>
    <w:p w:rsidR="002D540B" w:rsidRPr="002D540B" w:rsidRDefault="002D540B" w:rsidP="002D540B">
      <w:pPr>
        <w:pStyle w:val="Textbody"/>
        <w:rPr>
          <w:lang w:val="uk-UA" w:eastAsia="uk-UA"/>
        </w:rPr>
      </w:pPr>
      <w:r>
        <w:rPr>
          <w:lang w:val="uk-UA" w:eastAsia="uk-UA"/>
        </w:rPr>
        <w:t xml:space="preserve">             </w:t>
      </w:r>
    </w:p>
    <w:p w:rsidR="00D60191" w:rsidRDefault="00D60191" w:rsidP="00D60191">
      <w:pPr>
        <w:pStyle w:val="Standard"/>
      </w:pPr>
      <w:r>
        <w:rPr>
          <w:rStyle w:val="12"/>
          <w:rFonts w:ascii="Times New Roman" w:hAnsi="Times New Roman" w:cs="Times New Roman"/>
          <w:sz w:val="20"/>
          <w:szCs w:val="20"/>
        </w:rPr>
        <w:t>за рік, що закінчився 31 грудня 201</w:t>
      </w:r>
      <w:r w:rsidR="00A97DA5">
        <w:rPr>
          <w:rStyle w:val="12"/>
          <w:rFonts w:ascii="Times New Roman" w:hAnsi="Times New Roman" w:cs="Times New Roman"/>
          <w:sz w:val="20"/>
          <w:szCs w:val="20"/>
          <w:lang w:val="ru-RU"/>
        </w:rPr>
        <w:t>9</w:t>
      </w:r>
      <w:r>
        <w:rPr>
          <w:rStyle w:val="12"/>
          <w:rFonts w:ascii="Times New Roman" w:hAnsi="Times New Roman" w:cs="Times New Roman"/>
          <w:sz w:val="20"/>
          <w:szCs w:val="20"/>
          <w:lang w:val="ru-RU"/>
        </w:rPr>
        <w:t xml:space="preserve"> </w:t>
      </w:r>
      <w:r>
        <w:rPr>
          <w:rStyle w:val="12"/>
          <w:rFonts w:ascii="Times New Roman" w:hAnsi="Times New Roman" w:cs="Times New Roman"/>
          <w:sz w:val="20"/>
          <w:szCs w:val="20"/>
        </w:rPr>
        <w:t>року</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9360" w:type="dxa"/>
        <w:tblInd w:w="109" w:type="dxa"/>
        <w:tblLayout w:type="fixed"/>
        <w:tblLook w:val="04A0" w:firstRow="1" w:lastRow="0" w:firstColumn="1" w:lastColumn="0" w:noHBand="0" w:noVBand="1"/>
      </w:tblPr>
      <w:tblGrid>
        <w:gridCol w:w="4838"/>
        <w:gridCol w:w="407"/>
        <w:gridCol w:w="1094"/>
        <w:gridCol w:w="183"/>
        <w:gridCol w:w="1417"/>
        <w:gridCol w:w="1421"/>
      </w:tblGrid>
      <w:tr w:rsidR="00D60191" w:rsidTr="00D60191">
        <w:trPr>
          <w:trHeight w:val="276"/>
        </w:trPr>
        <w:tc>
          <w:tcPr>
            <w:tcW w:w="5245" w:type="dxa"/>
            <w:gridSpan w:val="2"/>
            <w:tcBorders>
              <w:bottom w:val="single" w:sz="4" w:space="0" w:color="00000A"/>
            </w:tcBorders>
            <w:tcMar>
              <w:top w:w="0" w:type="dxa"/>
              <w:left w:w="108" w:type="dxa"/>
              <w:bottom w:w="0" w:type="dxa"/>
              <w:right w:w="108" w:type="dxa"/>
            </w:tcMar>
            <w:vAlign w:val="center"/>
          </w:tcPr>
          <w:p w:rsidR="00D60191" w:rsidRDefault="00D60191" w:rsidP="00D60191">
            <w:pPr>
              <w:pStyle w:val="14"/>
              <w:rPr>
                <w:sz w:val="20"/>
                <w:szCs w:val="20"/>
                <w:lang w:val="uk-UA" w:eastAsia="en-US"/>
              </w:rPr>
            </w:pPr>
            <w:r>
              <w:rPr>
                <w:sz w:val="20"/>
                <w:szCs w:val="20"/>
                <w:lang w:val="uk-UA" w:eastAsia="en-US"/>
              </w:rPr>
              <w:t> </w:t>
            </w:r>
          </w:p>
        </w:tc>
        <w:tc>
          <w:tcPr>
            <w:tcW w:w="1277" w:type="dxa"/>
            <w:gridSpan w:val="2"/>
            <w:tcBorders>
              <w:bottom w:val="single" w:sz="4" w:space="0" w:color="00000A"/>
            </w:tcBorders>
            <w:tcMar>
              <w:top w:w="0" w:type="dxa"/>
              <w:left w:w="108" w:type="dxa"/>
              <w:bottom w:w="0" w:type="dxa"/>
              <w:right w:w="108" w:type="dxa"/>
            </w:tcMar>
            <w:vAlign w:val="center"/>
          </w:tcPr>
          <w:p w:rsidR="00D60191" w:rsidRDefault="00D60191" w:rsidP="00D60191">
            <w:pPr>
              <w:pStyle w:val="14"/>
              <w:rPr>
                <w:sz w:val="20"/>
                <w:szCs w:val="20"/>
                <w:lang w:val="uk-UA" w:eastAsia="en-US"/>
              </w:rPr>
            </w:pPr>
            <w:r>
              <w:rPr>
                <w:sz w:val="20"/>
                <w:szCs w:val="20"/>
                <w:lang w:val="uk-UA" w:eastAsia="en-US"/>
              </w:rPr>
              <w:t>№ Примітки</w:t>
            </w:r>
          </w:p>
        </w:tc>
        <w:tc>
          <w:tcPr>
            <w:tcW w:w="1417" w:type="dxa"/>
            <w:tcBorders>
              <w:bottom w:val="single" w:sz="4" w:space="0" w:color="00000A"/>
            </w:tcBorders>
            <w:tcMar>
              <w:top w:w="0" w:type="dxa"/>
              <w:left w:w="108" w:type="dxa"/>
              <w:bottom w:w="0" w:type="dxa"/>
              <w:right w:w="108" w:type="dxa"/>
            </w:tcMar>
            <w:vAlign w:val="center"/>
          </w:tcPr>
          <w:p w:rsidR="00D60191" w:rsidRDefault="00D60191" w:rsidP="00A97DA5">
            <w:pPr>
              <w:pStyle w:val="14"/>
              <w:rPr>
                <w:sz w:val="20"/>
                <w:szCs w:val="20"/>
                <w:lang w:val="uk-UA" w:eastAsia="en-US"/>
              </w:rPr>
            </w:pPr>
            <w:r>
              <w:rPr>
                <w:sz w:val="20"/>
                <w:szCs w:val="20"/>
                <w:lang w:val="uk-UA" w:eastAsia="en-US"/>
              </w:rPr>
              <w:t>201</w:t>
            </w:r>
            <w:r w:rsidR="00A97DA5">
              <w:rPr>
                <w:sz w:val="20"/>
                <w:szCs w:val="20"/>
                <w:lang w:val="uk-UA" w:eastAsia="en-US"/>
              </w:rPr>
              <w:t>9</w:t>
            </w:r>
            <w:r>
              <w:rPr>
                <w:sz w:val="20"/>
                <w:szCs w:val="20"/>
                <w:lang w:val="uk-UA" w:eastAsia="en-US"/>
              </w:rPr>
              <w:t xml:space="preserve"> рік</w:t>
            </w:r>
          </w:p>
        </w:tc>
        <w:tc>
          <w:tcPr>
            <w:tcW w:w="1421" w:type="dxa"/>
            <w:tcBorders>
              <w:bottom w:val="single" w:sz="4" w:space="0" w:color="00000A"/>
            </w:tcBorders>
            <w:tcMar>
              <w:top w:w="0" w:type="dxa"/>
              <w:left w:w="108" w:type="dxa"/>
              <w:bottom w:w="0" w:type="dxa"/>
              <w:right w:w="108" w:type="dxa"/>
            </w:tcMar>
          </w:tcPr>
          <w:p w:rsidR="00D60191" w:rsidRDefault="002D540B" w:rsidP="00A97DA5">
            <w:pPr>
              <w:pStyle w:val="14"/>
              <w:rPr>
                <w:sz w:val="20"/>
                <w:szCs w:val="20"/>
                <w:lang w:val="uk-UA" w:eastAsia="en-US"/>
              </w:rPr>
            </w:pPr>
            <w:r>
              <w:rPr>
                <w:sz w:val="20"/>
                <w:szCs w:val="20"/>
                <w:lang w:val="uk-UA" w:eastAsia="en-US"/>
              </w:rPr>
              <w:t xml:space="preserve">        </w:t>
            </w:r>
            <w:r w:rsidR="00D60191">
              <w:rPr>
                <w:sz w:val="20"/>
                <w:szCs w:val="20"/>
                <w:lang w:val="uk-UA" w:eastAsia="en-US"/>
              </w:rPr>
              <w:t>201</w:t>
            </w:r>
            <w:r w:rsidR="00A97DA5">
              <w:rPr>
                <w:sz w:val="20"/>
                <w:szCs w:val="20"/>
                <w:lang w:val="uk-UA" w:eastAsia="en-US"/>
              </w:rPr>
              <w:t>8</w:t>
            </w:r>
            <w:r w:rsidR="00D60191">
              <w:rPr>
                <w:sz w:val="20"/>
                <w:szCs w:val="20"/>
                <w:lang w:val="uk-UA" w:eastAsia="en-US"/>
              </w:rPr>
              <w:t xml:space="preserve"> рік</w:t>
            </w:r>
          </w:p>
        </w:tc>
      </w:tr>
      <w:tr w:rsidR="00D60191" w:rsidTr="00D60191">
        <w:trPr>
          <w:trHeight w:val="137"/>
        </w:trPr>
        <w:tc>
          <w:tcPr>
            <w:tcW w:w="4838" w:type="dxa"/>
            <w:tcBorders>
              <w:top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sz w:val="20"/>
                <w:szCs w:val="20"/>
                <w:lang w:eastAsia="en-US"/>
              </w:rPr>
            </w:pPr>
          </w:p>
        </w:tc>
        <w:tc>
          <w:tcPr>
            <w:tcW w:w="407" w:type="dxa"/>
            <w:tcBorders>
              <w:top w:val="single" w:sz="4" w:space="0" w:color="00000A"/>
              <w:left w:val="single" w:sz="4" w:space="0" w:color="000000"/>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sz w:val="20"/>
                <w:szCs w:val="20"/>
                <w:lang w:eastAsia="en-US"/>
              </w:rPr>
            </w:pPr>
          </w:p>
        </w:tc>
        <w:tc>
          <w:tcPr>
            <w:tcW w:w="1094" w:type="dxa"/>
            <w:tcBorders>
              <w:top w:val="single" w:sz="4" w:space="0" w:color="00000A"/>
              <w:right w:val="single" w:sz="4" w:space="0" w:color="000000"/>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83" w:type="dxa"/>
            <w:tcBorders>
              <w:top w:val="single" w:sz="4" w:space="0" w:color="00000A"/>
              <w:left w:val="single" w:sz="4" w:space="0" w:color="000000"/>
            </w:tcBorders>
            <w:tcMar>
              <w:top w:w="0" w:type="dxa"/>
              <w:left w:w="10" w:type="dxa"/>
              <w:bottom w:w="0" w:type="dxa"/>
              <w:right w:w="10" w:type="dxa"/>
            </w:tcMar>
            <w:vAlign w:val="center"/>
          </w:tcPr>
          <w:p w:rsidR="00D60191" w:rsidRDefault="00D60191" w:rsidP="00D60191">
            <w:pPr>
              <w:pStyle w:val="Standard"/>
              <w:widowControl w:val="0"/>
              <w:jc w:val="center"/>
              <w:rPr>
                <w:rFonts w:ascii="Times New Roman" w:hAnsi="Times New Roman" w:cs="Times New Roman"/>
                <w:sz w:val="20"/>
                <w:szCs w:val="20"/>
                <w:lang w:eastAsia="en-US"/>
              </w:rPr>
            </w:pPr>
          </w:p>
        </w:tc>
        <w:tc>
          <w:tcPr>
            <w:tcW w:w="1417" w:type="dxa"/>
            <w:tcBorders>
              <w:top w:val="single" w:sz="4" w:space="0" w:color="00000A"/>
            </w:tcBorders>
            <w:tcMar>
              <w:top w:w="0" w:type="dxa"/>
              <w:left w:w="108" w:type="dxa"/>
              <w:bottom w:w="0" w:type="dxa"/>
              <w:right w:w="108" w:type="dxa"/>
            </w:tcMar>
          </w:tcPr>
          <w:p w:rsidR="00D60191" w:rsidRDefault="00D60191" w:rsidP="00D60191">
            <w:pPr>
              <w:pStyle w:val="Standard"/>
              <w:rPr>
                <w:rFonts w:ascii="Times New Roman" w:hAnsi="Times New Roman" w:cs="Times New Roman"/>
                <w:sz w:val="20"/>
                <w:szCs w:val="20"/>
                <w:lang w:eastAsia="en-US"/>
              </w:rPr>
            </w:pPr>
          </w:p>
        </w:tc>
        <w:tc>
          <w:tcPr>
            <w:tcW w:w="1421" w:type="dxa"/>
            <w:tcBorders>
              <w:top w:val="single" w:sz="4" w:space="0" w:color="00000A"/>
            </w:tcBorders>
            <w:tcMar>
              <w:top w:w="0" w:type="dxa"/>
              <w:left w:w="108" w:type="dxa"/>
              <w:bottom w:w="0" w:type="dxa"/>
              <w:right w:w="108" w:type="dxa"/>
            </w:tcMar>
          </w:tcPr>
          <w:p w:rsidR="00D60191" w:rsidRDefault="00D60191" w:rsidP="00D60191">
            <w:pPr>
              <w:pStyle w:val="14"/>
              <w:rPr>
                <w:sz w:val="20"/>
                <w:szCs w:val="20"/>
                <w:lang w:val="uk-UA" w:eastAsia="en-US"/>
              </w:rPr>
            </w:pPr>
          </w:p>
          <w:p w:rsidR="00A97DA5" w:rsidRPr="00A97DA5" w:rsidRDefault="00A97DA5" w:rsidP="00A97DA5">
            <w:pPr>
              <w:rPr>
                <w:lang w:val="uk-UA"/>
              </w:rPr>
            </w:pPr>
          </w:p>
        </w:tc>
      </w:tr>
      <w:tr w:rsidR="00A97DA5" w:rsidRPr="006A7EC4" w:rsidTr="007414FA">
        <w:trPr>
          <w:trHeight w:val="277"/>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Чистий дохід від реалізації продукції (товарів, робіт, послуг)</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13"/>
              <w:rPr>
                <w:rFonts w:ascii="Times New Roman" w:eastAsia="Courier New" w:hAnsi="Times New Roman" w:cs="Times New Roman"/>
                <w:color w:val="000000"/>
                <w:sz w:val="20"/>
                <w:szCs w:val="20"/>
                <w:lang w:val="uk-UA"/>
              </w:rPr>
            </w:pPr>
          </w:p>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Pr="002E1E06" w:rsidRDefault="00A97DA5" w:rsidP="00D60191">
            <w:pPr>
              <w:pStyle w:val="Standard"/>
              <w:widowControl w:val="0"/>
              <w:jc w:val="center"/>
              <w:rPr>
                <w:rFonts w:ascii="Times New Roman" w:hAnsi="Times New Roman" w:cs="Times New Roman"/>
                <w:sz w:val="20"/>
                <w:szCs w:val="20"/>
                <w:lang w:val="ru-RU" w:eastAsia="en-US"/>
              </w:rPr>
            </w:pPr>
            <w:r>
              <w:rPr>
                <w:rFonts w:ascii="Times New Roman" w:hAnsi="Times New Roman" w:cs="Times New Roman"/>
                <w:sz w:val="20"/>
                <w:szCs w:val="20"/>
                <w:lang w:val="ru-RU" w:eastAsia="en-US"/>
              </w:rPr>
              <w:t>6.1.</w:t>
            </w: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lang w:val="ru-RU"/>
              </w:rPr>
            </w:pPr>
            <w:r w:rsidRPr="00A97DA5">
              <w:rPr>
                <w:rFonts w:ascii="Times New Roman" w:eastAsia="Times New Roman" w:hAnsi="Times New Roman" w:cs="Times New Roman"/>
                <w:color w:val="auto"/>
                <w:kern w:val="0"/>
                <w:sz w:val="20"/>
                <w:szCs w:val="20"/>
                <w:lang w:val="en-US" w:eastAsia="en-US"/>
              </w:rPr>
              <w:t>66 613</w:t>
            </w:r>
          </w:p>
        </w:tc>
        <w:tc>
          <w:tcPr>
            <w:tcW w:w="1421" w:type="dxa"/>
            <w:tcMar>
              <w:top w:w="0" w:type="dxa"/>
              <w:left w:w="108" w:type="dxa"/>
              <w:bottom w:w="0" w:type="dxa"/>
              <w:right w:w="108" w:type="dxa"/>
            </w:tcMar>
            <w:vAlign w:val="center"/>
          </w:tcPr>
          <w:p w:rsidR="00A97DA5" w:rsidRDefault="00A97DA5" w:rsidP="007414FA">
            <w:pPr>
              <w:jc w:val="center"/>
              <w:rPr>
                <w:sz w:val="20"/>
                <w:szCs w:val="20"/>
              </w:rPr>
            </w:pPr>
            <w:r>
              <w:rPr>
                <w:sz w:val="20"/>
                <w:szCs w:val="20"/>
              </w:rPr>
              <w:t>57 665</w:t>
            </w:r>
          </w:p>
          <w:p w:rsidR="00A97DA5" w:rsidRDefault="00A97DA5" w:rsidP="007414FA">
            <w:pPr>
              <w:pStyle w:val="Standard"/>
              <w:widowControl w:val="0"/>
              <w:jc w:val="center"/>
              <w:rPr>
                <w:rFonts w:ascii="Times New Roman" w:hAnsi="Times New Roman" w:cs="Times New Roman"/>
                <w:sz w:val="20"/>
                <w:szCs w:val="20"/>
                <w:lang w:val="ru-RU"/>
              </w:rPr>
            </w:pPr>
          </w:p>
        </w:tc>
      </w:tr>
      <w:tr w:rsidR="00A97DA5" w:rsidTr="007414FA">
        <w:trPr>
          <w:trHeight w:val="277"/>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операційні доходи</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Pr="002E1E06"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Pr="006A22BC" w:rsidRDefault="006408A2" w:rsidP="00D60191">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219</w:t>
            </w:r>
          </w:p>
        </w:tc>
        <w:tc>
          <w:tcPr>
            <w:tcW w:w="1421" w:type="dxa"/>
            <w:tcMar>
              <w:top w:w="0" w:type="dxa"/>
              <w:left w:w="108" w:type="dxa"/>
              <w:bottom w:w="0" w:type="dxa"/>
              <w:right w:w="108" w:type="dxa"/>
            </w:tcMar>
            <w:vAlign w:val="center"/>
          </w:tcPr>
          <w:p w:rsidR="00A97DA5" w:rsidRPr="006A22BC" w:rsidRDefault="00A97DA5" w:rsidP="007414FA">
            <w:pPr>
              <w:pStyle w:val="Standard"/>
              <w:widowControl w:val="0"/>
              <w:jc w:val="center"/>
              <w:rPr>
                <w:rFonts w:ascii="Times New Roman" w:hAnsi="Times New Roman" w:cs="Times New Roman"/>
                <w:sz w:val="20"/>
                <w:szCs w:val="20"/>
                <w:lang w:val="ru-RU"/>
              </w:rPr>
            </w:pPr>
          </w:p>
        </w:tc>
      </w:tr>
      <w:tr w:rsidR="00A97DA5" w:rsidTr="007414FA">
        <w:trPr>
          <w:trHeight w:val="277"/>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rPr>
            </w:pPr>
          </w:p>
        </w:tc>
        <w:tc>
          <w:tcPr>
            <w:tcW w:w="1421" w:type="dxa"/>
            <w:tcMar>
              <w:top w:w="0" w:type="dxa"/>
              <w:left w:w="108" w:type="dxa"/>
              <w:bottom w:w="0" w:type="dxa"/>
              <w:right w:w="108" w:type="dxa"/>
            </w:tcMar>
            <w:vAlign w:val="center"/>
          </w:tcPr>
          <w:p w:rsidR="00A97DA5" w:rsidRDefault="00A97DA5" w:rsidP="007414FA">
            <w:pPr>
              <w:pStyle w:val="Standard"/>
              <w:widowControl w:val="0"/>
              <w:jc w:val="center"/>
              <w:rPr>
                <w:rFonts w:ascii="Times New Roman" w:hAnsi="Times New Roman" w:cs="Times New Roman"/>
                <w:sz w:val="20"/>
                <w:szCs w:val="20"/>
              </w:rPr>
            </w:pPr>
          </w:p>
        </w:tc>
      </w:tr>
      <w:tr w:rsidR="00A97DA5" w:rsidTr="007414FA">
        <w:trPr>
          <w:trHeight w:val="20"/>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Усього доходу</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b/>
                <w:bCs/>
                <w:sz w:val="20"/>
                <w:szCs w:val="20"/>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b/>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A97DA5" w:rsidRPr="002E7263" w:rsidRDefault="006408A2" w:rsidP="00D60191">
            <w:pPr>
              <w:pStyle w:val="Standard"/>
              <w:widowControl w:val="0"/>
              <w:jc w:val="center"/>
              <w:rPr>
                <w:rFonts w:ascii="Times New Roman" w:hAnsi="Times New Roman" w:cs="Times New Roman"/>
                <w:b/>
                <w:sz w:val="20"/>
                <w:szCs w:val="20"/>
                <w:lang w:val="ru-RU"/>
              </w:rPr>
            </w:pPr>
            <w:r w:rsidRPr="006408A2">
              <w:rPr>
                <w:rFonts w:ascii="Times New Roman" w:hAnsi="Times New Roman" w:cs="Times New Roman"/>
                <w:b/>
                <w:sz w:val="20"/>
                <w:szCs w:val="20"/>
                <w:lang w:val="ru-RU"/>
              </w:rPr>
              <w:t>66832</w:t>
            </w:r>
          </w:p>
        </w:tc>
        <w:tc>
          <w:tcPr>
            <w:tcW w:w="1421" w:type="dxa"/>
            <w:tcBorders>
              <w:top w:val="single" w:sz="4" w:space="0" w:color="00000A"/>
              <w:bottom w:val="single" w:sz="4" w:space="0" w:color="00000A"/>
            </w:tcBorders>
            <w:tcMar>
              <w:top w:w="0" w:type="dxa"/>
              <w:left w:w="108" w:type="dxa"/>
              <w:bottom w:w="0" w:type="dxa"/>
              <w:right w:w="108" w:type="dxa"/>
            </w:tcMar>
            <w:vAlign w:val="center"/>
          </w:tcPr>
          <w:p w:rsidR="00A97DA5" w:rsidRPr="002E7263" w:rsidRDefault="00A97DA5" w:rsidP="007414FA">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57665</w:t>
            </w:r>
          </w:p>
        </w:tc>
      </w:tr>
      <w:tr w:rsidR="00A97DA5" w:rsidTr="007414FA">
        <w:trPr>
          <w:trHeight w:val="136"/>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widowControl w:val="0"/>
              <w:ind w:firstLine="602"/>
              <w:rPr>
                <w:rFonts w:ascii="Times New Roman" w:hAnsi="Times New Roman" w:cs="Times New Roman"/>
                <w:b/>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ind w:firstLine="602"/>
              <w:rPr>
                <w:rFonts w:ascii="Times New Roman" w:hAnsi="Times New Roman" w:cs="Times New Roman"/>
                <w:b/>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b/>
                <w:sz w:val="20"/>
                <w:szCs w:val="20"/>
                <w:lang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
                <w:sz w:val="20"/>
                <w:szCs w:val="20"/>
                <w:lang w:eastAsia="en-US"/>
              </w:rPr>
            </w:pPr>
          </w:p>
        </w:tc>
        <w:tc>
          <w:tcPr>
            <w:tcW w:w="1417" w:type="dxa"/>
            <w:tcBorders>
              <w:top w:val="single" w:sz="4" w:space="0" w:color="00000A"/>
            </w:tcBorders>
            <w:tcMar>
              <w:top w:w="0" w:type="dxa"/>
              <w:left w:w="108" w:type="dxa"/>
              <w:bottom w:w="0" w:type="dxa"/>
              <w:right w:w="108" w:type="dxa"/>
            </w:tcMar>
            <w:vAlign w:val="center"/>
          </w:tcPr>
          <w:p w:rsidR="00A97DA5" w:rsidRDefault="00A97DA5" w:rsidP="00D60191">
            <w:pPr>
              <w:pStyle w:val="Standard"/>
              <w:widowControl w:val="0"/>
              <w:jc w:val="right"/>
              <w:rPr>
                <w:rFonts w:ascii="Times New Roman" w:hAnsi="Times New Roman" w:cs="Times New Roman"/>
                <w:sz w:val="20"/>
                <w:szCs w:val="20"/>
                <w:lang w:eastAsia="en-US"/>
              </w:rPr>
            </w:pPr>
          </w:p>
        </w:tc>
        <w:tc>
          <w:tcPr>
            <w:tcW w:w="1421" w:type="dxa"/>
            <w:tcBorders>
              <w:top w:val="single" w:sz="4" w:space="0" w:color="00000A"/>
            </w:tcBorders>
            <w:tcMar>
              <w:top w:w="0" w:type="dxa"/>
              <w:left w:w="108" w:type="dxa"/>
              <w:bottom w:w="0" w:type="dxa"/>
              <w:right w:w="108" w:type="dxa"/>
            </w:tcMar>
            <w:vAlign w:val="center"/>
          </w:tcPr>
          <w:p w:rsidR="00A97DA5" w:rsidRDefault="00A97DA5" w:rsidP="007414FA">
            <w:pPr>
              <w:pStyle w:val="Standard"/>
              <w:widowControl w:val="0"/>
              <w:jc w:val="right"/>
              <w:rPr>
                <w:rFonts w:ascii="Times New Roman" w:hAnsi="Times New Roman" w:cs="Times New Roman"/>
                <w:sz w:val="20"/>
                <w:szCs w:val="20"/>
                <w:lang w:eastAsia="en-US"/>
              </w:rPr>
            </w:pPr>
          </w:p>
        </w:tc>
      </w:tr>
      <w:tr w:rsidR="00A97DA5" w:rsidRPr="00073BC4" w:rsidTr="007414FA">
        <w:trPr>
          <w:trHeight w:val="323"/>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r w:rsidRPr="00073BC4">
              <w:rPr>
                <w:rFonts w:ascii="Times New Roman" w:hAnsi="Times New Roman" w:cs="Times New Roman"/>
                <w:sz w:val="20"/>
                <w:szCs w:val="20"/>
                <w:lang w:eastAsia="en-US"/>
              </w:rPr>
              <w:t>Собівартість реалізованої продукції (товарів, робіт, послуг)</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Pr="00FB78B6" w:rsidRDefault="00A97DA5" w:rsidP="00D60191">
            <w:pPr>
              <w:pStyle w:val="Standard"/>
              <w:widowControl w:val="0"/>
              <w:jc w:val="center"/>
              <w:rPr>
                <w:rFonts w:ascii="Times New Roman" w:hAnsi="Times New Roman" w:cs="Times New Roman"/>
                <w:sz w:val="20"/>
                <w:szCs w:val="20"/>
                <w:lang w:val="ru-RU"/>
              </w:rPr>
            </w:pPr>
            <w:r w:rsidRPr="00073BC4">
              <w:rPr>
                <w:rFonts w:ascii="Times New Roman" w:hAnsi="Times New Roman" w:cs="Times New Roman"/>
                <w:sz w:val="20"/>
                <w:szCs w:val="20"/>
                <w:lang w:val="ru-RU"/>
              </w:rPr>
              <w:t>-</w:t>
            </w:r>
            <w:r w:rsidRPr="00A97DA5">
              <w:rPr>
                <w:rFonts w:ascii="Times New Roman" w:hAnsi="Times New Roman" w:cs="Times New Roman"/>
                <w:sz w:val="20"/>
                <w:szCs w:val="20"/>
                <w:lang w:val="ru-RU"/>
              </w:rPr>
              <w:t>45 252</w:t>
            </w:r>
          </w:p>
        </w:tc>
        <w:tc>
          <w:tcPr>
            <w:tcW w:w="1421" w:type="dxa"/>
            <w:tcMar>
              <w:top w:w="0" w:type="dxa"/>
              <w:left w:w="108" w:type="dxa"/>
              <w:bottom w:w="0" w:type="dxa"/>
              <w:right w:w="108" w:type="dxa"/>
            </w:tcMar>
            <w:vAlign w:val="center"/>
          </w:tcPr>
          <w:p w:rsidR="00A97DA5" w:rsidRPr="00FB78B6" w:rsidRDefault="00A97DA5" w:rsidP="007414FA">
            <w:pPr>
              <w:pStyle w:val="Standard"/>
              <w:widowControl w:val="0"/>
              <w:jc w:val="center"/>
              <w:rPr>
                <w:rFonts w:ascii="Times New Roman" w:hAnsi="Times New Roman" w:cs="Times New Roman"/>
                <w:sz w:val="20"/>
                <w:szCs w:val="20"/>
                <w:lang w:val="ru-RU"/>
              </w:rPr>
            </w:pPr>
            <w:r w:rsidRPr="00073BC4">
              <w:rPr>
                <w:rFonts w:ascii="Times New Roman" w:hAnsi="Times New Roman" w:cs="Times New Roman"/>
                <w:sz w:val="20"/>
                <w:szCs w:val="20"/>
                <w:lang w:val="ru-RU"/>
              </w:rPr>
              <w:t>-40473</w:t>
            </w:r>
          </w:p>
        </w:tc>
      </w:tr>
      <w:tr w:rsidR="00A97DA5" w:rsidRPr="00073BC4" w:rsidTr="007414FA">
        <w:trPr>
          <w:trHeight w:val="323"/>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Адміністративні витрати</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Default="00A97DA5" w:rsidP="00073BC4">
            <w:pPr>
              <w:jc w:val="center"/>
              <w:rPr>
                <w:sz w:val="20"/>
                <w:szCs w:val="20"/>
              </w:rPr>
            </w:pPr>
            <w:r>
              <w:rPr>
                <w:sz w:val="20"/>
                <w:szCs w:val="20"/>
              </w:rPr>
              <w:t>-</w:t>
            </w:r>
            <w:r w:rsidRPr="00A97DA5">
              <w:rPr>
                <w:sz w:val="20"/>
                <w:szCs w:val="20"/>
              </w:rPr>
              <w:t>3 308</w:t>
            </w:r>
          </w:p>
          <w:p w:rsidR="00A97DA5" w:rsidRPr="00FB78B6" w:rsidRDefault="00A97DA5"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vAlign w:val="center"/>
          </w:tcPr>
          <w:p w:rsidR="00A97DA5" w:rsidRDefault="00A97DA5" w:rsidP="007414FA">
            <w:pPr>
              <w:jc w:val="center"/>
              <w:rPr>
                <w:sz w:val="20"/>
                <w:szCs w:val="20"/>
              </w:rPr>
            </w:pPr>
            <w:r>
              <w:rPr>
                <w:sz w:val="20"/>
                <w:szCs w:val="20"/>
              </w:rPr>
              <w:t>-2901</w:t>
            </w:r>
          </w:p>
          <w:p w:rsidR="00A97DA5" w:rsidRPr="00FB78B6" w:rsidRDefault="00A97DA5" w:rsidP="007414FA">
            <w:pPr>
              <w:pStyle w:val="Standard"/>
              <w:widowControl w:val="0"/>
              <w:jc w:val="center"/>
              <w:rPr>
                <w:rFonts w:ascii="Times New Roman" w:hAnsi="Times New Roman" w:cs="Times New Roman"/>
                <w:sz w:val="20"/>
                <w:szCs w:val="20"/>
                <w:lang w:val="ru-RU"/>
              </w:rPr>
            </w:pPr>
          </w:p>
        </w:tc>
      </w:tr>
      <w:tr w:rsidR="00A97DA5" w:rsidTr="007414FA">
        <w:trPr>
          <w:trHeight w:val="323"/>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Витрати на збут</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Pr="002E1E06"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Default="00A97DA5" w:rsidP="00073BC4">
            <w:pPr>
              <w:jc w:val="center"/>
              <w:rPr>
                <w:sz w:val="20"/>
                <w:szCs w:val="20"/>
                <w:lang w:val="uk-UA"/>
              </w:rPr>
            </w:pPr>
          </w:p>
          <w:p w:rsidR="00A97DA5" w:rsidRDefault="00A97DA5" w:rsidP="00073BC4">
            <w:pPr>
              <w:jc w:val="center"/>
              <w:rPr>
                <w:sz w:val="20"/>
                <w:szCs w:val="20"/>
              </w:rPr>
            </w:pPr>
            <w:r>
              <w:rPr>
                <w:sz w:val="20"/>
                <w:szCs w:val="20"/>
              </w:rPr>
              <w:t>-</w:t>
            </w:r>
            <w:r w:rsidRPr="00A97DA5">
              <w:rPr>
                <w:sz w:val="20"/>
                <w:szCs w:val="20"/>
              </w:rPr>
              <w:t>8 403</w:t>
            </w:r>
          </w:p>
          <w:p w:rsidR="00A97DA5" w:rsidRPr="00FB78B6" w:rsidRDefault="00A97DA5" w:rsidP="006408A2">
            <w:pPr>
              <w:rPr>
                <w:sz w:val="20"/>
                <w:szCs w:val="20"/>
                <w:lang w:val="ru-RU"/>
              </w:rPr>
            </w:pPr>
          </w:p>
        </w:tc>
        <w:tc>
          <w:tcPr>
            <w:tcW w:w="1421" w:type="dxa"/>
            <w:tcMar>
              <w:top w:w="0" w:type="dxa"/>
              <w:left w:w="108" w:type="dxa"/>
              <w:bottom w:w="0" w:type="dxa"/>
              <w:right w:w="108" w:type="dxa"/>
            </w:tcMar>
            <w:vAlign w:val="center"/>
          </w:tcPr>
          <w:p w:rsidR="00A97DA5" w:rsidRDefault="00A97DA5" w:rsidP="007414FA">
            <w:pPr>
              <w:jc w:val="center"/>
              <w:rPr>
                <w:sz w:val="20"/>
                <w:szCs w:val="20"/>
              </w:rPr>
            </w:pPr>
            <w:r>
              <w:rPr>
                <w:sz w:val="20"/>
                <w:szCs w:val="20"/>
              </w:rPr>
              <w:t>-7178</w:t>
            </w:r>
          </w:p>
          <w:p w:rsidR="00A97DA5" w:rsidRPr="00FB78B6" w:rsidRDefault="00A97DA5" w:rsidP="007414FA">
            <w:pPr>
              <w:jc w:val="center"/>
              <w:rPr>
                <w:sz w:val="20"/>
                <w:szCs w:val="20"/>
                <w:lang w:val="ru-RU"/>
              </w:rPr>
            </w:pPr>
          </w:p>
        </w:tc>
      </w:tr>
      <w:tr w:rsidR="00A97DA5" w:rsidTr="007414FA">
        <w:trPr>
          <w:trHeight w:val="323"/>
        </w:trPr>
        <w:tc>
          <w:tcPr>
            <w:tcW w:w="4838" w:type="dxa"/>
            <w:tcBorders>
              <w:right w:val="single" w:sz="4" w:space="0" w:color="000000"/>
            </w:tcBorders>
            <w:tcMar>
              <w:top w:w="0" w:type="dxa"/>
              <w:left w:w="108" w:type="dxa"/>
              <w:bottom w:w="0" w:type="dxa"/>
              <w:right w:w="108" w:type="dxa"/>
            </w:tcMar>
            <w:vAlign w:val="center"/>
          </w:tcPr>
          <w:p w:rsidR="00A97DA5" w:rsidRDefault="00A97DA5" w:rsidP="00073BC4">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доходи</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Pr="002E1E06"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Default="00A97DA5" w:rsidP="00073BC4">
            <w:pPr>
              <w:jc w:val="center"/>
              <w:rPr>
                <w:sz w:val="20"/>
                <w:szCs w:val="20"/>
              </w:rPr>
            </w:pPr>
          </w:p>
        </w:tc>
        <w:tc>
          <w:tcPr>
            <w:tcW w:w="1421" w:type="dxa"/>
            <w:tcMar>
              <w:top w:w="0" w:type="dxa"/>
              <w:left w:w="108" w:type="dxa"/>
              <w:bottom w:w="0" w:type="dxa"/>
              <w:right w:w="108" w:type="dxa"/>
            </w:tcMar>
            <w:vAlign w:val="center"/>
          </w:tcPr>
          <w:p w:rsidR="00A97DA5" w:rsidRDefault="004C1915" w:rsidP="004C1915">
            <w:pPr>
              <w:jc w:val="center"/>
              <w:rPr>
                <w:sz w:val="20"/>
                <w:szCs w:val="20"/>
              </w:rPr>
            </w:pPr>
            <w:r>
              <w:rPr>
                <w:sz w:val="20"/>
                <w:szCs w:val="20"/>
              </w:rPr>
              <w:t>893</w:t>
            </w:r>
          </w:p>
        </w:tc>
      </w:tr>
      <w:tr w:rsidR="00A97DA5" w:rsidTr="007414FA">
        <w:trPr>
          <w:trHeight w:val="323"/>
        </w:trPr>
        <w:tc>
          <w:tcPr>
            <w:tcW w:w="4838" w:type="dxa"/>
            <w:tcBorders>
              <w:right w:val="single" w:sz="4" w:space="0" w:color="000000"/>
            </w:tcBorders>
            <w:tcMar>
              <w:top w:w="0" w:type="dxa"/>
              <w:left w:w="108" w:type="dxa"/>
              <w:bottom w:w="0" w:type="dxa"/>
              <w:right w:w="108" w:type="dxa"/>
            </w:tcMar>
            <w:vAlign w:val="center"/>
          </w:tcPr>
          <w:p w:rsidR="00A97DA5" w:rsidRDefault="00A97DA5" w:rsidP="00A80240">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 xml:space="preserve">Інші </w:t>
            </w:r>
            <w:r w:rsidR="00A80240">
              <w:rPr>
                <w:rFonts w:ascii="Times New Roman" w:hAnsi="Times New Roman" w:cs="Times New Roman"/>
                <w:sz w:val="20"/>
                <w:szCs w:val="20"/>
                <w:lang w:eastAsia="en-US"/>
              </w:rPr>
              <w:t xml:space="preserve">операційні </w:t>
            </w:r>
            <w:r>
              <w:rPr>
                <w:rFonts w:ascii="Times New Roman" w:hAnsi="Times New Roman" w:cs="Times New Roman"/>
                <w:sz w:val="20"/>
                <w:szCs w:val="20"/>
                <w:lang w:eastAsia="en-US"/>
              </w:rPr>
              <w:t>витрати</w:t>
            </w: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right w:val="single" w:sz="4" w:space="0" w:color="000000"/>
            </w:tcBorders>
            <w:tcMar>
              <w:top w:w="0" w:type="dxa"/>
              <w:left w:w="108" w:type="dxa"/>
              <w:bottom w:w="0" w:type="dxa"/>
              <w:right w:w="108" w:type="dxa"/>
            </w:tcMar>
            <w:vAlign w:val="center"/>
          </w:tcPr>
          <w:p w:rsidR="00A97DA5" w:rsidRPr="002E1E06"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Default="00A97DA5" w:rsidP="00073BC4">
            <w:pPr>
              <w:jc w:val="center"/>
              <w:rPr>
                <w:sz w:val="20"/>
                <w:szCs w:val="20"/>
              </w:rPr>
            </w:pPr>
            <w:r>
              <w:rPr>
                <w:sz w:val="20"/>
                <w:szCs w:val="20"/>
              </w:rPr>
              <w:t>-</w:t>
            </w:r>
            <w:r w:rsidR="00A80240" w:rsidRPr="00A80240">
              <w:rPr>
                <w:sz w:val="20"/>
                <w:szCs w:val="20"/>
              </w:rPr>
              <w:t>8 883</w:t>
            </w:r>
          </w:p>
          <w:p w:rsidR="00A97DA5" w:rsidRPr="000E19C2" w:rsidRDefault="00A97DA5"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vAlign w:val="center"/>
          </w:tcPr>
          <w:p w:rsidR="00A97DA5" w:rsidRDefault="00A97DA5" w:rsidP="007414FA">
            <w:pPr>
              <w:jc w:val="center"/>
              <w:rPr>
                <w:sz w:val="20"/>
                <w:szCs w:val="20"/>
              </w:rPr>
            </w:pPr>
            <w:r>
              <w:rPr>
                <w:sz w:val="20"/>
                <w:szCs w:val="20"/>
              </w:rPr>
              <w:t>-9819</w:t>
            </w:r>
          </w:p>
          <w:p w:rsidR="00A97DA5" w:rsidRPr="000E19C2" w:rsidRDefault="00A97DA5" w:rsidP="007414FA">
            <w:pPr>
              <w:pStyle w:val="Standard"/>
              <w:widowControl w:val="0"/>
              <w:jc w:val="center"/>
              <w:rPr>
                <w:rFonts w:ascii="Times New Roman" w:hAnsi="Times New Roman" w:cs="Times New Roman"/>
                <w:sz w:val="20"/>
                <w:szCs w:val="20"/>
                <w:lang w:val="ru-RU"/>
              </w:rPr>
            </w:pPr>
          </w:p>
        </w:tc>
      </w:tr>
      <w:tr w:rsidR="00A97DA5" w:rsidTr="007414FA">
        <w:trPr>
          <w:trHeight w:val="342"/>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Усього витрат</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b/>
                <w:bCs/>
                <w:sz w:val="20"/>
                <w:szCs w:val="20"/>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b/>
                <w:bCs/>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
                <w:bCs/>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A97DA5" w:rsidRPr="002E7263" w:rsidRDefault="00A97DA5" w:rsidP="006408A2">
            <w:pPr>
              <w:pStyle w:val="Standard"/>
              <w:widowControl w:val="0"/>
              <w:jc w:val="center"/>
              <w:rPr>
                <w:rFonts w:ascii="Times New Roman" w:hAnsi="Times New Roman" w:cs="Times New Roman"/>
                <w:b/>
                <w:sz w:val="20"/>
                <w:szCs w:val="20"/>
                <w:lang w:val="ru-RU"/>
              </w:rPr>
            </w:pPr>
            <w:r w:rsidRPr="002E7263">
              <w:rPr>
                <w:rFonts w:ascii="Times New Roman" w:hAnsi="Times New Roman" w:cs="Times New Roman"/>
                <w:b/>
                <w:sz w:val="20"/>
                <w:szCs w:val="20"/>
                <w:lang w:val="ru-RU"/>
              </w:rPr>
              <w:t>(</w:t>
            </w:r>
            <w:r w:rsidR="006408A2" w:rsidRPr="006408A2">
              <w:rPr>
                <w:rFonts w:ascii="Times New Roman" w:hAnsi="Times New Roman" w:cs="Times New Roman"/>
                <w:b/>
                <w:sz w:val="20"/>
                <w:szCs w:val="20"/>
              </w:rPr>
              <w:t>65 846</w:t>
            </w:r>
            <w:r w:rsidRPr="002E7263">
              <w:rPr>
                <w:rFonts w:ascii="Times New Roman" w:hAnsi="Times New Roman" w:cs="Times New Roman"/>
                <w:b/>
                <w:sz w:val="20"/>
                <w:szCs w:val="20"/>
                <w:lang w:val="ru-RU"/>
              </w:rPr>
              <w:t>)</w:t>
            </w:r>
          </w:p>
        </w:tc>
        <w:tc>
          <w:tcPr>
            <w:tcW w:w="1421" w:type="dxa"/>
            <w:tcBorders>
              <w:top w:val="single" w:sz="4" w:space="0" w:color="00000A"/>
              <w:bottom w:val="single" w:sz="4" w:space="0" w:color="00000A"/>
            </w:tcBorders>
            <w:tcMar>
              <w:top w:w="0" w:type="dxa"/>
              <w:left w:w="108" w:type="dxa"/>
              <w:bottom w:w="0" w:type="dxa"/>
              <w:right w:w="108" w:type="dxa"/>
            </w:tcMar>
            <w:vAlign w:val="center"/>
          </w:tcPr>
          <w:p w:rsidR="00A97DA5" w:rsidRPr="002E7263" w:rsidRDefault="00A97DA5" w:rsidP="007414FA">
            <w:pPr>
              <w:pStyle w:val="Standard"/>
              <w:widowControl w:val="0"/>
              <w:jc w:val="center"/>
              <w:rPr>
                <w:rFonts w:ascii="Times New Roman" w:hAnsi="Times New Roman" w:cs="Times New Roman"/>
                <w:b/>
                <w:sz w:val="20"/>
                <w:szCs w:val="20"/>
                <w:lang w:val="ru-RU"/>
              </w:rPr>
            </w:pPr>
            <w:r w:rsidRPr="002E7263">
              <w:rPr>
                <w:rFonts w:ascii="Times New Roman" w:hAnsi="Times New Roman" w:cs="Times New Roman"/>
                <w:b/>
                <w:sz w:val="20"/>
                <w:szCs w:val="20"/>
                <w:lang w:val="ru-RU"/>
              </w:rPr>
              <w:t>(</w:t>
            </w:r>
            <w:r w:rsidR="004C1915" w:rsidRPr="004C1915">
              <w:rPr>
                <w:rFonts w:ascii="Times New Roman" w:hAnsi="Times New Roman" w:cs="Times New Roman"/>
                <w:b/>
                <w:sz w:val="20"/>
                <w:szCs w:val="20"/>
                <w:lang w:val="ru-RU"/>
              </w:rPr>
              <w:t>59478</w:t>
            </w:r>
            <w:r w:rsidRPr="002E7263">
              <w:rPr>
                <w:rFonts w:ascii="Times New Roman" w:hAnsi="Times New Roman" w:cs="Times New Roman"/>
                <w:b/>
                <w:sz w:val="20"/>
                <w:szCs w:val="20"/>
                <w:lang w:val="ru-RU"/>
              </w:rPr>
              <w:t>)</w:t>
            </w:r>
          </w:p>
        </w:tc>
      </w:tr>
      <w:tr w:rsidR="00A97DA5" w:rsidRPr="006A7EC4" w:rsidTr="007414FA">
        <w:trPr>
          <w:trHeight w:val="341"/>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b/>
                <w:sz w:val="20"/>
                <w:szCs w:val="20"/>
              </w:rPr>
            </w:pPr>
            <w:r>
              <w:rPr>
                <w:rFonts w:ascii="Times New Roman" w:hAnsi="Times New Roman" w:cs="Times New Roman"/>
                <w:b/>
                <w:sz w:val="20"/>
                <w:szCs w:val="20"/>
              </w:rPr>
              <w:t>Фінансовий результат від операційної діяльності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13"/>
              <w:rPr>
                <w:rFonts w:ascii="Times New Roman" w:eastAsia="Courier New" w:hAnsi="Times New Roman" w:cs="Times New Roman"/>
                <w:b/>
                <w:color w:val="000000"/>
                <w:sz w:val="20"/>
                <w:szCs w:val="20"/>
                <w:lang w:val="uk-UA" w:eastAsia="uk-UA"/>
              </w:rPr>
            </w:pPr>
          </w:p>
          <w:p w:rsidR="00A97DA5" w:rsidRDefault="00A97DA5" w:rsidP="00D60191">
            <w:pPr>
              <w:pStyle w:val="Standard"/>
              <w:rPr>
                <w:rFonts w:ascii="Times New Roman" w:hAnsi="Times New Roman" w:cs="Times New Roman"/>
                <w:b/>
                <w:sz w:val="20"/>
                <w:szCs w:val="20"/>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b/>
                <w:i/>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
                <w:i/>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A97DA5" w:rsidRPr="004C1915" w:rsidRDefault="006408A2" w:rsidP="00D60191">
            <w:pPr>
              <w:pStyle w:val="Standard"/>
              <w:widowControl w:val="0"/>
              <w:jc w:val="center"/>
              <w:rPr>
                <w:rFonts w:ascii="Times New Roman" w:hAnsi="Times New Roman" w:cs="Times New Roman"/>
                <w:b/>
                <w:sz w:val="20"/>
                <w:szCs w:val="20"/>
                <w:lang w:val="ru-RU"/>
              </w:rPr>
            </w:pPr>
            <w:r w:rsidRPr="004C1915">
              <w:rPr>
                <w:rFonts w:ascii="Times New Roman" w:hAnsi="Times New Roman" w:cs="Times New Roman"/>
                <w:b/>
                <w:sz w:val="20"/>
                <w:szCs w:val="20"/>
                <w:lang w:val="ru-RU"/>
              </w:rPr>
              <w:t>986</w:t>
            </w:r>
          </w:p>
        </w:tc>
        <w:tc>
          <w:tcPr>
            <w:tcW w:w="1421" w:type="dxa"/>
            <w:tcBorders>
              <w:top w:val="single" w:sz="4" w:space="0" w:color="00000A"/>
              <w:bottom w:val="single" w:sz="4" w:space="0" w:color="00000A"/>
            </w:tcBorders>
            <w:tcMar>
              <w:top w:w="0" w:type="dxa"/>
              <w:left w:w="108" w:type="dxa"/>
              <w:bottom w:w="0" w:type="dxa"/>
              <w:right w:w="108" w:type="dxa"/>
            </w:tcMar>
            <w:vAlign w:val="center"/>
          </w:tcPr>
          <w:p w:rsidR="00A97DA5" w:rsidRPr="002E7263" w:rsidRDefault="004C1915" w:rsidP="007414FA">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w:t>
            </w:r>
            <w:r w:rsidRPr="004C1915">
              <w:rPr>
                <w:rFonts w:ascii="Times New Roman" w:hAnsi="Times New Roman" w:cs="Times New Roman"/>
                <w:b/>
                <w:sz w:val="20"/>
                <w:szCs w:val="20"/>
                <w:lang w:val="ru-RU"/>
              </w:rPr>
              <w:t>1</w:t>
            </w:r>
            <w:r>
              <w:rPr>
                <w:rFonts w:ascii="Times New Roman" w:hAnsi="Times New Roman" w:cs="Times New Roman"/>
                <w:b/>
                <w:sz w:val="20"/>
                <w:szCs w:val="20"/>
                <w:lang w:val="ru-RU"/>
              </w:rPr>
              <w:t> </w:t>
            </w:r>
            <w:r w:rsidRPr="004C1915">
              <w:rPr>
                <w:rFonts w:ascii="Times New Roman" w:hAnsi="Times New Roman" w:cs="Times New Roman"/>
                <w:b/>
                <w:sz w:val="20"/>
                <w:szCs w:val="20"/>
                <w:lang w:val="ru-RU"/>
              </w:rPr>
              <w:t>813</w:t>
            </w:r>
            <w:r>
              <w:rPr>
                <w:rFonts w:ascii="Times New Roman" w:hAnsi="Times New Roman" w:cs="Times New Roman"/>
                <w:b/>
                <w:sz w:val="20"/>
                <w:szCs w:val="20"/>
                <w:lang w:val="ru-RU"/>
              </w:rPr>
              <w:t>)</w:t>
            </w:r>
          </w:p>
        </w:tc>
      </w:tr>
      <w:tr w:rsidR="00A97DA5" w:rsidRPr="006A7EC4" w:rsidTr="007414FA">
        <w:trPr>
          <w:trHeight w:val="179"/>
        </w:trPr>
        <w:tc>
          <w:tcPr>
            <w:tcW w:w="4838" w:type="dxa"/>
            <w:tcBorders>
              <w:top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p>
        </w:tc>
        <w:tc>
          <w:tcPr>
            <w:tcW w:w="407" w:type="dxa"/>
            <w:tcBorders>
              <w:top w:val="single" w:sz="4" w:space="0" w:color="00000A"/>
              <w:left w:val="single" w:sz="4" w:space="0" w:color="000000"/>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top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83" w:type="dxa"/>
            <w:tcBorders>
              <w:top w:val="single" w:sz="4" w:space="0" w:color="00000A"/>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Borders>
              <w:top w:val="single" w:sz="4" w:space="0" w:color="00000A"/>
            </w:tcBorders>
            <w:tcMar>
              <w:top w:w="0" w:type="dxa"/>
              <w:left w:w="108" w:type="dxa"/>
              <w:bottom w:w="0" w:type="dxa"/>
              <w:right w:w="108" w:type="dxa"/>
            </w:tcMar>
            <w:vAlign w:val="center"/>
          </w:tcPr>
          <w:p w:rsidR="00A97DA5" w:rsidRDefault="00A97DA5" w:rsidP="00D60191">
            <w:pPr>
              <w:pStyle w:val="Standard"/>
              <w:widowControl w:val="0"/>
              <w:jc w:val="right"/>
              <w:rPr>
                <w:rFonts w:ascii="Times New Roman" w:hAnsi="Times New Roman" w:cs="Times New Roman"/>
                <w:sz w:val="20"/>
                <w:szCs w:val="20"/>
                <w:lang w:eastAsia="en-US"/>
              </w:rPr>
            </w:pPr>
          </w:p>
        </w:tc>
        <w:tc>
          <w:tcPr>
            <w:tcW w:w="1421" w:type="dxa"/>
            <w:tcBorders>
              <w:top w:val="single" w:sz="4" w:space="0" w:color="00000A"/>
            </w:tcBorders>
            <w:tcMar>
              <w:top w:w="0" w:type="dxa"/>
              <w:left w:w="108" w:type="dxa"/>
              <w:bottom w:w="0" w:type="dxa"/>
              <w:right w:w="108" w:type="dxa"/>
            </w:tcMar>
            <w:vAlign w:val="center"/>
          </w:tcPr>
          <w:p w:rsidR="00A97DA5" w:rsidRDefault="00A97DA5" w:rsidP="007414FA">
            <w:pPr>
              <w:pStyle w:val="Standard"/>
              <w:widowControl w:val="0"/>
              <w:jc w:val="right"/>
              <w:rPr>
                <w:rFonts w:ascii="Times New Roman" w:hAnsi="Times New Roman" w:cs="Times New Roman"/>
                <w:sz w:val="20"/>
                <w:szCs w:val="20"/>
                <w:lang w:eastAsia="en-US"/>
              </w:rPr>
            </w:pPr>
          </w:p>
        </w:tc>
      </w:tr>
      <w:tr w:rsidR="00A97DA5" w:rsidTr="007414FA">
        <w:trPr>
          <w:trHeight w:val="332"/>
        </w:trPr>
        <w:tc>
          <w:tcPr>
            <w:tcW w:w="4838" w:type="dxa"/>
            <w:tcBorders>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rPr>
            </w:pPr>
            <w:r>
              <w:rPr>
                <w:rFonts w:ascii="Times New Roman" w:hAnsi="Times New Roman" w:cs="Times New Roman"/>
                <w:sz w:val="20"/>
                <w:szCs w:val="20"/>
              </w:rPr>
              <w:t>Інші доходи</w:t>
            </w:r>
          </w:p>
          <w:p w:rsidR="00A97DA5" w:rsidRDefault="00A97DA5" w:rsidP="00D60191">
            <w:pPr>
              <w:pStyle w:val="Standard"/>
              <w:rPr>
                <w:rFonts w:ascii="Times New Roman" w:hAnsi="Times New Roman" w:cs="Times New Roman"/>
                <w:sz w:val="20"/>
                <w:szCs w:val="20"/>
              </w:rPr>
            </w:pPr>
          </w:p>
        </w:tc>
        <w:tc>
          <w:tcPr>
            <w:tcW w:w="407" w:type="dxa"/>
            <w:tcBorders>
              <w:left w:val="single" w:sz="4" w:space="0" w:color="000000"/>
            </w:tcBorders>
            <w:tcMar>
              <w:top w:w="0" w:type="dxa"/>
              <w:left w:w="10" w:type="dxa"/>
              <w:bottom w:w="0" w:type="dxa"/>
              <w:right w:w="10" w:type="dxa"/>
            </w:tcMar>
            <w:vAlign w:val="center"/>
          </w:tcPr>
          <w:p w:rsidR="00A97DA5" w:rsidRDefault="00A97DA5" w:rsidP="00D60191">
            <w:pPr>
              <w:pStyle w:val="13"/>
              <w:rPr>
                <w:rFonts w:ascii="Times New Roman" w:eastAsia="Courier New" w:hAnsi="Times New Roman" w:cs="Times New Roman"/>
                <w:color w:val="000000"/>
                <w:sz w:val="20"/>
                <w:szCs w:val="20"/>
                <w:lang w:val="uk-UA" w:eastAsia="uk-UA"/>
              </w:rPr>
            </w:pPr>
          </w:p>
          <w:p w:rsidR="00A97DA5" w:rsidRDefault="00A97DA5" w:rsidP="00D60191">
            <w:pPr>
              <w:pStyle w:val="Standard"/>
              <w:rPr>
                <w:rFonts w:ascii="Times New Roman" w:hAnsi="Times New Roman" w:cs="Times New Roman"/>
                <w:sz w:val="20"/>
                <w:szCs w:val="20"/>
              </w:rPr>
            </w:pPr>
          </w:p>
        </w:tc>
        <w:tc>
          <w:tcPr>
            <w:tcW w:w="1094" w:type="dxa"/>
            <w:tcBorders>
              <w:right w:val="single" w:sz="4" w:space="0" w:color="000000"/>
            </w:tcBorders>
            <w:tcMar>
              <w:top w:w="0" w:type="dxa"/>
              <w:left w:w="108" w:type="dxa"/>
              <w:bottom w:w="0" w:type="dxa"/>
              <w:right w:w="108" w:type="dxa"/>
            </w:tcMar>
            <w:vAlign w:val="center"/>
          </w:tcPr>
          <w:p w:rsidR="00A97DA5" w:rsidRPr="002E1E06" w:rsidRDefault="00A97DA5" w:rsidP="00D60191">
            <w:pPr>
              <w:pStyle w:val="Standard"/>
              <w:widowControl w:val="0"/>
              <w:jc w:val="center"/>
              <w:rPr>
                <w:rFonts w:ascii="Times New Roman" w:hAnsi="Times New Roman" w:cs="Times New Roman"/>
                <w:sz w:val="20"/>
                <w:szCs w:val="20"/>
                <w:lang w:val="ru-RU" w:eastAsia="en-US"/>
              </w:rPr>
            </w:pPr>
          </w:p>
        </w:tc>
        <w:tc>
          <w:tcPr>
            <w:tcW w:w="183" w:type="dxa"/>
            <w:tcBorders>
              <w:left w:val="single" w:sz="4" w:space="0" w:color="000000"/>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Mar>
              <w:top w:w="0" w:type="dxa"/>
              <w:left w:w="108" w:type="dxa"/>
              <w:bottom w:w="0" w:type="dxa"/>
              <w:right w:w="108" w:type="dxa"/>
            </w:tcMar>
            <w:vAlign w:val="center"/>
          </w:tcPr>
          <w:p w:rsidR="00A97DA5" w:rsidRPr="006408A2" w:rsidRDefault="006408A2" w:rsidP="00073BC4">
            <w:pPr>
              <w:jc w:val="center"/>
              <w:rPr>
                <w:sz w:val="20"/>
                <w:szCs w:val="20"/>
                <w:lang w:val="uk-UA"/>
              </w:rPr>
            </w:pPr>
            <w:r>
              <w:rPr>
                <w:sz w:val="20"/>
                <w:szCs w:val="20"/>
                <w:lang w:val="uk-UA"/>
              </w:rPr>
              <w:t>-</w:t>
            </w:r>
          </w:p>
          <w:p w:rsidR="00A97DA5" w:rsidRPr="00930216" w:rsidRDefault="00A97DA5" w:rsidP="00D60191">
            <w:pPr>
              <w:pStyle w:val="Standard"/>
              <w:widowControl w:val="0"/>
              <w:jc w:val="center"/>
              <w:rPr>
                <w:rFonts w:ascii="Times New Roman" w:hAnsi="Times New Roman" w:cs="Times New Roman"/>
                <w:sz w:val="20"/>
                <w:szCs w:val="20"/>
                <w:lang w:val="ru-RU"/>
              </w:rPr>
            </w:pPr>
          </w:p>
        </w:tc>
        <w:tc>
          <w:tcPr>
            <w:tcW w:w="1421" w:type="dxa"/>
            <w:tcMar>
              <w:top w:w="0" w:type="dxa"/>
              <w:left w:w="108" w:type="dxa"/>
              <w:bottom w:w="0" w:type="dxa"/>
              <w:right w:w="108" w:type="dxa"/>
            </w:tcMar>
            <w:vAlign w:val="center"/>
          </w:tcPr>
          <w:p w:rsidR="00A97DA5" w:rsidRDefault="00A97DA5" w:rsidP="007414FA">
            <w:pPr>
              <w:pStyle w:val="Standard"/>
              <w:widowControl w:val="0"/>
              <w:jc w:val="center"/>
              <w:rPr>
                <w:rFonts w:ascii="Times New Roman" w:hAnsi="Times New Roman" w:cs="Times New Roman"/>
                <w:sz w:val="20"/>
                <w:szCs w:val="20"/>
                <w:lang w:val="ru-RU"/>
              </w:rPr>
            </w:pPr>
          </w:p>
          <w:p w:rsidR="004C1915" w:rsidRPr="00930216" w:rsidRDefault="004C1915" w:rsidP="007414FA">
            <w:pPr>
              <w:pStyle w:val="Standard"/>
              <w:widowControl w:val="0"/>
              <w:jc w:val="center"/>
              <w:rPr>
                <w:rFonts w:ascii="Times New Roman" w:hAnsi="Times New Roman" w:cs="Times New Roman"/>
                <w:sz w:val="20"/>
                <w:szCs w:val="20"/>
                <w:lang w:val="ru-RU"/>
              </w:rPr>
            </w:pPr>
          </w:p>
        </w:tc>
      </w:tr>
      <w:tr w:rsidR="00A97DA5" w:rsidRPr="00F137F4" w:rsidTr="007414FA">
        <w:trPr>
          <w:trHeight w:val="332"/>
        </w:trPr>
        <w:tc>
          <w:tcPr>
            <w:tcW w:w="4838" w:type="dxa"/>
            <w:tcBorders>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Фінансовий результат до оподаткування (прибуток)</w:t>
            </w:r>
          </w:p>
        </w:tc>
        <w:tc>
          <w:tcPr>
            <w:tcW w:w="407" w:type="dxa"/>
            <w:tcBorders>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b/>
                <w:bCs/>
                <w:sz w:val="20"/>
                <w:szCs w:val="20"/>
                <w:lang w:eastAsia="en-US"/>
              </w:rPr>
            </w:pPr>
          </w:p>
        </w:tc>
        <w:tc>
          <w:tcPr>
            <w:tcW w:w="1094" w:type="dxa"/>
            <w:tcBorders>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b/>
                <w:bCs/>
                <w:sz w:val="20"/>
                <w:szCs w:val="20"/>
                <w:lang w:eastAsia="en-US"/>
              </w:rPr>
            </w:pPr>
          </w:p>
        </w:tc>
        <w:tc>
          <w:tcPr>
            <w:tcW w:w="183" w:type="dxa"/>
            <w:tcBorders>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
                <w:bCs/>
                <w:sz w:val="20"/>
                <w:szCs w:val="20"/>
                <w:lang w:eastAsia="en-US"/>
              </w:rPr>
            </w:pPr>
          </w:p>
        </w:tc>
        <w:tc>
          <w:tcPr>
            <w:tcW w:w="1417" w:type="dxa"/>
            <w:tcBorders>
              <w:bottom w:val="single" w:sz="4" w:space="0" w:color="00000A"/>
            </w:tcBorders>
            <w:tcMar>
              <w:top w:w="0" w:type="dxa"/>
              <w:left w:w="108" w:type="dxa"/>
              <w:bottom w:w="0" w:type="dxa"/>
              <w:right w:w="108" w:type="dxa"/>
            </w:tcMar>
            <w:vAlign w:val="center"/>
          </w:tcPr>
          <w:p w:rsidR="00A97DA5" w:rsidRPr="006408A2" w:rsidRDefault="006408A2" w:rsidP="00D60191">
            <w:pPr>
              <w:pStyle w:val="Standard"/>
              <w:widowControl w:val="0"/>
              <w:jc w:val="center"/>
              <w:rPr>
                <w:rFonts w:ascii="Times New Roman" w:hAnsi="Times New Roman" w:cs="Times New Roman"/>
                <w:sz w:val="20"/>
                <w:szCs w:val="20"/>
                <w:lang w:val="ru-RU"/>
              </w:rPr>
            </w:pPr>
            <w:r w:rsidRPr="006408A2">
              <w:rPr>
                <w:rFonts w:ascii="Times New Roman" w:hAnsi="Times New Roman" w:cs="Times New Roman"/>
                <w:sz w:val="20"/>
                <w:szCs w:val="20"/>
                <w:lang w:val="ru-RU"/>
              </w:rPr>
              <w:t>986</w:t>
            </w:r>
          </w:p>
        </w:tc>
        <w:tc>
          <w:tcPr>
            <w:tcW w:w="1421" w:type="dxa"/>
            <w:tcBorders>
              <w:bottom w:val="single" w:sz="4" w:space="0" w:color="00000A"/>
            </w:tcBorders>
            <w:tcMar>
              <w:top w:w="0" w:type="dxa"/>
              <w:left w:w="108" w:type="dxa"/>
              <w:bottom w:w="0" w:type="dxa"/>
              <w:right w:w="108" w:type="dxa"/>
            </w:tcMar>
            <w:vAlign w:val="center"/>
          </w:tcPr>
          <w:p w:rsidR="00A97DA5" w:rsidRPr="00930216" w:rsidRDefault="00A97DA5" w:rsidP="007414FA">
            <w:pPr>
              <w:pStyle w:val="Standard"/>
              <w:widowControl w:val="0"/>
              <w:jc w:val="center"/>
              <w:rPr>
                <w:lang w:val="ru-RU"/>
              </w:rPr>
            </w:pPr>
          </w:p>
        </w:tc>
      </w:tr>
      <w:tr w:rsidR="00A97DA5" w:rsidRPr="006A7EC4" w:rsidTr="007414FA">
        <w:trPr>
          <w:trHeight w:val="332"/>
        </w:trPr>
        <w:tc>
          <w:tcPr>
            <w:tcW w:w="4838" w:type="dxa"/>
            <w:tcBorders>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збиток</w:t>
            </w:r>
          </w:p>
        </w:tc>
        <w:tc>
          <w:tcPr>
            <w:tcW w:w="407" w:type="dxa"/>
            <w:tcBorders>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b/>
                <w:bCs/>
                <w:sz w:val="20"/>
                <w:szCs w:val="20"/>
                <w:lang w:eastAsia="en-US"/>
              </w:rPr>
            </w:pPr>
          </w:p>
        </w:tc>
        <w:tc>
          <w:tcPr>
            <w:tcW w:w="1094" w:type="dxa"/>
            <w:tcBorders>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b/>
                <w:bCs/>
                <w:sz w:val="20"/>
                <w:szCs w:val="20"/>
                <w:lang w:eastAsia="en-US"/>
              </w:rPr>
            </w:pPr>
            <w:r>
              <w:rPr>
                <w:rFonts w:ascii="Times New Roman" w:hAnsi="Times New Roman" w:cs="Times New Roman"/>
                <w:sz w:val="20"/>
                <w:szCs w:val="20"/>
                <w:lang w:val="ru-RU" w:eastAsia="en-US"/>
              </w:rPr>
              <w:t>6.1.</w:t>
            </w:r>
          </w:p>
        </w:tc>
        <w:tc>
          <w:tcPr>
            <w:tcW w:w="183" w:type="dxa"/>
            <w:tcBorders>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
                <w:bCs/>
                <w:sz w:val="20"/>
                <w:szCs w:val="20"/>
                <w:lang w:eastAsia="en-US"/>
              </w:rPr>
            </w:pPr>
          </w:p>
        </w:tc>
        <w:tc>
          <w:tcPr>
            <w:tcW w:w="1417" w:type="dxa"/>
            <w:tcBorders>
              <w:bottom w:val="single" w:sz="4" w:space="0" w:color="00000A"/>
            </w:tcBorders>
            <w:tcMar>
              <w:top w:w="0" w:type="dxa"/>
              <w:left w:w="108" w:type="dxa"/>
              <w:bottom w:w="0" w:type="dxa"/>
              <w:right w:w="108" w:type="dxa"/>
            </w:tcMar>
            <w:vAlign w:val="center"/>
          </w:tcPr>
          <w:p w:rsidR="00A97DA5" w:rsidRPr="00073BC4" w:rsidRDefault="00A97DA5" w:rsidP="00D60191">
            <w:pPr>
              <w:pStyle w:val="Standard"/>
              <w:widowControl w:val="0"/>
              <w:jc w:val="center"/>
              <w:rPr>
                <w:rFonts w:ascii="Times New Roman" w:hAnsi="Times New Roman" w:cs="Times New Roman"/>
                <w:sz w:val="20"/>
                <w:szCs w:val="20"/>
                <w:lang w:val="ru-RU"/>
              </w:rPr>
            </w:pPr>
          </w:p>
        </w:tc>
        <w:tc>
          <w:tcPr>
            <w:tcW w:w="1421" w:type="dxa"/>
            <w:tcBorders>
              <w:bottom w:val="single" w:sz="4" w:space="0" w:color="00000A"/>
            </w:tcBorders>
            <w:tcMar>
              <w:top w:w="0" w:type="dxa"/>
              <w:left w:w="108" w:type="dxa"/>
              <w:bottom w:w="0" w:type="dxa"/>
              <w:right w:w="108" w:type="dxa"/>
            </w:tcMar>
            <w:vAlign w:val="center"/>
          </w:tcPr>
          <w:p w:rsidR="00A97DA5" w:rsidRPr="00073BC4" w:rsidRDefault="00A97DA5" w:rsidP="007414FA">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Pr="00073BC4">
              <w:rPr>
                <w:rFonts w:ascii="Times New Roman" w:hAnsi="Times New Roman" w:cs="Times New Roman"/>
                <w:sz w:val="20"/>
                <w:szCs w:val="20"/>
                <w:lang w:val="ru-RU"/>
              </w:rPr>
              <w:t>1813</w:t>
            </w:r>
          </w:p>
        </w:tc>
      </w:tr>
      <w:tr w:rsidR="00A97DA5" w:rsidRPr="006A7EC4" w:rsidTr="007414FA">
        <w:trPr>
          <w:trHeight w:val="332"/>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Витрати (дохід) з податку на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sz w:val="20"/>
                <w:szCs w:val="20"/>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A97DA5" w:rsidRPr="006A676C" w:rsidRDefault="006408A2" w:rsidP="006408A2">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-177</w:t>
            </w:r>
          </w:p>
        </w:tc>
        <w:tc>
          <w:tcPr>
            <w:tcW w:w="1421" w:type="dxa"/>
            <w:tcBorders>
              <w:top w:val="single" w:sz="4" w:space="0" w:color="00000A"/>
              <w:bottom w:val="single" w:sz="4" w:space="0" w:color="00000A"/>
            </w:tcBorders>
            <w:tcMar>
              <w:top w:w="0" w:type="dxa"/>
              <w:left w:w="108" w:type="dxa"/>
              <w:bottom w:w="0" w:type="dxa"/>
              <w:right w:w="108" w:type="dxa"/>
            </w:tcMar>
            <w:vAlign w:val="center"/>
          </w:tcPr>
          <w:p w:rsidR="00A97DA5" w:rsidRPr="006A676C" w:rsidRDefault="00A97DA5" w:rsidP="007414FA">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A97DA5" w:rsidRPr="00073BC4" w:rsidTr="007414FA">
        <w:trPr>
          <w:trHeight w:val="333"/>
        </w:trPr>
        <w:tc>
          <w:tcPr>
            <w:tcW w:w="483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Standard"/>
              <w:rPr>
                <w:rFonts w:ascii="Times New Roman" w:hAnsi="Times New Roman" w:cs="Times New Roman"/>
                <w:b/>
                <w:bCs/>
                <w:i/>
                <w:iCs/>
                <w:lang w:eastAsia="en-US"/>
              </w:rPr>
            </w:pPr>
            <w:r>
              <w:rPr>
                <w:rFonts w:ascii="Times New Roman" w:hAnsi="Times New Roman" w:cs="Times New Roman"/>
                <w:b/>
                <w:bCs/>
                <w:i/>
                <w:iCs/>
                <w:lang w:eastAsia="en-US"/>
              </w:rPr>
              <w:t>Чистий фінансовий результат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rPr>
                <w:rFonts w:ascii="Times New Roman" w:hAnsi="Times New Roman" w:cs="Times New Roman"/>
                <w:b/>
                <w:bCs/>
                <w:i/>
                <w:iCs/>
                <w:lang w:eastAsia="en-US"/>
              </w:rPr>
            </w:pPr>
          </w:p>
        </w:tc>
        <w:tc>
          <w:tcPr>
            <w:tcW w:w="1094"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rsidR="00A97DA5" w:rsidRDefault="00A97DA5" w:rsidP="00D60191">
            <w:pPr>
              <w:pStyle w:val="13"/>
            </w:pPr>
            <w:r>
              <w:rPr>
                <w:rFonts w:ascii="Times New Roman" w:hAnsi="Times New Roman" w:cs="Times New Roman"/>
                <w:sz w:val="20"/>
                <w:szCs w:val="20"/>
              </w:rPr>
              <w:t>6.1.</w:t>
            </w:r>
          </w:p>
        </w:tc>
        <w:tc>
          <w:tcPr>
            <w:tcW w:w="183"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A97DA5" w:rsidRDefault="00A97DA5" w:rsidP="00D60191">
            <w:pPr>
              <w:pStyle w:val="Standard"/>
              <w:widowControl w:val="0"/>
              <w:jc w:val="center"/>
              <w:rPr>
                <w:rFonts w:ascii="Times New Roman" w:hAnsi="Times New Roman" w:cs="Times New Roman"/>
                <w:bCs/>
                <w:sz w:val="20"/>
                <w:szCs w:val="20"/>
                <w:lang w:eastAsia="en-US"/>
              </w:rPr>
            </w:pP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A97DA5" w:rsidRPr="00073BC4" w:rsidRDefault="006408A2" w:rsidP="00D60191">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809</w:t>
            </w:r>
          </w:p>
        </w:tc>
        <w:tc>
          <w:tcPr>
            <w:tcW w:w="1421" w:type="dxa"/>
            <w:tcBorders>
              <w:top w:val="single" w:sz="4" w:space="0" w:color="00000A"/>
              <w:bottom w:val="single" w:sz="4" w:space="0" w:color="00000A"/>
            </w:tcBorders>
            <w:tcMar>
              <w:top w:w="0" w:type="dxa"/>
              <w:left w:w="108" w:type="dxa"/>
              <w:bottom w:w="0" w:type="dxa"/>
              <w:right w:w="108" w:type="dxa"/>
            </w:tcMar>
            <w:vAlign w:val="center"/>
          </w:tcPr>
          <w:p w:rsidR="00A97DA5" w:rsidRPr="00073BC4" w:rsidRDefault="00A97DA5" w:rsidP="007414FA">
            <w:pPr>
              <w:pStyle w:val="Standard"/>
              <w:widowControl w:val="0"/>
              <w:jc w:val="center"/>
              <w:rPr>
                <w:rFonts w:ascii="Times New Roman" w:hAnsi="Times New Roman" w:cs="Times New Roman"/>
                <w:b/>
                <w:sz w:val="20"/>
                <w:szCs w:val="20"/>
                <w:lang w:val="ru-RU"/>
              </w:rPr>
            </w:pPr>
            <w:r w:rsidRPr="00073BC4">
              <w:rPr>
                <w:rFonts w:ascii="Times New Roman" w:hAnsi="Times New Roman" w:cs="Times New Roman"/>
                <w:b/>
                <w:sz w:val="20"/>
                <w:szCs w:val="20"/>
                <w:lang w:val="ru-RU"/>
              </w:rPr>
              <w:t>-1813</w:t>
            </w:r>
          </w:p>
        </w:tc>
      </w:tr>
      <w:tr w:rsidR="00D60191" w:rsidTr="00D60191">
        <w:trPr>
          <w:trHeight w:val="56"/>
        </w:trPr>
        <w:tc>
          <w:tcPr>
            <w:tcW w:w="4838" w:type="dxa"/>
            <w:tcBorders>
              <w:top w:val="single" w:sz="4" w:space="0" w:color="00000A"/>
            </w:tcBorders>
            <w:tcMar>
              <w:top w:w="0" w:type="dxa"/>
              <w:left w:w="108" w:type="dxa"/>
              <w:bottom w:w="0" w:type="dxa"/>
              <w:right w:w="108"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407" w:type="dxa"/>
            <w:tcBorders>
              <w:top w:val="single" w:sz="4" w:space="0" w:color="00000A"/>
            </w:tcBorders>
            <w:tcMar>
              <w:top w:w="0" w:type="dxa"/>
              <w:left w:w="10" w:type="dxa"/>
              <w:bottom w:w="0" w:type="dxa"/>
              <w:right w:w="10" w:type="dxa"/>
            </w:tcMar>
            <w:vAlign w:val="center"/>
          </w:tcPr>
          <w:p w:rsidR="00D60191" w:rsidRDefault="00D60191" w:rsidP="00D60191">
            <w:pPr>
              <w:pStyle w:val="Standard"/>
              <w:rPr>
                <w:rFonts w:ascii="Times New Roman" w:hAnsi="Times New Roman" w:cs="Times New Roman"/>
                <w:b/>
                <w:bCs/>
                <w:sz w:val="20"/>
                <w:szCs w:val="20"/>
                <w:lang w:eastAsia="en-US"/>
              </w:rPr>
            </w:pPr>
          </w:p>
        </w:tc>
        <w:tc>
          <w:tcPr>
            <w:tcW w:w="1277" w:type="dxa"/>
            <w:gridSpan w:val="2"/>
            <w:tcBorders>
              <w:top w:val="single" w:sz="4" w:space="0" w:color="00000A"/>
            </w:tcBorders>
            <w:tcMar>
              <w:top w:w="0" w:type="dxa"/>
              <w:left w:w="108" w:type="dxa"/>
              <w:bottom w:w="0" w:type="dxa"/>
              <w:right w:w="108" w:type="dxa"/>
            </w:tcMar>
            <w:vAlign w:val="center"/>
          </w:tcPr>
          <w:p w:rsidR="00D60191" w:rsidRDefault="00D60191" w:rsidP="00D60191">
            <w:pPr>
              <w:pStyle w:val="Standard"/>
              <w:widowControl w:val="0"/>
              <w:jc w:val="center"/>
              <w:rPr>
                <w:rFonts w:ascii="Times New Roman" w:hAnsi="Times New Roman" w:cs="Times New Roman"/>
                <w:b/>
                <w:bCs/>
                <w:sz w:val="20"/>
                <w:szCs w:val="20"/>
                <w:lang w:eastAsia="en-US"/>
              </w:rPr>
            </w:pPr>
          </w:p>
        </w:tc>
        <w:tc>
          <w:tcPr>
            <w:tcW w:w="1417" w:type="dxa"/>
            <w:tcBorders>
              <w:top w:val="single" w:sz="4" w:space="0" w:color="00000A"/>
            </w:tcBorders>
            <w:tcMar>
              <w:top w:w="0" w:type="dxa"/>
              <w:left w:w="108" w:type="dxa"/>
              <w:bottom w:w="0" w:type="dxa"/>
              <w:right w:w="108" w:type="dxa"/>
            </w:tcMar>
            <w:vAlign w:val="center"/>
          </w:tcPr>
          <w:p w:rsidR="00D60191" w:rsidRDefault="00D60191" w:rsidP="00D60191">
            <w:pPr>
              <w:pStyle w:val="Standard"/>
              <w:widowControl w:val="0"/>
              <w:jc w:val="right"/>
              <w:rPr>
                <w:rFonts w:ascii="Times New Roman" w:hAnsi="Times New Roman" w:cs="Times New Roman"/>
                <w:sz w:val="20"/>
                <w:szCs w:val="20"/>
              </w:rPr>
            </w:pPr>
          </w:p>
        </w:tc>
        <w:tc>
          <w:tcPr>
            <w:tcW w:w="1421" w:type="dxa"/>
            <w:tcBorders>
              <w:top w:val="single" w:sz="4" w:space="0" w:color="00000A"/>
            </w:tcBorders>
            <w:tcMar>
              <w:top w:w="0" w:type="dxa"/>
              <w:left w:w="108" w:type="dxa"/>
              <w:bottom w:w="0" w:type="dxa"/>
              <w:right w:w="108" w:type="dxa"/>
            </w:tcMar>
          </w:tcPr>
          <w:p w:rsidR="00D60191" w:rsidRDefault="00D60191" w:rsidP="00D60191">
            <w:pPr>
              <w:pStyle w:val="14"/>
              <w:rPr>
                <w:sz w:val="20"/>
                <w:szCs w:val="20"/>
                <w:lang w:val="uk-UA" w:eastAsia="en-US"/>
              </w:rPr>
            </w:pPr>
          </w:p>
        </w:tc>
      </w:tr>
    </w:tbl>
    <w:p w:rsidR="00D60191" w:rsidRDefault="00D60191" w:rsidP="00D60191">
      <w:pPr>
        <w:pStyle w:val="Standard"/>
        <w:rPr>
          <w:rFonts w:ascii="Times New Roman" w:hAnsi="Times New Roman" w:cs="Times New Roman"/>
          <w:sz w:val="20"/>
          <w:szCs w:val="20"/>
          <w:lang w:val="ru-RU"/>
        </w:rPr>
      </w:pPr>
      <w:bookmarkStart w:id="1" w:name="_Toc327360009"/>
      <w:bookmarkStart w:id="2" w:name="_Toc52162883"/>
      <w:bookmarkStart w:id="3" w:name="_Toc117425540"/>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lang w:val="ru-RU"/>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 xml:space="preserve">Орлов </w:t>
      </w:r>
      <w:proofErr w:type="spellStart"/>
      <w:r w:rsidRPr="007329CE">
        <w:rPr>
          <w:rFonts w:ascii="Times New Roman" w:eastAsiaTheme="minorHAnsi" w:hAnsi="Times New Roman"/>
          <w:bCs/>
          <w:sz w:val="24"/>
          <w:szCs w:val="24"/>
          <w:lang w:val="ru-RU"/>
        </w:rPr>
        <w:t>Володимир</w:t>
      </w:r>
      <w:proofErr w:type="spellEnd"/>
      <w:r w:rsidRPr="007329CE">
        <w:rPr>
          <w:rFonts w:ascii="Times New Roman" w:eastAsiaTheme="minorHAnsi" w:hAnsi="Times New Roman"/>
          <w:bCs/>
          <w:sz w:val="24"/>
          <w:szCs w:val="24"/>
          <w:lang w:val="ru-RU"/>
        </w:rPr>
        <w:t xml:space="preserve"> </w:t>
      </w:r>
      <w:proofErr w:type="spellStart"/>
      <w:r w:rsidRPr="007329CE">
        <w:rPr>
          <w:rFonts w:ascii="Times New Roman" w:eastAsiaTheme="minorHAnsi" w:hAnsi="Times New Roman"/>
          <w:bCs/>
          <w:sz w:val="24"/>
          <w:szCs w:val="24"/>
          <w:lang w:val="ru-RU"/>
        </w:rPr>
        <w:t>Анатолійович</w:t>
      </w:r>
      <w:proofErr w:type="spellEnd"/>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 xml:space="preserve">Бурла Лариса </w:t>
      </w:r>
      <w:proofErr w:type="spellStart"/>
      <w:r w:rsidRPr="007329CE">
        <w:rPr>
          <w:rFonts w:ascii="Times New Roman" w:eastAsiaTheme="minorHAnsi" w:hAnsi="Times New Roman"/>
          <w:bCs/>
          <w:sz w:val="24"/>
          <w:szCs w:val="24"/>
          <w:lang w:val="ru-RU"/>
        </w:rPr>
        <w:t>Валеріївна</w:t>
      </w:r>
      <w:proofErr w:type="spellEnd"/>
    </w:p>
    <w:p w:rsidR="00D60191" w:rsidRDefault="00D60191" w:rsidP="00D60191">
      <w:pPr>
        <w:pStyle w:val="Standard"/>
        <w:rPr>
          <w:rFonts w:ascii="Times New Roman" w:hAnsi="Times New Roman" w:cs="Times New Roman"/>
          <w:b/>
        </w:rPr>
      </w:pPr>
    </w:p>
    <w:p w:rsidR="00D60191" w:rsidRDefault="00D6019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DF0571" w:rsidRDefault="00DF0571"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B63194" w:rsidRDefault="00B63194" w:rsidP="00D60191">
      <w:pPr>
        <w:pStyle w:val="Standard"/>
        <w:rPr>
          <w:rFonts w:ascii="Times New Roman" w:hAnsi="Times New Roman" w:cs="Times New Roman"/>
          <w:sz w:val="20"/>
          <w:szCs w:val="20"/>
        </w:rPr>
      </w:pPr>
    </w:p>
    <w:p w:rsidR="00D60191" w:rsidRDefault="00D60191" w:rsidP="00D60191">
      <w:pPr>
        <w:pStyle w:val="11"/>
        <w:jc w:val="center"/>
        <w:outlineLvl w:val="9"/>
      </w:pPr>
      <w:r>
        <w:rPr>
          <w:rStyle w:val="12"/>
          <w:rFonts w:ascii="Times New Roman" w:hAnsi="Times New Roman" w:cs="Times New Roman"/>
          <w:color w:val="auto"/>
        </w:rPr>
        <w:t xml:space="preserve">Звіт про рух грошових </w:t>
      </w:r>
      <w:bookmarkEnd w:id="1"/>
      <w:bookmarkEnd w:id="2"/>
      <w:bookmarkEnd w:id="3"/>
      <w:r>
        <w:rPr>
          <w:rStyle w:val="12"/>
          <w:rFonts w:ascii="Times New Roman" w:hAnsi="Times New Roman" w:cs="Times New Roman"/>
          <w:color w:val="auto"/>
        </w:rPr>
        <w:t>коштів (за прямим методом</w:t>
      </w:r>
      <w:r>
        <w:rPr>
          <w:rStyle w:val="12"/>
          <w:rFonts w:ascii="Times New Roman" w:hAnsi="Times New Roman" w:cs="Times New Roman"/>
        </w:rPr>
        <w:t>)</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за рік, що закінчився 31 грудня 201</w:t>
      </w:r>
      <w:r w:rsidR="004C1915">
        <w:rPr>
          <w:rFonts w:ascii="Times New Roman" w:hAnsi="Times New Roman" w:cs="Times New Roman"/>
          <w:sz w:val="20"/>
          <w:szCs w:val="20"/>
        </w:rPr>
        <w:t>9</w:t>
      </w:r>
      <w:r>
        <w:rPr>
          <w:rFonts w:ascii="Times New Roman" w:hAnsi="Times New Roman" w:cs="Times New Roman"/>
          <w:sz w:val="20"/>
          <w:szCs w:val="20"/>
        </w:rPr>
        <w:t xml:space="preserve"> рік</w:t>
      </w:r>
    </w:p>
    <w:p w:rsidR="00D60191" w:rsidRDefault="00D60191" w:rsidP="00D60191">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10289" w:type="dxa"/>
        <w:tblInd w:w="-743" w:type="dxa"/>
        <w:tblLayout w:type="fixed"/>
        <w:tblLook w:val="04A0" w:firstRow="1" w:lastRow="0" w:firstColumn="1" w:lastColumn="0" w:noHBand="0" w:noVBand="1"/>
      </w:tblPr>
      <w:tblGrid>
        <w:gridCol w:w="6026"/>
        <w:gridCol w:w="354"/>
        <w:gridCol w:w="283"/>
        <w:gridCol w:w="1600"/>
        <w:gridCol w:w="1496"/>
        <w:gridCol w:w="530"/>
      </w:tblGrid>
      <w:tr w:rsidR="00D60191" w:rsidTr="00A203E3">
        <w:trPr>
          <w:trHeight w:val="318"/>
        </w:trPr>
        <w:tc>
          <w:tcPr>
            <w:tcW w:w="6380" w:type="dxa"/>
            <w:gridSpan w:val="2"/>
            <w:tcBorders>
              <w:bottom w:val="single" w:sz="4" w:space="0" w:color="000000"/>
            </w:tcBorders>
            <w:tcMar>
              <w:top w:w="0" w:type="dxa"/>
              <w:left w:w="108" w:type="dxa"/>
              <w:bottom w:w="0" w:type="dxa"/>
              <w:right w:w="108" w:type="dxa"/>
            </w:tcMar>
            <w:vAlign w:val="center"/>
          </w:tcPr>
          <w:p w:rsidR="00D60191" w:rsidRPr="00D2350F" w:rsidRDefault="00D60191" w:rsidP="00066628">
            <w:pPr>
              <w:pStyle w:val="Standard"/>
              <w:ind w:left="5712" w:right="-202" w:hanging="2127"/>
              <w:jc w:val="right"/>
              <w:rPr>
                <w:rFonts w:ascii="Times New Roman" w:hAnsi="Times New Roman" w:cs="Times New Roman"/>
                <w:b/>
                <w:bCs/>
                <w:i/>
                <w:iCs/>
                <w:sz w:val="20"/>
                <w:szCs w:val="20"/>
                <w:shd w:val="clear" w:color="auto" w:fill="FFFFFF"/>
              </w:rPr>
            </w:pPr>
          </w:p>
        </w:tc>
        <w:tc>
          <w:tcPr>
            <w:tcW w:w="1883" w:type="dxa"/>
            <w:gridSpan w:val="2"/>
            <w:tcBorders>
              <w:bottom w:val="single" w:sz="4" w:space="0" w:color="auto"/>
            </w:tcBorders>
            <w:tcMar>
              <w:top w:w="0" w:type="dxa"/>
              <w:left w:w="108" w:type="dxa"/>
              <w:bottom w:w="0" w:type="dxa"/>
              <w:right w:w="108" w:type="dxa"/>
            </w:tcMar>
            <w:vAlign w:val="center"/>
          </w:tcPr>
          <w:p w:rsidR="00D60191" w:rsidRDefault="003E22DD" w:rsidP="00405C43">
            <w:pPr>
              <w:pStyle w:val="14"/>
              <w:rPr>
                <w:sz w:val="20"/>
                <w:szCs w:val="20"/>
                <w:shd w:val="clear" w:color="auto" w:fill="FFFFFF"/>
                <w:lang w:val="uk-UA" w:eastAsia="en-US"/>
              </w:rPr>
            </w:pPr>
            <w:r>
              <w:rPr>
                <w:sz w:val="20"/>
                <w:szCs w:val="20"/>
                <w:shd w:val="clear" w:color="auto" w:fill="FFFFFF"/>
                <w:lang w:val="uk-UA" w:eastAsia="en-US"/>
              </w:rPr>
              <w:t xml:space="preserve">      </w:t>
            </w:r>
            <w:r w:rsidR="00D60191">
              <w:rPr>
                <w:sz w:val="20"/>
                <w:szCs w:val="20"/>
                <w:shd w:val="clear" w:color="auto" w:fill="FFFFFF"/>
                <w:lang w:val="uk-UA" w:eastAsia="en-US"/>
              </w:rPr>
              <w:t>201</w:t>
            </w:r>
            <w:r w:rsidR="00405C43">
              <w:rPr>
                <w:sz w:val="20"/>
                <w:szCs w:val="20"/>
                <w:shd w:val="clear" w:color="auto" w:fill="FFFFFF"/>
                <w:lang w:val="uk-UA" w:eastAsia="en-US"/>
              </w:rPr>
              <w:t>9</w:t>
            </w:r>
            <w:r w:rsidR="00D60191">
              <w:rPr>
                <w:sz w:val="20"/>
                <w:szCs w:val="20"/>
                <w:shd w:val="clear" w:color="auto" w:fill="FFFFFF"/>
                <w:lang w:val="uk-UA" w:eastAsia="en-US"/>
              </w:rPr>
              <w:t>рік</w:t>
            </w:r>
          </w:p>
        </w:tc>
        <w:tc>
          <w:tcPr>
            <w:tcW w:w="1496" w:type="dxa"/>
            <w:tcBorders>
              <w:bottom w:val="single" w:sz="4" w:space="0" w:color="auto"/>
            </w:tcBorders>
            <w:tcMar>
              <w:top w:w="0" w:type="dxa"/>
              <w:left w:w="108" w:type="dxa"/>
              <w:bottom w:w="0" w:type="dxa"/>
              <w:right w:w="108" w:type="dxa"/>
            </w:tcMar>
          </w:tcPr>
          <w:p w:rsidR="00D60191" w:rsidRDefault="003E22DD" w:rsidP="00405C43">
            <w:pPr>
              <w:pStyle w:val="14"/>
              <w:rPr>
                <w:sz w:val="20"/>
                <w:szCs w:val="20"/>
                <w:shd w:val="clear" w:color="auto" w:fill="FFFFFF"/>
                <w:lang w:val="uk-UA" w:eastAsia="en-US"/>
              </w:rPr>
            </w:pPr>
            <w:r>
              <w:rPr>
                <w:sz w:val="20"/>
                <w:szCs w:val="20"/>
                <w:shd w:val="clear" w:color="auto" w:fill="FFFFFF"/>
                <w:lang w:val="uk-UA" w:eastAsia="en-US"/>
              </w:rPr>
              <w:t xml:space="preserve">          </w:t>
            </w:r>
            <w:r w:rsidR="00D60191">
              <w:rPr>
                <w:sz w:val="20"/>
                <w:szCs w:val="20"/>
                <w:shd w:val="clear" w:color="auto" w:fill="FFFFFF"/>
                <w:lang w:val="uk-UA" w:eastAsia="en-US"/>
              </w:rPr>
              <w:t>201</w:t>
            </w:r>
            <w:r w:rsidR="00405C43">
              <w:rPr>
                <w:sz w:val="20"/>
                <w:szCs w:val="20"/>
                <w:shd w:val="clear" w:color="auto" w:fill="FFFFFF"/>
                <w:lang w:val="uk-UA" w:eastAsia="en-US"/>
              </w:rPr>
              <w:t>8</w:t>
            </w:r>
            <w:r w:rsidR="00D60191">
              <w:rPr>
                <w:sz w:val="20"/>
                <w:szCs w:val="20"/>
                <w:shd w:val="clear" w:color="auto" w:fill="FFFFFF"/>
                <w:lang w:val="uk-UA" w:eastAsia="en-US"/>
              </w:rPr>
              <w:t xml:space="preserve"> рік</w:t>
            </w:r>
          </w:p>
        </w:tc>
        <w:tc>
          <w:tcPr>
            <w:tcW w:w="530" w:type="dxa"/>
            <w:tcBorders>
              <w:bottom w:val="single" w:sz="4" w:space="0" w:color="auto"/>
            </w:tcBorders>
            <w:tcMar>
              <w:top w:w="0" w:type="dxa"/>
              <w:left w:w="108" w:type="dxa"/>
              <w:bottom w:w="0" w:type="dxa"/>
              <w:right w:w="108" w:type="dxa"/>
            </w:tcMar>
            <w:vAlign w:val="center"/>
          </w:tcPr>
          <w:p w:rsidR="00D60191" w:rsidRDefault="00D60191" w:rsidP="00D60191">
            <w:pPr>
              <w:pStyle w:val="14"/>
              <w:rPr>
                <w:sz w:val="20"/>
                <w:szCs w:val="20"/>
                <w:shd w:val="clear" w:color="auto" w:fill="FFFFFF"/>
                <w:lang w:val="uk-UA" w:eastAsia="en-US"/>
              </w:rPr>
            </w:pPr>
          </w:p>
        </w:tc>
      </w:tr>
      <w:tr w:rsidR="00D60191" w:rsidRPr="00A33DFE" w:rsidTr="00A203E3">
        <w:trPr>
          <w:trHeight w:val="447"/>
        </w:trPr>
        <w:tc>
          <w:tcPr>
            <w:tcW w:w="6026" w:type="dxa"/>
            <w:tcBorders>
              <w:top w:val="single" w:sz="4" w:space="0" w:color="000000"/>
              <w:right w:val="single" w:sz="4" w:space="0" w:color="000000"/>
            </w:tcBorders>
            <w:tcMar>
              <w:top w:w="0" w:type="dxa"/>
              <w:left w:w="108" w:type="dxa"/>
              <w:bottom w:w="0" w:type="dxa"/>
              <w:right w:w="108" w:type="dxa"/>
            </w:tcMar>
            <w:vAlign w:val="center"/>
          </w:tcPr>
          <w:p w:rsidR="00D60191" w:rsidRPr="00A203E3" w:rsidRDefault="00D60191" w:rsidP="003E22DD">
            <w:pPr>
              <w:pStyle w:val="Standard"/>
              <w:ind w:left="41" w:hanging="41"/>
              <w:rPr>
                <w:rFonts w:ascii="Times New Roman" w:hAnsi="Times New Roman" w:cs="Times New Roman"/>
                <w:b/>
                <w:bCs/>
                <w:sz w:val="20"/>
                <w:szCs w:val="20"/>
                <w:shd w:val="clear" w:color="auto" w:fill="FFFFFF"/>
              </w:rPr>
            </w:pPr>
            <w:r w:rsidRPr="00A203E3">
              <w:rPr>
                <w:rFonts w:ascii="Times New Roman" w:hAnsi="Times New Roman" w:cs="Times New Roman"/>
                <w:b/>
                <w:bCs/>
                <w:sz w:val="20"/>
                <w:szCs w:val="20"/>
                <w:shd w:val="clear" w:color="auto" w:fill="FFFFFF"/>
              </w:rPr>
              <w:t xml:space="preserve">        Рух коштів у результаті операційної </w:t>
            </w:r>
            <w:r w:rsidRPr="00A203E3">
              <w:rPr>
                <w:rFonts w:ascii="Times New Roman" w:hAnsi="Times New Roman" w:cs="Times New Roman"/>
                <w:sz w:val="20"/>
                <w:szCs w:val="20"/>
              </w:rPr>
              <w:t xml:space="preserve"> </w:t>
            </w:r>
            <w:r w:rsidRPr="00A203E3">
              <w:rPr>
                <w:rFonts w:ascii="Times New Roman" w:hAnsi="Times New Roman" w:cs="Times New Roman"/>
                <w:b/>
                <w:bCs/>
                <w:sz w:val="20"/>
                <w:szCs w:val="20"/>
                <w:shd w:val="clear" w:color="auto" w:fill="FFFFFF"/>
              </w:rPr>
              <w:t>діяльності</w:t>
            </w:r>
          </w:p>
        </w:tc>
        <w:tc>
          <w:tcPr>
            <w:tcW w:w="354" w:type="dxa"/>
            <w:tcBorders>
              <w:top w:val="single" w:sz="4" w:space="0" w:color="000000"/>
              <w:left w:val="single" w:sz="4" w:space="0" w:color="000000"/>
            </w:tcBorders>
            <w:tcMar>
              <w:top w:w="0" w:type="dxa"/>
              <w:left w:w="10" w:type="dxa"/>
              <w:bottom w:w="0" w:type="dxa"/>
              <w:right w:w="10" w:type="dxa"/>
            </w:tcMar>
            <w:vAlign w:val="center"/>
          </w:tcPr>
          <w:p w:rsidR="00D60191" w:rsidRPr="00A203E3" w:rsidRDefault="00D60191" w:rsidP="00A203E3">
            <w:pPr>
              <w:pStyle w:val="Standard"/>
              <w:rPr>
                <w:rFonts w:ascii="Times New Roman" w:hAnsi="Times New Roman" w:cs="Times New Roman"/>
                <w:b/>
                <w:bCs/>
                <w:sz w:val="20"/>
                <w:szCs w:val="20"/>
                <w:shd w:val="clear" w:color="auto" w:fill="FFFFFF"/>
              </w:rPr>
            </w:pPr>
          </w:p>
        </w:tc>
        <w:tc>
          <w:tcPr>
            <w:tcW w:w="283" w:type="dxa"/>
            <w:tcBorders>
              <w:top w:val="single" w:sz="4" w:space="0" w:color="auto"/>
              <w:right w:val="single" w:sz="4" w:space="0" w:color="000000"/>
            </w:tcBorders>
            <w:tcMar>
              <w:top w:w="0" w:type="dxa"/>
              <w:left w:w="108" w:type="dxa"/>
              <w:bottom w:w="0" w:type="dxa"/>
              <w:right w:w="108" w:type="dxa"/>
            </w:tcMar>
            <w:vAlign w:val="center"/>
          </w:tcPr>
          <w:p w:rsidR="00D60191" w:rsidRPr="00A203E3" w:rsidRDefault="00D60191" w:rsidP="00A203E3">
            <w:pPr>
              <w:pStyle w:val="Standard"/>
              <w:rPr>
                <w:rFonts w:ascii="Times New Roman" w:hAnsi="Times New Roman" w:cs="Times New Roman"/>
                <w:sz w:val="20"/>
                <w:szCs w:val="20"/>
                <w:shd w:val="clear" w:color="auto" w:fill="FFFFFF"/>
              </w:rPr>
            </w:pPr>
          </w:p>
        </w:tc>
        <w:tc>
          <w:tcPr>
            <w:tcW w:w="1600" w:type="dxa"/>
            <w:tcBorders>
              <w:top w:val="single" w:sz="4" w:space="0" w:color="auto"/>
              <w:left w:val="single" w:sz="4" w:space="0" w:color="000000"/>
            </w:tcBorders>
            <w:tcMar>
              <w:top w:w="0" w:type="dxa"/>
              <w:left w:w="10" w:type="dxa"/>
              <w:bottom w:w="0" w:type="dxa"/>
              <w:right w:w="10" w:type="dxa"/>
            </w:tcMar>
            <w:vAlign w:val="center"/>
          </w:tcPr>
          <w:p w:rsidR="00D60191" w:rsidRPr="00A203E3" w:rsidRDefault="00D60191" w:rsidP="00D60191">
            <w:pPr>
              <w:pStyle w:val="Standard"/>
              <w:rPr>
                <w:rFonts w:ascii="Times New Roman" w:hAnsi="Times New Roman" w:cs="Times New Roman"/>
                <w:sz w:val="20"/>
                <w:szCs w:val="20"/>
                <w:shd w:val="clear" w:color="auto" w:fill="FFFFFF"/>
              </w:rPr>
            </w:pPr>
          </w:p>
        </w:tc>
        <w:tc>
          <w:tcPr>
            <w:tcW w:w="1496" w:type="dxa"/>
            <w:tcBorders>
              <w:top w:val="single" w:sz="4" w:space="0" w:color="auto"/>
            </w:tcBorders>
            <w:shd w:val="clear" w:color="auto" w:fill="FFFFFF"/>
            <w:tcMar>
              <w:top w:w="0" w:type="dxa"/>
              <w:left w:w="108" w:type="dxa"/>
              <w:bottom w:w="0" w:type="dxa"/>
              <w:right w:w="108" w:type="dxa"/>
            </w:tcMar>
          </w:tcPr>
          <w:p w:rsidR="00D60191" w:rsidRPr="00A203E3" w:rsidRDefault="00D60191" w:rsidP="00D60191">
            <w:pPr>
              <w:pStyle w:val="Standard"/>
              <w:rPr>
                <w:rFonts w:ascii="Times New Roman" w:hAnsi="Times New Roman" w:cs="Times New Roman"/>
                <w:sz w:val="20"/>
                <w:szCs w:val="20"/>
                <w:shd w:val="clear" w:color="auto" w:fill="FFFFFF"/>
                <w:lang w:eastAsia="en-US"/>
              </w:rPr>
            </w:pPr>
          </w:p>
        </w:tc>
        <w:tc>
          <w:tcPr>
            <w:tcW w:w="530" w:type="dxa"/>
            <w:tcBorders>
              <w:top w:val="single" w:sz="4" w:space="0" w:color="auto"/>
            </w:tcBorders>
            <w:tcMar>
              <w:top w:w="0" w:type="dxa"/>
              <w:left w:w="108" w:type="dxa"/>
              <w:bottom w:w="0" w:type="dxa"/>
              <w:right w:w="108" w:type="dxa"/>
            </w:tcMar>
          </w:tcPr>
          <w:p w:rsidR="00D60191" w:rsidRPr="00A203E3" w:rsidRDefault="00D60191" w:rsidP="00D60191">
            <w:pPr>
              <w:pStyle w:val="Standard"/>
              <w:rPr>
                <w:rFonts w:ascii="Times New Roman" w:hAnsi="Times New Roman" w:cs="Times New Roman"/>
                <w:b/>
                <w:sz w:val="20"/>
                <w:szCs w:val="20"/>
                <w:shd w:val="clear" w:color="auto" w:fill="FFFFFF"/>
              </w:rPr>
            </w:pPr>
          </w:p>
        </w:tc>
      </w:tr>
      <w:tr w:rsidR="00405C43" w:rsidRPr="00A203E3" w:rsidTr="00A203E3">
        <w:trPr>
          <w:trHeight w:val="20"/>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Надходження від:</w:t>
            </w:r>
          </w:p>
          <w:p w:rsidR="00405C43" w:rsidRPr="00A203E3" w:rsidRDefault="00405C43" w:rsidP="00C703EA">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Реалізації продукції (товарів, робіт, послуг)         </w:t>
            </w:r>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A203E3">
            <w:pPr>
              <w:pStyle w:val="13"/>
              <w:rPr>
                <w:rFonts w:ascii="Times New Roman" w:eastAsia="Courier New" w:hAnsi="Times New Roman" w:cs="Times New Roman"/>
                <w:color w:val="000000"/>
                <w:sz w:val="20"/>
                <w:szCs w:val="20"/>
                <w:shd w:val="clear" w:color="auto" w:fill="FFFFFF"/>
                <w:lang w:val="uk-UA" w:eastAsia="uk-UA"/>
              </w:rPr>
            </w:pPr>
            <w:r w:rsidRPr="00A203E3">
              <w:rPr>
                <w:rFonts w:ascii="Times New Roman" w:eastAsia="Courier New" w:hAnsi="Times New Roman" w:cs="Times New Roman"/>
                <w:color w:val="000000"/>
                <w:sz w:val="20"/>
                <w:szCs w:val="20"/>
                <w:shd w:val="clear" w:color="auto" w:fill="FFFFFF"/>
                <w:lang w:val="uk-UA" w:eastAsia="uk-UA"/>
              </w:rPr>
              <w:t>6.8.</w:t>
            </w:r>
          </w:p>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center"/>
              <w:rPr>
                <w:rFonts w:ascii="Times New Roman" w:hAnsi="Times New Roman" w:cs="Times New Roman"/>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405C43" w:rsidRPr="00C71AAA" w:rsidRDefault="00C71AAA" w:rsidP="00C71AAA">
            <w:pPr>
              <w:jc w:val="center"/>
              <w:rPr>
                <w:sz w:val="20"/>
                <w:szCs w:val="20"/>
              </w:rPr>
            </w:pPr>
            <w:r w:rsidRPr="00C71AAA">
              <w:rPr>
                <w:rFonts w:eastAsiaTheme="minorHAnsi"/>
                <w:sz w:val="20"/>
                <w:szCs w:val="20"/>
                <w:lang w:val="ru-RU"/>
              </w:rPr>
              <w:t>66 613</w:t>
            </w:r>
          </w:p>
        </w:tc>
        <w:tc>
          <w:tcPr>
            <w:tcW w:w="1496" w:type="dxa"/>
            <w:tcMar>
              <w:top w:w="0" w:type="dxa"/>
              <w:left w:w="108" w:type="dxa"/>
              <w:bottom w:w="0" w:type="dxa"/>
              <w:right w:w="108" w:type="dxa"/>
            </w:tcMar>
          </w:tcPr>
          <w:p w:rsidR="00405C43" w:rsidRPr="00C71AAA" w:rsidRDefault="00405C43" w:rsidP="00C71AAA">
            <w:pPr>
              <w:jc w:val="center"/>
              <w:rPr>
                <w:sz w:val="20"/>
                <w:szCs w:val="20"/>
              </w:rPr>
            </w:pPr>
            <w:r w:rsidRPr="00C71AAA">
              <w:rPr>
                <w:rFonts w:eastAsiaTheme="minorHAnsi"/>
                <w:sz w:val="20"/>
                <w:szCs w:val="20"/>
                <w:lang w:val="ru-RU"/>
              </w:rPr>
              <w:t>57 665</w:t>
            </w:r>
          </w:p>
        </w:tc>
        <w:tc>
          <w:tcPr>
            <w:tcW w:w="530" w:type="dxa"/>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Надходження від отримання субсидій</w:t>
            </w:r>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center"/>
              <w:rPr>
                <w:rFonts w:ascii="Times New Roman" w:hAnsi="Times New Roman" w:cs="Times New Roman"/>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405C43" w:rsidRPr="00C71AAA" w:rsidRDefault="00C71AAA" w:rsidP="00C71AAA">
            <w:pPr>
              <w:pStyle w:val="Standard"/>
              <w:widowControl w:val="0"/>
              <w:jc w:val="center"/>
              <w:rPr>
                <w:rFonts w:ascii="Times New Roman" w:hAnsi="Times New Roman" w:cs="Times New Roman"/>
                <w:sz w:val="20"/>
                <w:szCs w:val="20"/>
                <w:shd w:val="clear" w:color="auto" w:fill="FFFFFF"/>
              </w:rPr>
            </w:pPr>
            <w:r w:rsidRPr="00C71AAA">
              <w:rPr>
                <w:rFonts w:ascii="Times New Roman" w:hAnsi="Times New Roman" w:cs="Times New Roman"/>
                <w:sz w:val="20"/>
                <w:szCs w:val="20"/>
                <w:shd w:val="clear" w:color="auto" w:fill="FFFFFF"/>
              </w:rPr>
              <w:t>24</w:t>
            </w:r>
          </w:p>
        </w:tc>
        <w:tc>
          <w:tcPr>
            <w:tcW w:w="1496" w:type="dxa"/>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shd w:val="clear" w:color="auto" w:fill="FFFFFF"/>
              </w:rPr>
            </w:pPr>
            <w:r w:rsidRPr="00C71AAA">
              <w:rPr>
                <w:rFonts w:ascii="Times New Roman" w:hAnsi="Times New Roman" w:cs="Times New Roman"/>
                <w:sz w:val="20"/>
                <w:szCs w:val="20"/>
                <w:shd w:val="clear" w:color="auto" w:fill="FFFFFF"/>
              </w:rPr>
              <w:t>107</w:t>
            </w:r>
          </w:p>
        </w:tc>
        <w:tc>
          <w:tcPr>
            <w:tcW w:w="530" w:type="dxa"/>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Надходження авансів від покупців і замовників</w:t>
            </w:r>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center"/>
              <w:rPr>
                <w:rFonts w:ascii="Times New Roman" w:hAnsi="Times New Roman" w:cs="Times New Roman"/>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405C43" w:rsidRPr="00C71AAA" w:rsidRDefault="00C71AAA" w:rsidP="00C71AAA">
            <w:pPr>
              <w:pStyle w:val="Standard"/>
              <w:widowControl w:val="0"/>
              <w:jc w:val="center"/>
              <w:rPr>
                <w:rFonts w:ascii="Times New Roman" w:hAnsi="Times New Roman" w:cs="Times New Roman"/>
                <w:sz w:val="20"/>
                <w:szCs w:val="20"/>
                <w:shd w:val="clear" w:color="auto" w:fill="FFFFFF"/>
              </w:rPr>
            </w:pPr>
            <w:r w:rsidRPr="00C71AAA">
              <w:rPr>
                <w:rFonts w:ascii="Times New Roman" w:eastAsiaTheme="minorHAnsi" w:hAnsi="Times New Roman" w:cs="Times New Roman"/>
                <w:sz w:val="20"/>
                <w:szCs w:val="20"/>
                <w:lang w:val="ru-RU"/>
              </w:rPr>
              <w:t>57 684</w:t>
            </w:r>
          </w:p>
        </w:tc>
        <w:tc>
          <w:tcPr>
            <w:tcW w:w="1496" w:type="dxa"/>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shd w:val="clear" w:color="auto" w:fill="FFFFFF"/>
              </w:rPr>
            </w:pPr>
            <w:r w:rsidRPr="00C71AAA">
              <w:rPr>
                <w:rFonts w:ascii="Times New Roman" w:eastAsiaTheme="minorHAnsi" w:hAnsi="Times New Roman" w:cs="Times New Roman"/>
                <w:sz w:val="20"/>
                <w:szCs w:val="20"/>
                <w:lang w:val="ru-RU"/>
              </w:rPr>
              <w:t>58 594</w:t>
            </w:r>
          </w:p>
        </w:tc>
        <w:tc>
          <w:tcPr>
            <w:tcW w:w="530" w:type="dxa"/>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shd w:val="clear" w:color="auto" w:fill="FFFFFF"/>
              </w:rPr>
            </w:pPr>
          </w:p>
        </w:tc>
      </w:tr>
      <w:tr w:rsidR="00405C43"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shd w:val="clear" w:color="auto" w:fill="FFFFFF"/>
              </w:rPr>
            </w:pPr>
            <w:proofErr w:type="spellStart"/>
            <w:r>
              <w:rPr>
                <w:rFonts w:ascii="TimesNewRomanPSMT" w:eastAsiaTheme="minorHAnsi" w:hAnsi="TimesNewRomanPSMT" w:cs="TimesNewRomanPSMT"/>
                <w:sz w:val="21"/>
                <w:szCs w:val="21"/>
                <w:lang w:val="ru-RU"/>
              </w:rPr>
              <w:t>Надходження</w:t>
            </w:r>
            <w:proofErr w:type="spellEnd"/>
            <w:r>
              <w:rPr>
                <w:rFonts w:ascii="TimesNewRomanPSMT" w:eastAsiaTheme="minorHAnsi" w:hAnsi="TimesNewRomanPSMT" w:cs="TimesNewRomanPSMT"/>
                <w:sz w:val="21"/>
                <w:szCs w:val="21"/>
                <w:lang w:val="ru-RU"/>
              </w:rPr>
              <w:t xml:space="preserve"> </w:t>
            </w:r>
            <w:proofErr w:type="spellStart"/>
            <w:r>
              <w:rPr>
                <w:rFonts w:ascii="TimesNewRomanPSMT" w:eastAsiaTheme="minorHAnsi" w:hAnsi="TimesNewRomanPSMT" w:cs="TimesNewRomanPSMT"/>
                <w:sz w:val="21"/>
                <w:szCs w:val="21"/>
                <w:lang w:val="ru-RU"/>
              </w:rPr>
              <w:t>від</w:t>
            </w:r>
            <w:proofErr w:type="spellEnd"/>
            <w:r>
              <w:rPr>
                <w:rFonts w:ascii="TimesNewRomanPSMT" w:eastAsiaTheme="minorHAnsi" w:hAnsi="TimesNewRomanPSMT" w:cs="TimesNewRomanPSMT"/>
                <w:sz w:val="21"/>
                <w:szCs w:val="21"/>
                <w:lang w:val="ru-RU"/>
              </w:rPr>
              <w:t xml:space="preserve"> </w:t>
            </w:r>
            <w:proofErr w:type="spellStart"/>
            <w:r>
              <w:rPr>
                <w:rFonts w:ascii="TimesNewRomanPSMT" w:eastAsiaTheme="minorHAnsi" w:hAnsi="TimesNewRomanPSMT" w:cs="TimesNewRomanPSMT"/>
                <w:sz w:val="21"/>
                <w:szCs w:val="21"/>
                <w:lang w:val="ru-RU"/>
              </w:rPr>
              <w:t>повернення</w:t>
            </w:r>
            <w:proofErr w:type="spellEnd"/>
            <w:r>
              <w:rPr>
                <w:rFonts w:ascii="TimesNewRomanPSMT" w:eastAsiaTheme="minorHAnsi" w:hAnsi="TimesNewRomanPSMT" w:cs="TimesNewRomanPSMT"/>
                <w:sz w:val="21"/>
                <w:szCs w:val="21"/>
                <w:lang w:val="ru-RU"/>
              </w:rPr>
              <w:t xml:space="preserve"> </w:t>
            </w:r>
            <w:proofErr w:type="spellStart"/>
            <w:r>
              <w:rPr>
                <w:rFonts w:ascii="TimesNewRomanPSMT" w:eastAsiaTheme="minorHAnsi" w:hAnsi="TimesNewRomanPSMT" w:cs="TimesNewRomanPSMT"/>
                <w:sz w:val="21"/>
                <w:szCs w:val="21"/>
                <w:lang w:val="ru-RU"/>
              </w:rPr>
              <w:t>авансів</w:t>
            </w:r>
            <w:proofErr w:type="spellEnd"/>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405C43" w:rsidRPr="00C71AAA" w:rsidRDefault="00C71AAA" w:rsidP="00C71AAA">
            <w:pPr>
              <w:jc w:val="center"/>
              <w:rPr>
                <w:rFonts w:eastAsiaTheme="minorHAnsi"/>
                <w:sz w:val="20"/>
                <w:szCs w:val="20"/>
                <w:lang w:val="ru-RU"/>
              </w:rPr>
            </w:pPr>
            <w:r w:rsidRPr="00C71AAA">
              <w:rPr>
                <w:rFonts w:eastAsiaTheme="minorHAnsi"/>
                <w:sz w:val="20"/>
                <w:szCs w:val="20"/>
                <w:lang w:val="ru-RU"/>
              </w:rPr>
              <w:t>117</w:t>
            </w:r>
          </w:p>
        </w:tc>
        <w:tc>
          <w:tcPr>
            <w:tcW w:w="1496" w:type="dxa"/>
            <w:tcMar>
              <w:top w:w="0" w:type="dxa"/>
              <w:left w:w="108" w:type="dxa"/>
              <w:bottom w:w="0" w:type="dxa"/>
              <w:right w:w="108" w:type="dxa"/>
            </w:tcMar>
          </w:tcPr>
          <w:p w:rsidR="00405C43" w:rsidRPr="00C71AAA" w:rsidRDefault="00405C43" w:rsidP="00C71AAA">
            <w:pPr>
              <w:jc w:val="center"/>
              <w:rPr>
                <w:rFonts w:eastAsiaTheme="minorHAnsi"/>
                <w:sz w:val="20"/>
                <w:szCs w:val="20"/>
                <w:lang w:val="ru-RU"/>
              </w:rPr>
            </w:pPr>
            <w:r w:rsidRPr="00C71AAA">
              <w:rPr>
                <w:rFonts w:eastAsiaTheme="minorHAnsi"/>
                <w:sz w:val="20"/>
                <w:szCs w:val="20"/>
                <w:lang w:val="ru-RU"/>
              </w:rPr>
              <w:t>312</w:t>
            </w:r>
          </w:p>
        </w:tc>
        <w:tc>
          <w:tcPr>
            <w:tcW w:w="530" w:type="dxa"/>
            <w:tcMar>
              <w:top w:w="0" w:type="dxa"/>
              <w:left w:w="108" w:type="dxa"/>
              <w:bottom w:w="0" w:type="dxa"/>
              <w:right w:w="108" w:type="dxa"/>
            </w:tcMar>
            <w:vAlign w:val="bottom"/>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Надходження від відсотків за залишками коштів</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405C43" w:rsidRPr="00C71AAA" w:rsidRDefault="00C71AAA" w:rsidP="00C71AAA">
            <w:pPr>
              <w:jc w:val="center"/>
              <w:rPr>
                <w:sz w:val="20"/>
                <w:szCs w:val="20"/>
              </w:rPr>
            </w:pPr>
            <w:r w:rsidRPr="00C71AAA">
              <w:rPr>
                <w:rFonts w:eastAsiaTheme="minorHAnsi"/>
                <w:sz w:val="20"/>
                <w:szCs w:val="20"/>
                <w:lang w:val="ru-RU"/>
              </w:rPr>
              <w:t>219</w:t>
            </w:r>
          </w:p>
        </w:tc>
        <w:tc>
          <w:tcPr>
            <w:tcW w:w="1496" w:type="dxa"/>
            <w:tcMar>
              <w:top w:w="0" w:type="dxa"/>
              <w:left w:w="108" w:type="dxa"/>
              <w:bottom w:w="0" w:type="dxa"/>
              <w:right w:w="108" w:type="dxa"/>
            </w:tcMar>
          </w:tcPr>
          <w:p w:rsidR="00405C43" w:rsidRPr="00C71AAA" w:rsidRDefault="00405C43" w:rsidP="00C71AAA">
            <w:pPr>
              <w:jc w:val="center"/>
              <w:rPr>
                <w:sz w:val="20"/>
                <w:szCs w:val="20"/>
              </w:rPr>
            </w:pPr>
            <w:r w:rsidRPr="00C71AAA">
              <w:rPr>
                <w:rFonts w:eastAsiaTheme="minorHAnsi"/>
                <w:sz w:val="20"/>
                <w:szCs w:val="20"/>
                <w:lang w:val="ru-RU"/>
              </w:rPr>
              <w:t>313</w:t>
            </w:r>
          </w:p>
        </w:tc>
        <w:tc>
          <w:tcPr>
            <w:tcW w:w="530" w:type="dxa"/>
            <w:tcMar>
              <w:top w:w="0" w:type="dxa"/>
              <w:left w:w="108" w:type="dxa"/>
              <w:bottom w:w="0" w:type="dxa"/>
              <w:right w:w="108" w:type="dxa"/>
            </w:tcMar>
            <w:vAlign w:val="bottom"/>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9A1E82">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w:t>
            </w:r>
            <w:proofErr w:type="spellStart"/>
            <w:r w:rsidRPr="00A203E3">
              <w:rPr>
                <w:rFonts w:ascii="Times New Roman" w:hAnsi="Times New Roman" w:cs="Times New Roman"/>
                <w:sz w:val="20"/>
                <w:szCs w:val="20"/>
                <w:shd w:val="clear" w:color="auto" w:fill="FFFFFF"/>
              </w:rPr>
              <w:t>Надхождення</w:t>
            </w:r>
            <w:proofErr w:type="spellEnd"/>
            <w:r w:rsidRPr="00A203E3">
              <w:rPr>
                <w:rFonts w:ascii="Times New Roman" w:hAnsi="Times New Roman" w:cs="Times New Roman"/>
                <w:sz w:val="20"/>
                <w:szCs w:val="20"/>
                <w:shd w:val="clear" w:color="auto" w:fill="FFFFFF"/>
              </w:rPr>
              <w:t xml:space="preserve"> від операційної оренди</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bottom"/>
          </w:tcPr>
          <w:p w:rsidR="00405C43" w:rsidRPr="00C71AAA" w:rsidRDefault="00C71AAA"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eastAsiaTheme="minorHAnsi" w:hAnsi="Times New Roman" w:cs="Times New Roman"/>
                <w:sz w:val="20"/>
                <w:szCs w:val="20"/>
                <w:lang w:val="ru-RU"/>
              </w:rPr>
              <w:t>-</w:t>
            </w:r>
          </w:p>
        </w:tc>
        <w:tc>
          <w:tcPr>
            <w:tcW w:w="1496" w:type="dxa"/>
            <w:tcMar>
              <w:top w:w="0" w:type="dxa"/>
              <w:left w:w="108" w:type="dxa"/>
              <w:bottom w:w="0" w:type="dxa"/>
              <w:right w:w="108" w:type="dxa"/>
            </w:tcMar>
            <w:vAlign w:val="bottom"/>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eastAsiaTheme="minorHAnsi" w:hAnsi="Times New Roman" w:cs="Times New Roman"/>
                <w:sz w:val="20"/>
                <w:szCs w:val="20"/>
                <w:lang w:val="ru-RU"/>
              </w:rPr>
              <w:t>581</w:t>
            </w:r>
          </w:p>
        </w:tc>
        <w:tc>
          <w:tcPr>
            <w:tcW w:w="530" w:type="dxa"/>
            <w:tcMar>
              <w:top w:w="0" w:type="dxa"/>
              <w:left w:w="108" w:type="dxa"/>
              <w:bottom w:w="0" w:type="dxa"/>
              <w:right w:w="108" w:type="dxa"/>
            </w:tcMar>
            <w:vAlign w:val="bottom"/>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Інші надходження</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bottom"/>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405C43" w:rsidRPr="00C71AAA" w:rsidRDefault="00C71AAA" w:rsidP="00C71AAA">
            <w:pPr>
              <w:jc w:val="center"/>
              <w:rPr>
                <w:sz w:val="20"/>
                <w:szCs w:val="20"/>
              </w:rPr>
            </w:pPr>
            <w:r w:rsidRPr="00C71AAA">
              <w:rPr>
                <w:rFonts w:eastAsiaTheme="minorHAnsi"/>
                <w:sz w:val="20"/>
                <w:szCs w:val="20"/>
                <w:lang w:val="ru-RU"/>
              </w:rPr>
              <w:t>58 529</w:t>
            </w:r>
          </w:p>
        </w:tc>
        <w:tc>
          <w:tcPr>
            <w:tcW w:w="1496" w:type="dxa"/>
            <w:tcMar>
              <w:top w:w="0" w:type="dxa"/>
              <w:left w:w="108" w:type="dxa"/>
              <w:bottom w:w="0" w:type="dxa"/>
              <w:right w:w="108" w:type="dxa"/>
            </w:tcMar>
          </w:tcPr>
          <w:p w:rsidR="00405C43" w:rsidRPr="00C71AAA" w:rsidRDefault="00405C43" w:rsidP="00C71AAA">
            <w:pPr>
              <w:jc w:val="center"/>
              <w:rPr>
                <w:sz w:val="20"/>
                <w:szCs w:val="20"/>
              </w:rPr>
            </w:pPr>
            <w:r w:rsidRPr="00C71AAA">
              <w:rPr>
                <w:rFonts w:eastAsiaTheme="minorHAnsi"/>
                <w:sz w:val="20"/>
                <w:szCs w:val="20"/>
                <w:lang w:val="ru-RU"/>
              </w:rPr>
              <w:t>4060</w:t>
            </w:r>
          </w:p>
        </w:tc>
        <w:tc>
          <w:tcPr>
            <w:tcW w:w="530" w:type="dxa"/>
            <w:tcMar>
              <w:top w:w="0" w:type="dxa"/>
              <w:left w:w="108" w:type="dxa"/>
              <w:bottom w:w="0" w:type="dxa"/>
              <w:right w:w="108" w:type="dxa"/>
            </w:tcMar>
            <w:vAlign w:val="bottom"/>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rPr>
            </w:pPr>
            <w:r w:rsidRPr="00A203E3">
              <w:rPr>
                <w:rStyle w:val="12"/>
                <w:rFonts w:ascii="Times New Roman" w:hAnsi="Times New Roman" w:cs="Times New Roman"/>
                <w:b/>
                <w:sz w:val="20"/>
                <w:szCs w:val="20"/>
                <w:shd w:val="clear" w:color="auto" w:fill="FFFFFF"/>
              </w:rPr>
              <w:t xml:space="preserve">         </w:t>
            </w:r>
            <w:r w:rsidRPr="00A203E3">
              <w:rPr>
                <w:rStyle w:val="12"/>
                <w:rFonts w:ascii="Times New Roman" w:hAnsi="Times New Roman" w:cs="Times New Roman"/>
                <w:sz w:val="20"/>
                <w:szCs w:val="20"/>
                <w:shd w:val="clear" w:color="auto" w:fill="FFFFFF"/>
              </w:rPr>
              <w:t>Витрачання на оплату:</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right"/>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c>
          <w:tcPr>
            <w:tcW w:w="1496"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A203E3">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Товарів (робіт, послуг)</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tcPr>
          <w:p w:rsidR="00405C43" w:rsidRPr="00C71AAA" w:rsidRDefault="00405C43" w:rsidP="00C71AAA">
            <w:pPr>
              <w:jc w:val="center"/>
              <w:rPr>
                <w:sz w:val="20"/>
                <w:szCs w:val="20"/>
              </w:rPr>
            </w:pPr>
            <w:r w:rsidRPr="00C71AAA">
              <w:rPr>
                <w:rFonts w:eastAsiaTheme="minorHAnsi"/>
                <w:sz w:val="20"/>
                <w:szCs w:val="20"/>
                <w:lang w:val="ru-RU"/>
              </w:rPr>
              <w:t>(46 396)</w:t>
            </w:r>
          </w:p>
        </w:tc>
        <w:tc>
          <w:tcPr>
            <w:tcW w:w="1496" w:type="dxa"/>
            <w:shd w:val="clear" w:color="auto" w:fill="FFFFFF"/>
            <w:tcMar>
              <w:top w:w="0" w:type="dxa"/>
              <w:left w:w="108" w:type="dxa"/>
              <w:bottom w:w="0" w:type="dxa"/>
              <w:right w:w="108" w:type="dxa"/>
            </w:tcMar>
          </w:tcPr>
          <w:p w:rsidR="00405C43" w:rsidRPr="00C71AAA" w:rsidRDefault="00405C43" w:rsidP="00C71AAA">
            <w:pPr>
              <w:jc w:val="center"/>
              <w:rPr>
                <w:sz w:val="20"/>
                <w:szCs w:val="20"/>
              </w:rPr>
            </w:pPr>
            <w:r w:rsidRPr="00C71AAA">
              <w:rPr>
                <w:rFonts w:eastAsiaTheme="minorHAnsi"/>
                <w:sz w:val="20"/>
                <w:szCs w:val="20"/>
                <w:lang w:val="ru-RU"/>
              </w:rPr>
              <w:t>(48 681)</w:t>
            </w: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66"/>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Праці</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hAnsi="Times New Roman" w:cs="Times New Roman"/>
                <w:bCs/>
                <w:sz w:val="20"/>
                <w:szCs w:val="20"/>
                <w:shd w:val="clear" w:color="auto" w:fill="FFFFFF"/>
              </w:rPr>
              <w:t>(12 686)</w:t>
            </w:r>
          </w:p>
        </w:tc>
        <w:tc>
          <w:tcPr>
            <w:tcW w:w="1496"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hAnsi="Times New Roman" w:cs="Times New Roman"/>
                <w:bCs/>
                <w:sz w:val="20"/>
                <w:szCs w:val="20"/>
                <w:shd w:val="clear" w:color="auto" w:fill="FFFFFF"/>
              </w:rPr>
              <w:t>(9770)</w:t>
            </w: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Відрахування на соціальні заходи</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A203E3">
            <w:pPr>
              <w:pStyle w:val="Standard"/>
              <w:rPr>
                <w:rFonts w:ascii="Times New Roman" w:hAnsi="Times New Roman" w:cs="Times New Roman"/>
                <w:sz w:val="20"/>
                <w:szCs w:val="20"/>
                <w:shd w:val="clear" w:color="auto" w:fill="FFFFFF"/>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A203E3">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hAnsi="Times New Roman" w:cs="Times New Roman"/>
                <w:bCs/>
                <w:sz w:val="20"/>
                <w:szCs w:val="20"/>
                <w:shd w:val="clear" w:color="auto" w:fill="FFFFFF"/>
              </w:rPr>
              <w:t>(</w:t>
            </w:r>
            <w:r w:rsidRPr="00C71AAA">
              <w:rPr>
                <w:rFonts w:ascii="Times New Roman" w:eastAsiaTheme="minorHAnsi" w:hAnsi="Times New Roman" w:cs="Times New Roman"/>
                <w:sz w:val="20"/>
                <w:szCs w:val="20"/>
                <w:lang w:val="ru-RU"/>
              </w:rPr>
              <w:t>3 497</w:t>
            </w:r>
            <w:r w:rsidRPr="00C71AAA">
              <w:rPr>
                <w:rFonts w:ascii="Times New Roman" w:hAnsi="Times New Roman" w:cs="Times New Roman"/>
                <w:bCs/>
                <w:sz w:val="20"/>
                <w:szCs w:val="20"/>
                <w:shd w:val="clear" w:color="auto" w:fill="FFFFFF"/>
              </w:rPr>
              <w:t>)</w:t>
            </w:r>
          </w:p>
        </w:tc>
        <w:tc>
          <w:tcPr>
            <w:tcW w:w="1496"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hAnsi="Times New Roman" w:cs="Times New Roman"/>
                <w:bCs/>
                <w:sz w:val="20"/>
                <w:szCs w:val="20"/>
                <w:shd w:val="clear" w:color="auto" w:fill="FFFFFF"/>
              </w:rPr>
              <w:t>(</w:t>
            </w:r>
            <w:r w:rsidRPr="00C71AAA">
              <w:rPr>
                <w:rFonts w:ascii="Times New Roman" w:eastAsiaTheme="minorHAnsi" w:hAnsi="Times New Roman" w:cs="Times New Roman"/>
                <w:sz w:val="20"/>
                <w:szCs w:val="20"/>
                <w:lang w:val="ru-RU"/>
              </w:rPr>
              <w:t>2 604</w:t>
            </w:r>
            <w:r w:rsidRPr="00C71AAA">
              <w:rPr>
                <w:rFonts w:ascii="Times New Roman" w:hAnsi="Times New Roman" w:cs="Times New Roman"/>
                <w:bCs/>
                <w:sz w:val="20"/>
                <w:szCs w:val="20"/>
                <w:shd w:val="clear" w:color="auto" w:fill="FFFFFF"/>
              </w:rPr>
              <w:t>)</w:t>
            </w: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044577">
            <w:pPr>
              <w:pStyle w:val="Standard"/>
              <w:ind w:left="41" w:hanging="41"/>
              <w:rPr>
                <w:rFonts w:ascii="Times New Roman" w:hAnsi="Times New Roman" w:cs="Times New Roman"/>
                <w:sz w:val="20"/>
                <w:szCs w:val="20"/>
              </w:rPr>
            </w:pPr>
            <w:r w:rsidRPr="00A203E3">
              <w:rPr>
                <w:rStyle w:val="12"/>
                <w:rFonts w:ascii="Times New Roman" w:hAnsi="Times New Roman" w:cs="Times New Roman"/>
                <w:sz w:val="20"/>
                <w:szCs w:val="20"/>
                <w:shd w:val="clear" w:color="auto" w:fill="FFFFFF"/>
              </w:rPr>
              <w:t xml:space="preserve">         </w:t>
            </w:r>
            <w:proofErr w:type="spellStart"/>
            <w:r w:rsidRPr="00A203E3">
              <w:rPr>
                <w:rStyle w:val="12"/>
                <w:rFonts w:ascii="Times New Roman" w:hAnsi="Times New Roman" w:cs="Times New Roman"/>
                <w:sz w:val="20"/>
                <w:szCs w:val="20"/>
                <w:shd w:val="clear" w:color="auto" w:fill="FFFFFF"/>
              </w:rPr>
              <w:t>Зобов</w:t>
            </w:r>
            <w:proofErr w:type="spellEnd"/>
            <w:r w:rsidRPr="00A203E3">
              <w:rPr>
                <w:rStyle w:val="12"/>
                <w:rFonts w:ascii="Times New Roman" w:hAnsi="Times New Roman" w:cs="Times New Roman"/>
                <w:sz w:val="20"/>
                <w:szCs w:val="20"/>
                <w:shd w:val="clear" w:color="auto" w:fill="FFFFFF"/>
                <w:lang w:val="ru-RU"/>
              </w:rPr>
              <w:t>’</w:t>
            </w:r>
            <w:proofErr w:type="spellStart"/>
            <w:r w:rsidRPr="00A203E3">
              <w:rPr>
                <w:rStyle w:val="12"/>
                <w:rFonts w:ascii="Times New Roman" w:hAnsi="Times New Roman" w:cs="Times New Roman"/>
                <w:sz w:val="20"/>
                <w:szCs w:val="20"/>
                <w:shd w:val="clear" w:color="auto" w:fill="FFFFFF"/>
              </w:rPr>
              <w:t>язань</w:t>
            </w:r>
            <w:proofErr w:type="spellEnd"/>
            <w:r w:rsidRPr="00A203E3">
              <w:rPr>
                <w:rStyle w:val="12"/>
                <w:rFonts w:ascii="Times New Roman" w:hAnsi="Times New Roman" w:cs="Times New Roman"/>
                <w:sz w:val="20"/>
                <w:szCs w:val="20"/>
                <w:shd w:val="clear" w:color="auto" w:fill="FFFFFF"/>
              </w:rPr>
              <w:t xml:space="preserve"> із податків і зборів,</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tcBorders>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eastAsiaTheme="minorHAnsi" w:hAnsi="Times New Roman" w:cs="Times New Roman"/>
                <w:sz w:val="20"/>
                <w:szCs w:val="20"/>
                <w:lang w:val="ru-RU"/>
              </w:rPr>
              <w:t>(17 915)</w:t>
            </w:r>
          </w:p>
        </w:tc>
        <w:tc>
          <w:tcPr>
            <w:tcW w:w="1496"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eastAsiaTheme="minorHAnsi" w:hAnsi="Times New Roman" w:cs="Times New Roman"/>
                <w:sz w:val="20"/>
                <w:szCs w:val="20"/>
                <w:lang w:val="ru-RU"/>
              </w:rPr>
              <w:t>(10 198)</w:t>
            </w: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widowControl w:val="0"/>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Витрачення на оплату зобов`язань </w:t>
            </w:r>
            <w:r w:rsidRPr="00A203E3">
              <w:rPr>
                <w:rFonts w:ascii="Times New Roman" w:hAnsi="Times New Roman" w:cs="Times New Roman"/>
                <w:sz w:val="20"/>
                <w:szCs w:val="20"/>
              </w:rPr>
              <w:t xml:space="preserve"> </w:t>
            </w:r>
            <w:r w:rsidRPr="00A203E3">
              <w:rPr>
                <w:rFonts w:ascii="Times New Roman" w:hAnsi="Times New Roman" w:cs="Times New Roman"/>
                <w:sz w:val="20"/>
                <w:szCs w:val="20"/>
                <w:shd w:val="clear" w:color="auto" w:fill="FFFFFF"/>
              </w:rPr>
              <w:t>з податку на прибуток</w:t>
            </w:r>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D60191">
            <w:pPr>
              <w:pStyle w:val="Standard"/>
              <w:rPr>
                <w:rFonts w:ascii="Times New Roman" w:hAnsi="Times New Roman" w:cs="Times New Roman"/>
                <w:sz w:val="20"/>
                <w:szCs w:val="20"/>
                <w:shd w:val="clear" w:color="auto" w:fill="FFFFFF"/>
              </w:rPr>
            </w:pPr>
          </w:p>
        </w:tc>
        <w:tc>
          <w:tcPr>
            <w:tcW w:w="283" w:type="dxa"/>
            <w:tcBorders>
              <w:right w:val="single" w:sz="4" w:space="0" w:color="000000"/>
            </w:tcBorders>
            <w:shd w:val="clear" w:color="auto" w:fill="FFFFFF"/>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sz w:val="20"/>
                <w:szCs w:val="20"/>
              </w:rPr>
            </w:pPr>
          </w:p>
        </w:tc>
        <w:tc>
          <w:tcPr>
            <w:tcW w:w="1600" w:type="dxa"/>
            <w:tcBorders>
              <w:left w:val="single" w:sz="4" w:space="0" w:color="000000"/>
            </w:tcBorders>
            <w:shd w:val="clear" w:color="auto" w:fill="FFFFFF"/>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sz w:val="20"/>
                <w:szCs w:val="20"/>
              </w:rPr>
            </w:pPr>
            <w:r w:rsidRPr="00C71AAA">
              <w:rPr>
                <w:rFonts w:ascii="Times New Roman" w:hAnsi="Times New Roman" w:cs="Times New Roman"/>
                <w:sz w:val="20"/>
                <w:szCs w:val="20"/>
              </w:rPr>
              <w:t>(607)</w:t>
            </w:r>
          </w:p>
        </w:tc>
        <w:tc>
          <w:tcPr>
            <w:tcW w:w="1496"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rPr>
            </w:pPr>
            <w:r w:rsidRPr="00C71AAA">
              <w:rPr>
                <w:rFonts w:ascii="Times New Roman" w:hAnsi="Times New Roman" w:cs="Times New Roman"/>
                <w:sz w:val="20"/>
                <w:szCs w:val="20"/>
              </w:rPr>
              <w:t>(864)</w:t>
            </w: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bottom"/>
          </w:tcPr>
          <w:p w:rsidR="00405C43" w:rsidRPr="00A203E3" w:rsidRDefault="00405C43" w:rsidP="003E22DD">
            <w:pPr>
              <w:pStyle w:val="Standard"/>
              <w:widowControl w:val="0"/>
              <w:ind w:left="41" w:hanging="41"/>
              <w:rPr>
                <w:rFonts w:ascii="Times New Roman" w:hAnsi="Times New Roman" w:cs="Times New Roman"/>
                <w:sz w:val="20"/>
                <w:szCs w:val="20"/>
              </w:rPr>
            </w:pPr>
            <w:r w:rsidRPr="00A203E3">
              <w:rPr>
                <w:rStyle w:val="12"/>
                <w:rFonts w:ascii="Times New Roman" w:hAnsi="Times New Roman" w:cs="Times New Roman"/>
                <w:sz w:val="20"/>
                <w:szCs w:val="20"/>
                <w:shd w:val="clear" w:color="auto" w:fill="FFFFFF"/>
              </w:rPr>
              <w:t xml:space="preserve">         Витрачання на оплату  </w:t>
            </w:r>
            <w:proofErr w:type="spellStart"/>
            <w:r w:rsidRPr="00A203E3">
              <w:rPr>
                <w:rStyle w:val="12"/>
                <w:rFonts w:ascii="Times New Roman" w:hAnsi="Times New Roman" w:cs="Times New Roman"/>
                <w:sz w:val="20"/>
                <w:szCs w:val="20"/>
                <w:shd w:val="clear" w:color="auto" w:fill="FFFFFF"/>
              </w:rPr>
              <w:t>зобов</w:t>
            </w:r>
            <w:proofErr w:type="spellEnd"/>
            <w:r w:rsidRPr="00A203E3">
              <w:rPr>
                <w:rStyle w:val="12"/>
                <w:rFonts w:ascii="Times New Roman" w:hAnsi="Times New Roman" w:cs="Times New Roman"/>
                <w:sz w:val="20"/>
                <w:szCs w:val="20"/>
                <w:shd w:val="clear" w:color="auto" w:fill="FFFFFF"/>
                <w:lang w:val="ru-RU"/>
              </w:rPr>
              <w:t>’</w:t>
            </w:r>
            <w:proofErr w:type="spellStart"/>
            <w:r w:rsidRPr="00A203E3">
              <w:rPr>
                <w:rStyle w:val="12"/>
                <w:rFonts w:ascii="Times New Roman" w:hAnsi="Times New Roman" w:cs="Times New Roman"/>
                <w:sz w:val="20"/>
                <w:szCs w:val="20"/>
                <w:shd w:val="clear" w:color="auto" w:fill="FFFFFF"/>
                <w:lang w:val="ru-RU"/>
              </w:rPr>
              <w:t>язань</w:t>
            </w:r>
            <w:proofErr w:type="spellEnd"/>
            <w:r w:rsidRPr="00A203E3">
              <w:rPr>
                <w:rStyle w:val="12"/>
                <w:rFonts w:ascii="Times New Roman" w:hAnsi="Times New Roman" w:cs="Times New Roman"/>
                <w:sz w:val="20"/>
                <w:szCs w:val="20"/>
                <w:shd w:val="clear" w:color="auto" w:fill="FFFFFF"/>
                <w:lang w:val="ru-RU"/>
              </w:rPr>
              <w:t xml:space="preserve"> з </w:t>
            </w:r>
            <w:proofErr w:type="spellStart"/>
            <w:r w:rsidRPr="00A203E3">
              <w:rPr>
                <w:rStyle w:val="12"/>
                <w:rFonts w:ascii="Times New Roman" w:hAnsi="Times New Roman" w:cs="Times New Roman"/>
                <w:sz w:val="20"/>
                <w:szCs w:val="20"/>
                <w:shd w:val="clear" w:color="auto" w:fill="FFFFFF"/>
                <w:lang w:val="ru-RU"/>
              </w:rPr>
              <w:t>інших</w:t>
            </w:r>
            <w:proofErr w:type="spellEnd"/>
            <w:r w:rsidRPr="00A203E3">
              <w:rPr>
                <w:rStyle w:val="12"/>
                <w:rFonts w:ascii="Times New Roman" w:hAnsi="Times New Roman" w:cs="Times New Roman"/>
                <w:sz w:val="20"/>
                <w:szCs w:val="20"/>
                <w:shd w:val="clear" w:color="auto" w:fill="FFFFFF"/>
                <w:lang w:val="ru-RU"/>
              </w:rPr>
              <w:t xml:space="preserve"> </w:t>
            </w:r>
            <w:proofErr w:type="spellStart"/>
            <w:r w:rsidRPr="00A203E3">
              <w:rPr>
                <w:rStyle w:val="12"/>
                <w:rFonts w:ascii="Times New Roman" w:hAnsi="Times New Roman" w:cs="Times New Roman"/>
                <w:sz w:val="20"/>
                <w:szCs w:val="20"/>
                <w:shd w:val="clear" w:color="auto" w:fill="FFFFFF"/>
                <w:lang w:val="ru-RU"/>
              </w:rPr>
              <w:t>податків</w:t>
            </w:r>
            <w:proofErr w:type="spellEnd"/>
            <w:r w:rsidRPr="00A203E3">
              <w:rPr>
                <w:rStyle w:val="12"/>
                <w:rFonts w:ascii="Times New Roman" w:hAnsi="Times New Roman" w:cs="Times New Roman"/>
                <w:sz w:val="20"/>
                <w:szCs w:val="20"/>
                <w:shd w:val="clear" w:color="auto" w:fill="FFFFFF"/>
                <w:lang w:val="ru-RU"/>
              </w:rPr>
              <w:t xml:space="preserve"> і </w:t>
            </w:r>
            <w:proofErr w:type="spellStart"/>
            <w:r w:rsidRPr="00A203E3">
              <w:rPr>
                <w:rStyle w:val="12"/>
                <w:rFonts w:ascii="Times New Roman" w:hAnsi="Times New Roman" w:cs="Times New Roman"/>
                <w:sz w:val="20"/>
                <w:szCs w:val="20"/>
                <w:shd w:val="clear" w:color="auto" w:fill="FFFFFF"/>
                <w:lang w:val="ru-RU"/>
              </w:rPr>
              <w:t>зборів</w:t>
            </w:r>
            <w:proofErr w:type="spellEnd"/>
          </w:p>
        </w:tc>
        <w:tc>
          <w:tcPr>
            <w:tcW w:w="354" w:type="dxa"/>
            <w:tcBorders>
              <w:left w:val="single" w:sz="4" w:space="0" w:color="000000"/>
            </w:tcBorders>
            <w:tcMar>
              <w:top w:w="0" w:type="dxa"/>
              <w:left w:w="10" w:type="dxa"/>
              <w:bottom w:w="0" w:type="dxa"/>
              <w:right w:w="10" w:type="dxa"/>
            </w:tcMar>
            <w:vAlign w:val="bottom"/>
          </w:tcPr>
          <w:p w:rsidR="00405C43" w:rsidRPr="00A203E3" w:rsidRDefault="00405C43" w:rsidP="00D60191">
            <w:pPr>
              <w:pStyle w:val="Standard"/>
              <w:rPr>
                <w:rFonts w:ascii="Times New Roman" w:hAnsi="Times New Roman" w:cs="Times New Roman"/>
                <w:sz w:val="20"/>
                <w:szCs w:val="20"/>
              </w:rPr>
            </w:pPr>
          </w:p>
        </w:tc>
        <w:tc>
          <w:tcPr>
            <w:tcW w:w="283" w:type="dxa"/>
            <w:tcBorders>
              <w:right w:val="single" w:sz="4" w:space="0" w:color="000000"/>
            </w:tcBorders>
            <w:shd w:val="clear" w:color="auto" w:fill="FFFFFF"/>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sz w:val="20"/>
                <w:szCs w:val="20"/>
              </w:rPr>
            </w:pPr>
          </w:p>
        </w:tc>
        <w:tc>
          <w:tcPr>
            <w:tcW w:w="1600" w:type="dxa"/>
            <w:tcBorders>
              <w:left w:val="single" w:sz="4" w:space="0" w:color="000000"/>
            </w:tcBorders>
            <w:shd w:val="clear" w:color="auto" w:fill="FFFFFF"/>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sz w:val="20"/>
                <w:szCs w:val="20"/>
              </w:rPr>
            </w:pPr>
            <w:r w:rsidRPr="00C71AAA">
              <w:rPr>
                <w:rFonts w:ascii="Times New Roman" w:hAnsi="Times New Roman" w:cs="Times New Roman"/>
                <w:sz w:val="20"/>
                <w:szCs w:val="20"/>
              </w:rPr>
              <w:t>(4 109)</w:t>
            </w:r>
          </w:p>
        </w:tc>
        <w:tc>
          <w:tcPr>
            <w:tcW w:w="1496"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sz w:val="20"/>
                <w:szCs w:val="20"/>
              </w:rPr>
            </w:pPr>
            <w:r w:rsidRPr="00C71AAA">
              <w:rPr>
                <w:rFonts w:ascii="Times New Roman" w:hAnsi="Times New Roman" w:cs="Times New Roman"/>
                <w:sz w:val="20"/>
                <w:szCs w:val="20"/>
              </w:rPr>
              <w:t>(2 384)</w:t>
            </w:r>
          </w:p>
        </w:tc>
        <w:tc>
          <w:tcPr>
            <w:tcW w:w="530" w:type="dxa"/>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80"/>
        </w:trPr>
        <w:tc>
          <w:tcPr>
            <w:tcW w:w="6026" w:type="dxa"/>
            <w:tcBorders>
              <w:bottom w:val="single" w:sz="4" w:space="0" w:color="auto"/>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405C43">
              <w:rPr>
                <w:rFonts w:ascii="Times New Roman" w:hAnsi="Times New Roman" w:cs="Times New Roman"/>
                <w:sz w:val="20"/>
                <w:szCs w:val="20"/>
                <w:shd w:val="clear" w:color="auto" w:fill="FFFFFF"/>
              </w:rPr>
              <w:t>Витрачання на оплату авансів</w:t>
            </w:r>
          </w:p>
        </w:tc>
        <w:tc>
          <w:tcPr>
            <w:tcW w:w="354" w:type="dxa"/>
            <w:tcBorders>
              <w:left w:val="single" w:sz="4" w:space="0" w:color="000000"/>
              <w:bottom w:val="single" w:sz="4" w:space="0" w:color="auto"/>
            </w:tcBorders>
            <w:tcMar>
              <w:top w:w="0" w:type="dxa"/>
              <w:left w:w="10" w:type="dxa"/>
              <w:bottom w:w="0" w:type="dxa"/>
              <w:right w:w="10" w:type="dxa"/>
            </w:tcMar>
            <w:vAlign w:val="bottom"/>
          </w:tcPr>
          <w:p w:rsidR="00405C43" w:rsidRPr="00A203E3" w:rsidRDefault="00405C43" w:rsidP="00D60191">
            <w:pPr>
              <w:pStyle w:val="Standard"/>
              <w:rPr>
                <w:rFonts w:ascii="Times New Roman" w:hAnsi="Times New Roman" w:cs="Times New Roman"/>
                <w:sz w:val="20"/>
                <w:szCs w:val="20"/>
                <w:shd w:val="clear" w:color="auto" w:fill="FFFFFF"/>
              </w:rPr>
            </w:pPr>
          </w:p>
        </w:tc>
        <w:tc>
          <w:tcPr>
            <w:tcW w:w="283"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bottom w:val="single" w:sz="4" w:space="0" w:color="auto"/>
            </w:tcBorders>
            <w:shd w:val="clear" w:color="auto" w:fill="FFFFFF"/>
            <w:tcMar>
              <w:top w:w="0" w:type="dxa"/>
              <w:left w:w="10" w:type="dxa"/>
              <w:bottom w:w="0" w:type="dxa"/>
              <w:right w:w="10" w:type="dxa"/>
            </w:tcMar>
          </w:tcPr>
          <w:p w:rsidR="00405C43" w:rsidRPr="00C71AAA" w:rsidRDefault="00405C43" w:rsidP="00C71AAA">
            <w:pPr>
              <w:jc w:val="center"/>
            </w:pPr>
            <w:r w:rsidRPr="00C71AAA">
              <w:rPr>
                <w:rFonts w:eastAsiaTheme="minorHAnsi"/>
                <w:sz w:val="21"/>
                <w:szCs w:val="21"/>
                <w:lang w:val="uk-UA"/>
              </w:rPr>
              <w:t>(23 285)</w:t>
            </w:r>
          </w:p>
        </w:tc>
        <w:tc>
          <w:tcPr>
            <w:tcW w:w="1496" w:type="dxa"/>
            <w:tcBorders>
              <w:bottom w:val="single" w:sz="4" w:space="0" w:color="auto"/>
            </w:tcBorders>
            <w:shd w:val="clear" w:color="auto" w:fill="FFFFFF"/>
            <w:tcMar>
              <w:top w:w="0" w:type="dxa"/>
              <w:left w:w="108" w:type="dxa"/>
              <w:bottom w:w="0" w:type="dxa"/>
              <w:right w:w="108" w:type="dxa"/>
            </w:tcMar>
          </w:tcPr>
          <w:p w:rsidR="00405C43" w:rsidRPr="00C71AAA" w:rsidRDefault="00405C43" w:rsidP="00C71AAA">
            <w:pPr>
              <w:jc w:val="center"/>
            </w:pPr>
            <w:r w:rsidRPr="00C71AAA">
              <w:rPr>
                <w:rFonts w:eastAsiaTheme="minorHAnsi"/>
                <w:sz w:val="21"/>
                <w:szCs w:val="21"/>
                <w:lang w:val="uk-UA"/>
              </w:rPr>
              <w:t>(26 243)</w:t>
            </w:r>
          </w:p>
        </w:tc>
        <w:tc>
          <w:tcPr>
            <w:tcW w:w="530" w:type="dxa"/>
            <w:tcBorders>
              <w:bottom w:val="single" w:sz="4" w:space="0" w:color="auto"/>
            </w:tcBorders>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497061">
        <w:trPr>
          <w:trHeight w:val="80"/>
        </w:trPr>
        <w:tc>
          <w:tcPr>
            <w:tcW w:w="6026" w:type="dxa"/>
            <w:tcBorders>
              <w:bottom w:val="single" w:sz="4" w:space="0" w:color="auto"/>
              <w:right w:val="single" w:sz="4" w:space="0" w:color="000000"/>
            </w:tcBorders>
            <w:tcMar>
              <w:top w:w="0" w:type="dxa"/>
              <w:left w:w="108" w:type="dxa"/>
              <w:bottom w:w="0" w:type="dxa"/>
              <w:right w:w="108" w:type="dxa"/>
            </w:tcMar>
            <w:vAlign w:val="bottom"/>
          </w:tcPr>
          <w:p w:rsidR="00405C43" w:rsidRPr="00A203E3" w:rsidRDefault="00405C43" w:rsidP="003E22DD">
            <w:pPr>
              <w:pStyle w:val="Standard"/>
              <w:ind w:left="41" w:hanging="41"/>
              <w:rPr>
                <w:rFonts w:ascii="Times New Roman" w:hAnsi="Times New Roman" w:cs="Times New Roman"/>
                <w:sz w:val="20"/>
                <w:szCs w:val="20"/>
                <w:shd w:val="clear" w:color="auto" w:fill="FFFFFF"/>
              </w:rPr>
            </w:pPr>
            <w:r w:rsidRPr="00A203E3">
              <w:rPr>
                <w:rFonts w:ascii="Times New Roman" w:hAnsi="Times New Roman" w:cs="Times New Roman"/>
                <w:sz w:val="20"/>
                <w:szCs w:val="20"/>
                <w:shd w:val="clear" w:color="auto" w:fill="FFFFFF"/>
              </w:rPr>
              <w:t xml:space="preserve">         Інші витрачання</w:t>
            </w:r>
          </w:p>
        </w:tc>
        <w:tc>
          <w:tcPr>
            <w:tcW w:w="354" w:type="dxa"/>
            <w:tcBorders>
              <w:left w:val="single" w:sz="4" w:space="0" w:color="000000"/>
              <w:bottom w:val="single" w:sz="4" w:space="0" w:color="auto"/>
            </w:tcBorders>
            <w:tcMar>
              <w:top w:w="0" w:type="dxa"/>
              <w:left w:w="10" w:type="dxa"/>
              <w:bottom w:w="0" w:type="dxa"/>
              <w:right w:w="10" w:type="dxa"/>
            </w:tcMar>
            <w:vAlign w:val="bottom"/>
          </w:tcPr>
          <w:p w:rsidR="00405C43" w:rsidRPr="00A203E3" w:rsidRDefault="00405C43" w:rsidP="00D60191">
            <w:pPr>
              <w:pStyle w:val="Standard"/>
              <w:rPr>
                <w:rFonts w:ascii="Times New Roman" w:hAnsi="Times New Roman" w:cs="Times New Roman"/>
                <w:sz w:val="20"/>
                <w:szCs w:val="20"/>
                <w:shd w:val="clear" w:color="auto" w:fill="FFFFFF"/>
              </w:rPr>
            </w:pPr>
          </w:p>
        </w:tc>
        <w:tc>
          <w:tcPr>
            <w:tcW w:w="283"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shd w:val="clear" w:color="auto" w:fill="FFFFFF"/>
              </w:rPr>
            </w:pPr>
          </w:p>
        </w:tc>
        <w:tc>
          <w:tcPr>
            <w:tcW w:w="1600" w:type="dxa"/>
            <w:tcBorders>
              <w:left w:val="single" w:sz="4" w:space="0" w:color="000000"/>
              <w:bottom w:val="single" w:sz="4" w:space="0" w:color="auto"/>
            </w:tcBorders>
            <w:shd w:val="clear" w:color="auto" w:fill="FFFFFF"/>
            <w:tcMar>
              <w:top w:w="0" w:type="dxa"/>
              <w:left w:w="10" w:type="dxa"/>
              <w:bottom w:w="0" w:type="dxa"/>
              <w:right w:w="10"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hAnsi="Times New Roman" w:cs="Times New Roman"/>
                <w:bCs/>
                <w:sz w:val="20"/>
                <w:szCs w:val="20"/>
                <w:shd w:val="clear" w:color="auto" w:fill="FFFFFF"/>
              </w:rPr>
              <w:t>(90 043)</w:t>
            </w:r>
          </w:p>
        </w:tc>
        <w:tc>
          <w:tcPr>
            <w:tcW w:w="1496" w:type="dxa"/>
            <w:tcBorders>
              <w:bottom w:val="single" w:sz="4" w:space="0" w:color="auto"/>
            </w:tcBorders>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r w:rsidRPr="00C71AAA">
              <w:rPr>
                <w:rFonts w:ascii="Times New Roman" w:hAnsi="Times New Roman" w:cs="Times New Roman"/>
                <w:bCs/>
                <w:sz w:val="20"/>
                <w:szCs w:val="20"/>
                <w:shd w:val="clear" w:color="auto" w:fill="FFFFFF"/>
              </w:rPr>
              <w:t>(583)</w:t>
            </w:r>
          </w:p>
        </w:tc>
        <w:tc>
          <w:tcPr>
            <w:tcW w:w="530" w:type="dxa"/>
            <w:tcBorders>
              <w:bottom w:val="single" w:sz="4" w:space="0" w:color="auto"/>
            </w:tcBorders>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203E3" w:rsidTr="00A203E3">
        <w:trPr>
          <w:trHeight w:val="20"/>
        </w:trPr>
        <w:tc>
          <w:tcPr>
            <w:tcW w:w="6026" w:type="dxa"/>
            <w:tcBorders>
              <w:top w:val="single" w:sz="4" w:space="0" w:color="auto"/>
              <w:bottom w:val="single" w:sz="4" w:space="0" w:color="00000A"/>
              <w:right w:val="single" w:sz="4" w:space="0" w:color="000000"/>
            </w:tcBorders>
            <w:tcMar>
              <w:top w:w="0" w:type="dxa"/>
              <w:left w:w="108" w:type="dxa"/>
              <w:bottom w:w="0" w:type="dxa"/>
              <w:right w:w="108" w:type="dxa"/>
            </w:tcMar>
            <w:vAlign w:val="center"/>
          </w:tcPr>
          <w:p w:rsidR="00405C43" w:rsidRPr="00A203E3" w:rsidRDefault="00405C43" w:rsidP="003E22DD">
            <w:pPr>
              <w:pStyle w:val="Standard"/>
              <w:ind w:left="41" w:hanging="41"/>
              <w:rPr>
                <w:rFonts w:ascii="Times New Roman" w:hAnsi="Times New Roman" w:cs="Times New Roman"/>
                <w:b/>
                <w:bCs/>
                <w:sz w:val="20"/>
                <w:szCs w:val="20"/>
                <w:shd w:val="clear" w:color="auto" w:fill="FFFFFF"/>
              </w:rPr>
            </w:pPr>
            <w:r w:rsidRPr="00A203E3">
              <w:rPr>
                <w:rFonts w:ascii="Times New Roman" w:hAnsi="Times New Roman" w:cs="Times New Roman"/>
                <w:b/>
                <w:bCs/>
                <w:sz w:val="20"/>
                <w:szCs w:val="20"/>
                <w:shd w:val="clear" w:color="auto" w:fill="FFFFFF"/>
              </w:rPr>
              <w:t xml:space="preserve">         Чистий рух коштів від операційної діяльності</w:t>
            </w:r>
          </w:p>
        </w:tc>
        <w:tc>
          <w:tcPr>
            <w:tcW w:w="354"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b/>
                <w:bCs/>
                <w:sz w:val="20"/>
                <w:szCs w:val="20"/>
                <w:shd w:val="clear" w:color="auto" w:fill="FFFFFF"/>
              </w:rPr>
            </w:pPr>
          </w:p>
        </w:tc>
        <w:tc>
          <w:tcPr>
            <w:tcW w:w="283" w:type="dxa"/>
            <w:tcBorders>
              <w:top w:val="single" w:sz="4" w:space="0" w:color="auto"/>
              <w:bottom w:val="single" w:sz="4" w:space="0" w:color="00000A"/>
              <w:right w:val="single" w:sz="4" w:space="0" w:color="000000"/>
            </w:tcBorders>
            <w:shd w:val="clear" w:color="auto" w:fill="FFFFFF"/>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
                <w:bCs/>
                <w:sz w:val="20"/>
                <w:szCs w:val="20"/>
                <w:shd w:val="clear" w:color="auto" w:fill="FFFFFF"/>
              </w:rPr>
            </w:pPr>
          </w:p>
        </w:tc>
        <w:tc>
          <w:tcPr>
            <w:tcW w:w="1600" w:type="dxa"/>
            <w:tcBorders>
              <w:top w:val="single" w:sz="4" w:space="0" w:color="auto"/>
              <w:left w:val="single" w:sz="4" w:space="0" w:color="000000"/>
              <w:bottom w:val="single" w:sz="4" w:space="0" w:color="00000A"/>
            </w:tcBorders>
            <w:shd w:val="clear" w:color="auto" w:fill="FFFFFF"/>
            <w:tcMar>
              <w:top w:w="0" w:type="dxa"/>
              <w:left w:w="10" w:type="dxa"/>
              <w:bottom w:w="0" w:type="dxa"/>
              <w:right w:w="10" w:type="dxa"/>
            </w:tcMar>
          </w:tcPr>
          <w:p w:rsidR="00405C43" w:rsidRPr="00C71AAA" w:rsidRDefault="00405C43" w:rsidP="00C71AAA">
            <w:pPr>
              <w:jc w:val="center"/>
              <w:rPr>
                <w:sz w:val="20"/>
                <w:szCs w:val="20"/>
              </w:rPr>
            </w:pPr>
            <w:r w:rsidRPr="00C71AAA">
              <w:rPr>
                <w:rFonts w:eastAsiaTheme="minorHAnsi"/>
                <w:sz w:val="20"/>
                <w:szCs w:val="20"/>
                <w:lang w:val="ru-RU"/>
              </w:rPr>
              <w:t>(10 660)</w:t>
            </w:r>
          </w:p>
        </w:tc>
        <w:tc>
          <w:tcPr>
            <w:tcW w:w="1496" w:type="dxa"/>
            <w:tcBorders>
              <w:top w:val="single" w:sz="4" w:space="0" w:color="auto"/>
              <w:bottom w:val="single" w:sz="4" w:space="0" w:color="00000A"/>
            </w:tcBorders>
            <w:shd w:val="clear" w:color="auto" w:fill="FFFFFF"/>
            <w:tcMar>
              <w:top w:w="0" w:type="dxa"/>
              <w:left w:w="108" w:type="dxa"/>
              <w:bottom w:w="0" w:type="dxa"/>
              <w:right w:w="108" w:type="dxa"/>
            </w:tcMar>
          </w:tcPr>
          <w:p w:rsidR="00405C43" w:rsidRPr="00C71AAA" w:rsidRDefault="00405C43" w:rsidP="00C71AAA">
            <w:pPr>
              <w:jc w:val="center"/>
              <w:rPr>
                <w:sz w:val="20"/>
                <w:szCs w:val="20"/>
              </w:rPr>
            </w:pPr>
            <w:r w:rsidRPr="00C71AAA">
              <w:rPr>
                <w:rFonts w:eastAsiaTheme="minorHAnsi"/>
                <w:sz w:val="20"/>
                <w:szCs w:val="20"/>
                <w:lang w:val="ru-RU"/>
              </w:rPr>
              <w:t>23 134</w:t>
            </w:r>
          </w:p>
        </w:tc>
        <w:tc>
          <w:tcPr>
            <w:tcW w:w="530" w:type="dxa"/>
            <w:tcBorders>
              <w:top w:val="single" w:sz="4" w:space="0" w:color="auto"/>
              <w:bottom w:val="single" w:sz="4" w:space="0" w:color="00000A"/>
            </w:tcBorders>
            <w:shd w:val="clear" w:color="auto" w:fill="FFFFFF"/>
            <w:tcMar>
              <w:top w:w="0" w:type="dxa"/>
              <w:left w:w="108" w:type="dxa"/>
              <w:bottom w:w="0" w:type="dxa"/>
              <w:right w:w="108" w:type="dxa"/>
            </w:tcMar>
            <w:vAlign w:val="center"/>
          </w:tcPr>
          <w:p w:rsidR="00405C43" w:rsidRPr="00C71AAA" w:rsidRDefault="00405C43" w:rsidP="00C71AAA">
            <w:pPr>
              <w:pStyle w:val="Standard"/>
              <w:widowControl w:val="0"/>
              <w:jc w:val="center"/>
              <w:rPr>
                <w:rFonts w:ascii="Times New Roman" w:hAnsi="Times New Roman" w:cs="Times New Roman"/>
                <w:bCs/>
                <w:sz w:val="20"/>
                <w:szCs w:val="20"/>
                <w:shd w:val="clear" w:color="auto" w:fill="FFFFFF"/>
              </w:rPr>
            </w:pPr>
          </w:p>
        </w:tc>
      </w:tr>
      <w:tr w:rsidR="00405C43" w:rsidRPr="00A33DFE" w:rsidTr="00497061">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b/>
                <w:bCs/>
                <w:sz w:val="20"/>
                <w:szCs w:val="20"/>
                <w:shd w:val="clear" w:color="auto" w:fill="FFFFFF"/>
              </w:rPr>
            </w:pPr>
          </w:p>
          <w:p w:rsidR="00405C43" w:rsidRPr="00A203E3" w:rsidRDefault="00405C43" w:rsidP="00B02998">
            <w:pPr>
              <w:pStyle w:val="Standard"/>
              <w:ind w:hanging="384"/>
              <w:rPr>
                <w:rFonts w:ascii="Times New Roman" w:hAnsi="Times New Roman" w:cs="Times New Roman"/>
                <w:b/>
                <w:bCs/>
                <w:sz w:val="20"/>
                <w:szCs w:val="20"/>
                <w:shd w:val="clear" w:color="auto" w:fill="FFFFFF"/>
              </w:rPr>
            </w:pPr>
            <w:r w:rsidRPr="00A203E3">
              <w:rPr>
                <w:rFonts w:ascii="Times New Roman" w:hAnsi="Times New Roman" w:cs="Times New Roman"/>
                <w:b/>
                <w:bCs/>
                <w:sz w:val="20"/>
                <w:szCs w:val="20"/>
                <w:shd w:val="clear" w:color="auto" w:fill="FFFFFF"/>
              </w:rPr>
              <w:t xml:space="preserve">                 Рух коштів у результаті інвестиційної діяльності</w:t>
            </w:r>
          </w:p>
        </w:tc>
        <w:tc>
          <w:tcPr>
            <w:tcW w:w="354" w:type="dxa"/>
            <w:tcBorders>
              <w:top w:val="single" w:sz="4" w:space="0" w:color="00000A"/>
              <w:left w:val="single" w:sz="4" w:space="0" w:color="000000"/>
            </w:tcBorders>
            <w:tcMar>
              <w:top w:w="0" w:type="dxa"/>
              <w:left w:w="10" w:type="dxa"/>
              <w:bottom w:w="0" w:type="dxa"/>
              <w:right w:w="10" w:type="dxa"/>
            </w:tcMar>
            <w:vAlign w:val="center"/>
          </w:tcPr>
          <w:p w:rsidR="00405C43" w:rsidRPr="00A203E3" w:rsidRDefault="00405C43" w:rsidP="00D60191">
            <w:pPr>
              <w:pStyle w:val="13"/>
              <w:rPr>
                <w:rFonts w:ascii="Times New Roman" w:eastAsia="Courier New" w:hAnsi="Times New Roman" w:cs="Times New Roman"/>
                <w:b/>
                <w:bCs/>
                <w:color w:val="000000"/>
                <w:sz w:val="20"/>
                <w:szCs w:val="20"/>
                <w:shd w:val="clear" w:color="auto" w:fill="FFFFFF"/>
                <w:lang w:val="uk-UA" w:eastAsia="uk-UA"/>
              </w:rPr>
            </w:pPr>
          </w:p>
          <w:p w:rsidR="00405C43" w:rsidRPr="00A203E3" w:rsidRDefault="00405C43" w:rsidP="00D60191">
            <w:pPr>
              <w:pStyle w:val="Standard"/>
              <w:rPr>
                <w:rFonts w:ascii="Times New Roman" w:hAnsi="Times New Roman" w:cs="Times New Roman"/>
                <w:b/>
                <w:bCs/>
                <w:sz w:val="20"/>
                <w:szCs w:val="20"/>
                <w:shd w:val="clear" w:color="auto" w:fill="FFFFFF"/>
              </w:rPr>
            </w:pPr>
          </w:p>
        </w:tc>
        <w:tc>
          <w:tcPr>
            <w:tcW w:w="283" w:type="dxa"/>
            <w:tcBorders>
              <w:top w:val="single" w:sz="4" w:space="0" w:color="00000A"/>
              <w:right w:val="single" w:sz="4" w:space="0" w:color="000000"/>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sz w:val="20"/>
                <w:szCs w:val="20"/>
                <w:shd w:val="clear" w:color="auto" w:fill="FFFFFF"/>
              </w:rPr>
            </w:pPr>
          </w:p>
        </w:tc>
        <w:tc>
          <w:tcPr>
            <w:tcW w:w="1600" w:type="dxa"/>
            <w:tcBorders>
              <w:top w:val="single" w:sz="4" w:space="0" w:color="00000A"/>
              <w:left w:val="single" w:sz="4" w:space="0" w:color="000000"/>
            </w:tcBorders>
            <w:tcMar>
              <w:top w:w="0" w:type="dxa"/>
              <w:left w:w="10" w:type="dxa"/>
              <w:bottom w:w="0" w:type="dxa"/>
              <w:right w:w="10" w:type="dxa"/>
            </w:tcMar>
            <w:vAlign w:val="center"/>
          </w:tcPr>
          <w:p w:rsidR="00405C43" w:rsidRPr="00A203E3" w:rsidRDefault="00405C43" w:rsidP="00FB00C0">
            <w:pPr>
              <w:pStyle w:val="Standard"/>
              <w:widowControl w:val="0"/>
              <w:jc w:val="center"/>
              <w:rPr>
                <w:rFonts w:ascii="Times New Roman" w:hAnsi="Times New Roman" w:cs="Times New Roman"/>
                <w:sz w:val="20"/>
                <w:szCs w:val="20"/>
                <w:shd w:val="clear" w:color="auto" w:fill="FFFFFF"/>
              </w:rPr>
            </w:pPr>
          </w:p>
        </w:tc>
        <w:tc>
          <w:tcPr>
            <w:tcW w:w="1496" w:type="dxa"/>
            <w:tcBorders>
              <w:top w:val="single" w:sz="4" w:space="0" w:color="00000A"/>
            </w:tcBorders>
            <w:tcMar>
              <w:top w:w="0" w:type="dxa"/>
              <w:left w:w="108" w:type="dxa"/>
              <w:bottom w:w="0" w:type="dxa"/>
              <w:right w:w="108" w:type="dxa"/>
            </w:tcMar>
            <w:vAlign w:val="center"/>
          </w:tcPr>
          <w:p w:rsidR="00405C43" w:rsidRPr="00A203E3" w:rsidRDefault="00405C43" w:rsidP="00497061">
            <w:pPr>
              <w:pStyle w:val="Standard"/>
              <w:widowControl w:val="0"/>
              <w:jc w:val="center"/>
              <w:rPr>
                <w:rFonts w:ascii="Times New Roman" w:hAnsi="Times New Roman" w:cs="Times New Roman"/>
                <w:sz w:val="20"/>
                <w:szCs w:val="20"/>
                <w:shd w:val="clear" w:color="auto" w:fill="FFFFFF"/>
              </w:rPr>
            </w:pPr>
          </w:p>
        </w:tc>
        <w:tc>
          <w:tcPr>
            <w:tcW w:w="530" w:type="dxa"/>
            <w:tcBorders>
              <w:top w:val="single" w:sz="4" w:space="0" w:color="00000A"/>
            </w:tcBorders>
            <w:tcMar>
              <w:top w:w="0" w:type="dxa"/>
              <w:left w:w="108" w:type="dxa"/>
              <w:bottom w:w="0" w:type="dxa"/>
              <w:right w:w="108" w:type="dxa"/>
            </w:tcMar>
            <w:vAlign w:val="center"/>
          </w:tcPr>
          <w:p w:rsidR="00405C43" w:rsidRPr="00A203E3" w:rsidRDefault="00405C43" w:rsidP="00D60191">
            <w:pPr>
              <w:pStyle w:val="Standard"/>
              <w:widowControl w:val="0"/>
              <w:jc w:val="right"/>
              <w:rPr>
                <w:rFonts w:ascii="Times New Roman" w:hAnsi="Times New Roman" w:cs="Times New Roman"/>
                <w:sz w:val="20"/>
                <w:szCs w:val="20"/>
                <w:shd w:val="clear" w:color="auto" w:fill="FFFFFF"/>
              </w:rPr>
            </w:pPr>
          </w:p>
        </w:tc>
      </w:tr>
      <w:tr w:rsidR="00405C43" w:rsidRPr="00A203E3" w:rsidTr="00497061">
        <w:trPr>
          <w:trHeight w:val="109"/>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sz w:val="20"/>
                <w:szCs w:val="20"/>
              </w:rPr>
            </w:pPr>
            <w:r w:rsidRPr="00A203E3">
              <w:rPr>
                <w:rFonts w:ascii="Times New Roman" w:hAnsi="Times New Roman" w:cs="Times New Roman"/>
                <w:sz w:val="20"/>
                <w:szCs w:val="20"/>
              </w:rPr>
              <w:t xml:space="preserve">                 Надходження від отриманих відсотків</w:t>
            </w:r>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center"/>
          </w:tcPr>
          <w:p w:rsidR="00405C43" w:rsidRPr="00A203E3" w:rsidRDefault="00405C43" w:rsidP="00FB00C0">
            <w:pPr>
              <w:pStyle w:val="Standard"/>
              <w:widowControl w:val="0"/>
              <w:jc w:val="center"/>
              <w:rPr>
                <w:rFonts w:ascii="Times New Roman" w:hAnsi="Times New Roman" w:cs="Times New Roman"/>
                <w:bCs/>
                <w:sz w:val="20"/>
                <w:szCs w:val="20"/>
              </w:rPr>
            </w:pPr>
            <w:r w:rsidRPr="00A203E3">
              <w:rPr>
                <w:rFonts w:ascii="Times New Roman" w:hAnsi="Times New Roman" w:cs="Times New Roman"/>
                <w:bCs/>
                <w:sz w:val="20"/>
                <w:szCs w:val="20"/>
              </w:rPr>
              <w:t>-</w:t>
            </w:r>
          </w:p>
        </w:tc>
        <w:tc>
          <w:tcPr>
            <w:tcW w:w="1496" w:type="dxa"/>
            <w:tcMar>
              <w:top w:w="0" w:type="dxa"/>
              <w:left w:w="108" w:type="dxa"/>
              <w:bottom w:w="0" w:type="dxa"/>
              <w:right w:w="108" w:type="dxa"/>
            </w:tcMar>
            <w:vAlign w:val="center"/>
          </w:tcPr>
          <w:p w:rsidR="00405C43" w:rsidRPr="00A203E3" w:rsidRDefault="00405C43" w:rsidP="00497061">
            <w:pPr>
              <w:pStyle w:val="Standard"/>
              <w:widowControl w:val="0"/>
              <w:jc w:val="center"/>
              <w:rPr>
                <w:rFonts w:ascii="Times New Roman" w:hAnsi="Times New Roman" w:cs="Times New Roman"/>
                <w:bCs/>
                <w:sz w:val="20"/>
                <w:szCs w:val="20"/>
              </w:rPr>
            </w:pPr>
            <w:r w:rsidRPr="00A203E3">
              <w:rPr>
                <w:rFonts w:ascii="Times New Roman" w:hAnsi="Times New Roman" w:cs="Times New Roman"/>
                <w:bCs/>
                <w:sz w:val="20"/>
                <w:szCs w:val="20"/>
              </w:rPr>
              <w:t>-</w:t>
            </w:r>
          </w:p>
        </w:tc>
        <w:tc>
          <w:tcPr>
            <w:tcW w:w="530" w:type="dxa"/>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r>
      <w:tr w:rsidR="00405C43" w:rsidRPr="00A203E3" w:rsidTr="00497061">
        <w:trPr>
          <w:trHeight w:val="109"/>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3C690F">
            <w:pPr>
              <w:pStyle w:val="Standard"/>
              <w:ind w:firstLine="34"/>
              <w:rPr>
                <w:rFonts w:ascii="Times New Roman" w:hAnsi="Times New Roman" w:cs="Times New Roman"/>
                <w:sz w:val="20"/>
                <w:szCs w:val="20"/>
              </w:rPr>
            </w:pPr>
            <w:r w:rsidRPr="00A203E3">
              <w:rPr>
                <w:rFonts w:ascii="Times New Roman" w:eastAsiaTheme="minorHAnsi" w:hAnsi="Times New Roman" w:cs="Times New Roman"/>
                <w:sz w:val="20"/>
                <w:szCs w:val="20"/>
                <w:lang w:val="ru-RU"/>
              </w:rPr>
              <w:t xml:space="preserve">        </w:t>
            </w:r>
            <w:proofErr w:type="spellStart"/>
            <w:r w:rsidRPr="00A203E3">
              <w:rPr>
                <w:rFonts w:ascii="Times New Roman" w:eastAsiaTheme="minorHAnsi" w:hAnsi="Times New Roman" w:cs="Times New Roman"/>
                <w:sz w:val="20"/>
                <w:szCs w:val="20"/>
                <w:lang w:val="ru-RU"/>
              </w:rPr>
              <w:t>Витрачання</w:t>
            </w:r>
            <w:proofErr w:type="spellEnd"/>
            <w:r w:rsidRPr="00A203E3">
              <w:rPr>
                <w:rFonts w:ascii="Times New Roman" w:eastAsiaTheme="minorHAnsi" w:hAnsi="Times New Roman" w:cs="Times New Roman"/>
                <w:sz w:val="20"/>
                <w:szCs w:val="20"/>
                <w:lang w:val="ru-RU"/>
              </w:rPr>
              <w:t xml:space="preserve"> на </w:t>
            </w:r>
            <w:proofErr w:type="spellStart"/>
            <w:r w:rsidRPr="00A203E3">
              <w:rPr>
                <w:rFonts w:ascii="Times New Roman" w:eastAsiaTheme="minorHAnsi" w:hAnsi="Times New Roman" w:cs="Times New Roman"/>
                <w:sz w:val="20"/>
                <w:szCs w:val="20"/>
                <w:lang w:val="ru-RU"/>
              </w:rPr>
              <w:t>придбання</w:t>
            </w:r>
            <w:proofErr w:type="spellEnd"/>
            <w:r w:rsidRPr="00A203E3">
              <w:rPr>
                <w:rFonts w:ascii="Times New Roman" w:eastAsiaTheme="minorHAnsi" w:hAnsi="Times New Roman" w:cs="Times New Roman"/>
                <w:sz w:val="20"/>
                <w:szCs w:val="20"/>
                <w:lang w:val="ru-RU"/>
              </w:rPr>
              <w:t>:</w:t>
            </w:r>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center"/>
          </w:tcPr>
          <w:p w:rsidR="00405C43" w:rsidRPr="00A203E3" w:rsidRDefault="00405C43" w:rsidP="00FB00C0">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vAlign w:val="center"/>
          </w:tcPr>
          <w:p w:rsidR="00405C43" w:rsidRPr="00A203E3" w:rsidRDefault="00405C43" w:rsidP="00497061">
            <w:pPr>
              <w:pStyle w:val="Standard"/>
              <w:widowControl w:val="0"/>
              <w:jc w:val="center"/>
              <w:rPr>
                <w:rFonts w:ascii="Times New Roman" w:hAnsi="Times New Roman" w:cs="Times New Roman"/>
                <w:bCs/>
                <w:sz w:val="20"/>
                <w:szCs w:val="20"/>
              </w:rPr>
            </w:pPr>
          </w:p>
        </w:tc>
        <w:tc>
          <w:tcPr>
            <w:tcW w:w="530" w:type="dxa"/>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r>
      <w:tr w:rsidR="00405C43" w:rsidRPr="00A203E3" w:rsidTr="00497061">
        <w:trPr>
          <w:trHeight w:val="109"/>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3C690F">
            <w:pPr>
              <w:pStyle w:val="Standard"/>
              <w:ind w:firstLine="34"/>
              <w:rPr>
                <w:rFonts w:ascii="Times New Roman" w:hAnsi="Times New Roman" w:cs="Times New Roman"/>
                <w:sz w:val="20"/>
                <w:szCs w:val="20"/>
              </w:rPr>
            </w:pPr>
            <w:r w:rsidRPr="00A203E3">
              <w:rPr>
                <w:rFonts w:ascii="Times New Roman" w:eastAsiaTheme="minorHAnsi" w:hAnsi="Times New Roman" w:cs="Times New Roman"/>
                <w:sz w:val="20"/>
                <w:szCs w:val="20"/>
                <w:lang w:val="ru-RU"/>
              </w:rPr>
              <w:t xml:space="preserve">        </w:t>
            </w:r>
            <w:proofErr w:type="spellStart"/>
            <w:r w:rsidRPr="00A203E3">
              <w:rPr>
                <w:rFonts w:ascii="Times New Roman" w:eastAsiaTheme="minorHAnsi" w:hAnsi="Times New Roman" w:cs="Times New Roman"/>
                <w:sz w:val="20"/>
                <w:szCs w:val="20"/>
                <w:lang w:val="ru-RU"/>
              </w:rPr>
              <w:t>необоротних</w:t>
            </w:r>
            <w:proofErr w:type="spellEnd"/>
            <w:r w:rsidRPr="00A203E3">
              <w:rPr>
                <w:rFonts w:ascii="Times New Roman" w:eastAsiaTheme="minorHAnsi" w:hAnsi="Times New Roman" w:cs="Times New Roman"/>
                <w:sz w:val="20"/>
                <w:szCs w:val="20"/>
                <w:lang w:val="ru-RU"/>
              </w:rPr>
              <w:t xml:space="preserve"> </w:t>
            </w:r>
            <w:proofErr w:type="spellStart"/>
            <w:r w:rsidRPr="00A203E3">
              <w:rPr>
                <w:rFonts w:ascii="Times New Roman" w:eastAsiaTheme="minorHAnsi" w:hAnsi="Times New Roman" w:cs="Times New Roman"/>
                <w:sz w:val="20"/>
                <w:szCs w:val="20"/>
                <w:lang w:val="ru-RU"/>
              </w:rPr>
              <w:t>активів</w:t>
            </w:r>
            <w:proofErr w:type="spellEnd"/>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center"/>
          </w:tcPr>
          <w:p w:rsidR="00405C43" w:rsidRPr="00A203E3" w:rsidRDefault="00405C43" w:rsidP="003C690F">
            <w:pPr>
              <w:pStyle w:val="Standard"/>
              <w:widowControl w:val="0"/>
              <w:jc w:val="center"/>
              <w:rPr>
                <w:rFonts w:ascii="Times New Roman" w:hAnsi="Times New Roman" w:cs="Times New Roman"/>
                <w:bCs/>
                <w:sz w:val="20"/>
                <w:szCs w:val="20"/>
              </w:rPr>
            </w:pPr>
            <w:r w:rsidRPr="00A203E3">
              <w:rPr>
                <w:rFonts w:ascii="Times New Roman" w:eastAsiaTheme="minorHAnsi" w:hAnsi="Times New Roman" w:cs="Times New Roman"/>
                <w:sz w:val="20"/>
                <w:szCs w:val="20"/>
                <w:lang w:val="ru-RU"/>
              </w:rPr>
              <w:t xml:space="preserve">   (</w:t>
            </w:r>
            <w:r w:rsidRPr="00405C43">
              <w:rPr>
                <w:rFonts w:ascii="Times New Roman" w:eastAsiaTheme="minorHAnsi" w:hAnsi="Times New Roman" w:cs="Times New Roman"/>
                <w:sz w:val="20"/>
                <w:szCs w:val="20"/>
                <w:lang w:val="ru-RU"/>
              </w:rPr>
              <w:t>6 571</w:t>
            </w:r>
            <w:r w:rsidRPr="00A203E3">
              <w:rPr>
                <w:rFonts w:ascii="Times New Roman" w:eastAsiaTheme="minorHAnsi" w:hAnsi="Times New Roman" w:cs="Times New Roman"/>
                <w:sz w:val="20"/>
                <w:szCs w:val="20"/>
                <w:lang w:val="ru-RU"/>
              </w:rPr>
              <w:t xml:space="preserve">) </w:t>
            </w:r>
          </w:p>
        </w:tc>
        <w:tc>
          <w:tcPr>
            <w:tcW w:w="1496" w:type="dxa"/>
            <w:tcMar>
              <w:top w:w="0" w:type="dxa"/>
              <w:left w:w="108" w:type="dxa"/>
              <w:bottom w:w="0" w:type="dxa"/>
              <w:right w:w="108" w:type="dxa"/>
            </w:tcMar>
            <w:vAlign w:val="center"/>
          </w:tcPr>
          <w:p w:rsidR="00405C43" w:rsidRPr="00A203E3" w:rsidRDefault="00405C43" w:rsidP="00497061">
            <w:pPr>
              <w:pStyle w:val="Standard"/>
              <w:widowControl w:val="0"/>
              <w:jc w:val="center"/>
              <w:rPr>
                <w:rFonts w:ascii="Times New Roman" w:hAnsi="Times New Roman" w:cs="Times New Roman"/>
                <w:bCs/>
                <w:sz w:val="20"/>
                <w:szCs w:val="20"/>
              </w:rPr>
            </w:pPr>
            <w:r w:rsidRPr="00A203E3">
              <w:rPr>
                <w:rFonts w:ascii="Times New Roman" w:eastAsiaTheme="minorHAnsi" w:hAnsi="Times New Roman" w:cs="Times New Roman"/>
                <w:sz w:val="20"/>
                <w:szCs w:val="20"/>
                <w:lang w:val="ru-RU"/>
              </w:rPr>
              <w:t xml:space="preserve">   (3 405 ) </w:t>
            </w:r>
          </w:p>
        </w:tc>
        <w:tc>
          <w:tcPr>
            <w:tcW w:w="530" w:type="dxa"/>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r>
      <w:tr w:rsidR="00405C43" w:rsidRPr="00A203E3" w:rsidTr="00497061">
        <w:trPr>
          <w:trHeight w:val="109"/>
        </w:trPr>
        <w:tc>
          <w:tcPr>
            <w:tcW w:w="6026" w:type="dxa"/>
            <w:tcBorders>
              <w:bottom w:val="single" w:sz="4" w:space="0" w:color="auto"/>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sz w:val="20"/>
                <w:szCs w:val="20"/>
              </w:rPr>
            </w:pPr>
            <w:r w:rsidRPr="00A203E3">
              <w:rPr>
                <w:rFonts w:ascii="Times New Roman" w:hAnsi="Times New Roman" w:cs="Times New Roman"/>
                <w:sz w:val="20"/>
                <w:szCs w:val="20"/>
              </w:rPr>
              <w:t xml:space="preserve">                 </w:t>
            </w:r>
          </w:p>
        </w:tc>
        <w:tc>
          <w:tcPr>
            <w:tcW w:w="354" w:type="dxa"/>
            <w:tcBorders>
              <w:left w:val="single" w:sz="4" w:space="0" w:color="000000"/>
              <w:bottom w:val="single" w:sz="4" w:space="0" w:color="auto"/>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sz w:val="20"/>
                <w:szCs w:val="20"/>
              </w:rPr>
            </w:pPr>
          </w:p>
        </w:tc>
        <w:tc>
          <w:tcPr>
            <w:tcW w:w="283" w:type="dxa"/>
            <w:tcBorders>
              <w:bottom w:val="single" w:sz="4" w:space="0" w:color="auto"/>
              <w:right w:val="single" w:sz="4" w:space="0" w:color="000000"/>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bottom w:val="single" w:sz="4" w:space="0" w:color="auto"/>
            </w:tcBorders>
            <w:tcMar>
              <w:top w:w="0" w:type="dxa"/>
              <w:left w:w="10" w:type="dxa"/>
              <w:bottom w:w="0" w:type="dxa"/>
              <w:right w:w="10" w:type="dxa"/>
            </w:tcMar>
            <w:vAlign w:val="center"/>
          </w:tcPr>
          <w:p w:rsidR="00405C43" w:rsidRPr="00A203E3" w:rsidRDefault="00405C43" w:rsidP="00FB00C0">
            <w:pPr>
              <w:pStyle w:val="Standard"/>
              <w:widowControl w:val="0"/>
              <w:jc w:val="center"/>
              <w:rPr>
                <w:rFonts w:ascii="Times New Roman" w:hAnsi="Times New Roman" w:cs="Times New Roman"/>
                <w:bCs/>
                <w:sz w:val="20"/>
                <w:szCs w:val="20"/>
              </w:rPr>
            </w:pPr>
          </w:p>
        </w:tc>
        <w:tc>
          <w:tcPr>
            <w:tcW w:w="1496" w:type="dxa"/>
            <w:tcBorders>
              <w:bottom w:val="single" w:sz="4" w:space="0" w:color="auto"/>
            </w:tcBorders>
            <w:tcMar>
              <w:top w:w="0" w:type="dxa"/>
              <w:left w:w="108" w:type="dxa"/>
              <w:bottom w:w="0" w:type="dxa"/>
              <w:right w:w="108" w:type="dxa"/>
            </w:tcMar>
            <w:vAlign w:val="center"/>
          </w:tcPr>
          <w:p w:rsidR="00405C43" w:rsidRPr="00A203E3" w:rsidRDefault="00405C43" w:rsidP="00497061">
            <w:pPr>
              <w:pStyle w:val="Standard"/>
              <w:widowControl w:val="0"/>
              <w:jc w:val="center"/>
              <w:rPr>
                <w:rFonts w:ascii="Times New Roman" w:hAnsi="Times New Roman" w:cs="Times New Roman"/>
                <w:bCs/>
                <w:sz w:val="20"/>
                <w:szCs w:val="20"/>
              </w:rPr>
            </w:pPr>
          </w:p>
        </w:tc>
        <w:tc>
          <w:tcPr>
            <w:tcW w:w="530" w:type="dxa"/>
            <w:tcBorders>
              <w:bottom w:val="single" w:sz="4" w:space="0" w:color="auto"/>
            </w:tcBorders>
            <w:tcMar>
              <w:top w:w="0" w:type="dxa"/>
              <w:left w:w="108" w:type="dxa"/>
              <w:bottom w:w="0" w:type="dxa"/>
              <w:right w:w="108" w:type="dxa"/>
            </w:tcMar>
            <w:vAlign w:val="center"/>
          </w:tcPr>
          <w:p w:rsidR="00405C43" w:rsidRPr="00A203E3" w:rsidRDefault="00405C43" w:rsidP="00D60191">
            <w:pPr>
              <w:pStyle w:val="Standard"/>
              <w:widowControl w:val="0"/>
              <w:jc w:val="center"/>
              <w:rPr>
                <w:rFonts w:ascii="Times New Roman" w:hAnsi="Times New Roman" w:cs="Times New Roman"/>
                <w:bCs/>
                <w:sz w:val="20"/>
                <w:szCs w:val="20"/>
              </w:rPr>
            </w:pPr>
          </w:p>
        </w:tc>
      </w:tr>
      <w:tr w:rsidR="00405C43" w:rsidRPr="00A203E3" w:rsidTr="00497061">
        <w:trPr>
          <w:trHeight w:val="20"/>
        </w:trPr>
        <w:tc>
          <w:tcPr>
            <w:tcW w:w="6026" w:type="dxa"/>
            <w:tcBorders>
              <w:top w:val="single" w:sz="4" w:space="0" w:color="auto"/>
              <w:bottom w:val="single" w:sz="4" w:space="0" w:color="00000A"/>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b/>
                <w:bCs/>
                <w:sz w:val="20"/>
                <w:szCs w:val="20"/>
              </w:rPr>
            </w:pPr>
            <w:r w:rsidRPr="00A203E3">
              <w:rPr>
                <w:rFonts w:ascii="Times New Roman" w:hAnsi="Times New Roman" w:cs="Times New Roman"/>
                <w:b/>
                <w:bCs/>
                <w:sz w:val="20"/>
                <w:szCs w:val="20"/>
              </w:rPr>
              <w:t xml:space="preserve">                 Чистий рух коштів від інвестиційної діяльності</w:t>
            </w:r>
          </w:p>
        </w:tc>
        <w:tc>
          <w:tcPr>
            <w:tcW w:w="354"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b/>
                <w:bCs/>
                <w:sz w:val="20"/>
                <w:szCs w:val="20"/>
              </w:rPr>
            </w:pPr>
          </w:p>
        </w:tc>
        <w:tc>
          <w:tcPr>
            <w:tcW w:w="283" w:type="dxa"/>
            <w:tcBorders>
              <w:top w:val="single" w:sz="4" w:space="0" w:color="auto"/>
              <w:bottom w:val="single" w:sz="4" w:space="0" w:color="00000A"/>
              <w:right w:val="single" w:sz="4" w:space="0" w:color="000000"/>
            </w:tcBorders>
            <w:tcMar>
              <w:top w:w="0" w:type="dxa"/>
              <w:left w:w="108" w:type="dxa"/>
              <w:bottom w:w="0" w:type="dxa"/>
              <w:right w:w="108" w:type="dxa"/>
            </w:tcMar>
            <w:vAlign w:val="bottom"/>
          </w:tcPr>
          <w:p w:rsidR="00405C43" w:rsidRPr="00A203E3" w:rsidRDefault="00405C43" w:rsidP="00D60191">
            <w:pPr>
              <w:pStyle w:val="Standard"/>
              <w:widowControl w:val="0"/>
              <w:jc w:val="center"/>
              <w:rPr>
                <w:rFonts w:ascii="Times New Roman" w:hAnsi="Times New Roman" w:cs="Times New Roman"/>
                <w:b/>
                <w:bCs/>
                <w:sz w:val="20"/>
                <w:szCs w:val="20"/>
              </w:rPr>
            </w:pPr>
          </w:p>
        </w:tc>
        <w:tc>
          <w:tcPr>
            <w:tcW w:w="1600"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rsidR="00405C43" w:rsidRPr="00A203E3" w:rsidRDefault="00405C43" w:rsidP="00B03813">
            <w:pPr>
              <w:pStyle w:val="Standard"/>
              <w:widowControl w:val="0"/>
              <w:jc w:val="center"/>
              <w:rPr>
                <w:rFonts w:ascii="Times New Roman" w:hAnsi="Times New Roman" w:cs="Times New Roman"/>
                <w:bCs/>
                <w:sz w:val="20"/>
                <w:szCs w:val="20"/>
              </w:rPr>
            </w:pPr>
            <w:r w:rsidRPr="00A203E3">
              <w:rPr>
                <w:rFonts w:ascii="Times New Roman" w:eastAsiaTheme="minorHAnsi" w:hAnsi="Times New Roman" w:cs="Times New Roman"/>
                <w:sz w:val="20"/>
                <w:szCs w:val="20"/>
                <w:lang w:val="en-US"/>
              </w:rPr>
              <w:t xml:space="preserve">   </w:t>
            </w:r>
            <w:r w:rsidRPr="00A203E3">
              <w:rPr>
                <w:rFonts w:ascii="Times New Roman" w:eastAsiaTheme="minorHAnsi" w:hAnsi="Times New Roman" w:cs="Times New Roman"/>
                <w:sz w:val="20"/>
                <w:szCs w:val="20"/>
                <w:lang w:val="ru-RU"/>
              </w:rPr>
              <w:t>(</w:t>
            </w:r>
            <w:r w:rsidRPr="00405C43">
              <w:rPr>
                <w:rFonts w:ascii="Times New Roman" w:eastAsiaTheme="minorHAnsi" w:hAnsi="Times New Roman" w:cs="Times New Roman"/>
                <w:sz w:val="20"/>
                <w:szCs w:val="20"/>
                <w:lang w:val="ru-RU"/>
              </w:rPr>
              <w:t>6 571</w:t>
            </w:r>
            <w:r w:rsidRPr="00A203E3">
              <w:rPr>
                <w:rFonts w:ascii="Times New Roman" w:eastAsiaTheme="minorHAnsi" w:hAnsi="Times New Roman" w:cs="Times New Roman"/>
                <w:sz w:val="20"/>
                <w:szCs w:val="20"/>
                <w:lang w:val="ru-RU"/>
              </w:rPr>
              <w:t xml:space="preserve">) </w:t>
            </w:r>
          </w:p>
        </w:tc>
        <w:tc>
          <w:tcPr>
            <w:tcW w:w="1496" w:type="dxa"/>
            <w:tcBorders>
              <w:top w:val="single" w:sz="4" w:space="0" w:color="auto"/>
              <w:bottom w:val="single" w:sz="4" w:space="0" w:color="00000A"/>
            </w:tcBorders>
            <w:tcMar>
              <w:top w:w="0" w:type="dxa"/>
              <w:left w:w="108" w:type="dxa"/>
              <w:bottom w:w="0" w:type="dxa"/>
              <w:right w:w="108" w:type="dxa"/>
            </w:tcMar>
            <w:vAlign w:val="center"/>
          </w:tcPr>
          <w:p w:rsidR="00405C43" w:rsidRPr="00A203E3" w:rsidRDefault="00405C43" w:rsidP="00497061">
            <w:pPr>
              <w:pStyle w:val="Standard"/>
              <w:widowControl w:val="0"/>
              <w:jc w:val="center"/>
              <w:rPr>
                <w:rFonts w:ascii="Times New Roman" w:hAnsi="Times New Roman" w:cs="Times New Roman"/>
                <w:bCs/>
                <w:sz w:val="20"/>
                <w:szCs w:val="20"/>
              </w:rPr>
            </w:pPr>
            <w:r w:rsidRPr="00A203E3">
              <w:rPr>
                <w:rFonts w:ascii="Times New Roman" w:eastAsiaTheme="minorHAnsi" w:hAnsi="Times New Roman" w:cs="Times New Roman"/>
                <w:sz w:val="20"/>
                <w:szCs w:val="20"/>
                <w:lang w:val="en-US"/>
              </w:rPr>
              <w:t xml:space="preserve">   </w:t>
            </w:r>
            <w:r w:rsidRPr="00A203E3">
              <w:rPr>
                <w:rFonts w:ascii="Times New Roman" w:eastAsiaTheme="minorHAnsi" w:hAnsi="Times New Roman" w:cs="Times New Roman"/>
                <w:sz w:val="20"/>
                <w:szCs w:val="20"/>
                <w:lang w:val="ru-RU"/>
              </w:rPr>
              <w:t xml:space="preserve">(3 405 ) </w:t>
            </w:r>
          </w:p>
        </w:tc>
        <w:tc>
          <w:tcPr>
            <w:tcW w:w="530" w:type="dxa"/>
            <w:tcBorders>
              <w:top w:val="single" w:sz="4" w:space="0" w:color="auto"/>
              <w:bottom w:val="single" w:sz="4" w:space="0" w:color="00000A"/>
            </w:tcBorders>
            <w:tcMar>
              <w:top w:w="0" w:type="dxa"/>
              <w:left w:w="108" w:type="dxa"/>
              <w:bottom w:w="0" w:type="dxa"/>
              <w:right w:w="108" w:type="dxa"/>
            </w:tcMar>
            <w:vAlign w:val="bottom"/>
          </w:tcPr>
          <w:p w:rsidR="00405C43" w:rsidRPr="00A203E3" w:rsidRDefault="00405C43" w:rsidP="00D60191">
            <w:pPr>
              <w:pStyle w:val="Standard"/>
              <w:widowControl w:val="0"/>
              <w:jc w:val="right"/>
              <w:rPr>
                <w:rFonts w:ascii="Times New Roman" w:hAnsi="Times New Roman" w:cs="Times New Roman"/>
                <w:b/>
                <w:bCs/>
                <w:color w:val="auto"/>
                <w:sz w:val="20"/>
                <w:szCs w:val="20"/>
              </w:rPr>
            </w:pPr>
          </w:p>
        </w:tc>
      </w:tr>
      <w:tr w:rsidR="00405C43" w:rsidRPr="00A203E3" w:rsidTr="00497061">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b/>
                <w:bCs/>
                <w:sz w:val="20"/>
                <w:szCs w:val="20"/>
              </w:rPr>
            </w:pPr>
          </w:p>
          <w:p w:rsidR="00405C43" w:rsidRPr="00A203E3" w:rsidRDefault="00405C43" w:rsidP="00B02998">
            <w:pPr>
              <w:pStyle w:val="Standard"/>
              <w:ind w:hanging="384"/>
              <w:rPr>
                <w:rFonts w:ascii="Times New Roman" w:hAnsi="Times New Roman" w:cs="Times New Roman"/>
                <w:b/>
                <w:bCs/>
                <w:sz w:val="20"/>
                <w:szCs w:val="20"/>
              </w:rPr>
            </w:pPr>
            <w:r w:rsidRPr="00A203E3">
              <w:rPr>
                <w:rFonts w:ascii="Times New Roman" w:hAnsi="Times New Roman" w:cs="Times New Roman"/>
                <w:b/>
                <w:bCs/>
                <w:sz w:val="20"/>
                <w:szCs w:val="20"/>
              </w:rPr>
              <w:t xml:space="preserve">                 Рух коштів у результаті фінансової діяльності</w:t>
            </w:r>
          </w:p>
          <w:p w:rsidR="00405C43" w:rsidRPr="00A203E3" w:rsidRDefault="00405C43" w:rsidP="00B02998">
            <w:pPr>
              <w:pStyle w:val="Standard"/>
              <w:ind w:hanging="384"/>
              <w:rPr>
                <w:rFonts w:ascii="Times New Roman" w:hAnsi="Times New Roman" w:cs="Times New Roman"/>
                <w:bCs/>
                <w:sz w:val="20"/>
                <w:szCs w:val="20"/>
              </w:rPr>
            </w:pPr>
            <w:r w:rsidRPr="00A203E3">
              <w:rPr>
                <w:rFonts w:ascii="Times New Roman" w:hAnsi="Times New Roman" w:cs="Times New Roman"/>
                <w:bCs/>
                <w:sz w:val="20"/>
                <w:szCs w:val="20"/>
              </w:rPr>
              <w:t xml:space="preserve">                  Надходження від отримання позик </w:t>
            </w:r>
            <w:r w:rsidRPr="00A203E3">
              <w:rPr>
                <w:rFonts w:ascii="Times New Roman" w:hAnsi="Times New Roman" w:cs="Times New Roman"/>
                <w:sz w:val="20"/>
                <w:szCs w:val="20"/>
              </w:rPr>
              <w:t xml:space="preserve"> </w:t>
            </w:r>
          </w:p>
          <w:p w:rsidR="00405C43" w:rsidRPr="00A203E3" w:rsidRDefault="00405C43" w:rsidP="00B02998">
            <w:pPr>
              <w:pStyle w:val="Standard"/>
              <w:ind w:hanging="384"/>
              <w:rPr>
                <w:rFonts w:ascii="Times New Roman" w:hAnsi="Times New Roman" w:cs="Times New Roman"/>
                <w:sz w:val="20"/>
                <w:szCs w:val="20"/>
              </w:rPr>
            </w:pPr>
            <w:r w:rsidRPr="00A203E3">
              <w:rPr>
                <w:rStyle w:val="12"/>
                <w:rFonts w:ascii="Times New Roman" w:hAnsi="Times New Roman" w:cs="Times New Roman"/>
                <w:bCs/>
                <w:sz w:val="20"/>
                <w:szCs w:val="20"/>
              </w:rPr>
              <w:t xml:space="preserve">                  </w:t>
            </w:r>
            <w:r w:rsidRPr="00A203E3">
              <w:rPr>
                <w:rStyle w:val="12"/>
                <w:rFonts w:ascii="Times New Roman" w:hAnsi="Times New Roman" w:cs="Times New Roman"/>
                <w:sz w:val="20"/>
                <w:szCs w:val="20"/>
              </w:rPr>
              <w:t xml:space="preserve">Надходження від погашення позик                                                       </w:t>
            </w:r>
          </w:p>
          <w:p w:rsidR="00405C43" w:rsidRPr="00A203E3" w:rsidRDefault="00405C43" w:rsidP="00B02998">
            <w:pPr>
              <w:pStyle w:val="Standard"/>
              <w:ind w:hanging="384"/>
              <w:rPr>
                <w:rFonts w:ascii="Times New Roman" w:hAnsi="Times New Roman" w:cs="Times New Roman"/>
                <w:bCs/>
                <w:sz w:val="20"/>
                <w:szCs w:val="20"/>
              </w:rPr>
            </w:pPr>
            <w:r w:rsidRPr="00A203E3">
              <w:rPr>
                <w:rFonts w:ascii="Times New Roman" w:hAnsi="Times New Roman" w:cs="Times New Roman"/>
                <w:bCs/>
                <w:sz w:val="20"/>
                <w:szCs w:val="20"/>
              </w:rPr>
              <w:t xml:space="preserve">                  Витрачання на надання позик</w:t>
            </w:r>
          </w:p>
        </w:tc>
        <w:tc>
          <w:tcPr>
            <w:tcW w:w="354" w:type="dxa"/>
            <w:tcBorders>
              <w:top w:val="single" w:sz="4" w:space="0" w:color="00000A"/>
              <w:left w:val="single" w:sz="4" w:space="0" w:color="000000"/>
            </w:tcBorders>
            <w:tcMar>
              <w:top w:w="0" w:type="dxa"/>
              <w:left w:w="10" w:type="dxa"/>
              <w:bottom w:w="0" w:type="dxa"/>
              <w:right w:w="10" w:type="dxa"/>
            </w:tcMar>
            <w:vAlign w:val="center"/>
          </w:tcPr>
          <w:p w:rsidR="00405C43" w:rsidRPr="00A203E3" w:rsidRDefault="00405C43" w:rsidP="00D60191">
            <w:pPr>
              <w:pStyle w:val="13"/>
              <w:rPr>
                <w:rFonts w:ascii="Times New Roman" w:eastAsia="Courier New" w:hAnsi="Times New Roman" w:cs="Times New Roman"/>
                <w:bCs/>
                <w:color w:val="000000"/>
                <w:sz w:val="20"/>
                <w:szCs w:val="20"/>
                <w:lang w:val="uk-UA" w:eastAsia="uk-UA"/>
              </w:rPr>
            </w:pPr>
          </w:p>
          <w:p w:rsidR="00405C43" w:rsidRPr="00A203E3" w:rsidRDefault="00405C43" w:rsidP="00D60191">
            <w:pPr>
              <w:pStyle w:val="13"/>
              <w:rPr>
                <w:rFonts w:ascii="Times New Roman" w:eastAsia="Courier New" w:hAnsi="Times New Roman" w:cs="Times New Roman"/>
                <w:bCs/>
                <w:color w:val="000000"/>
                <w:sz w:val="20"/>
                <w:szCs w:val="20"/>
                <w:lang w:val="uk-UA" w:eastAsia="uk-UA"/>
              </w:rPr>
            </w:pPr>
          </w:p>
          <w:p w:rsidR="00405C43" w:rsidRPr="00A203E3" w:rsidRDefault="00405C43" w:rsidP="00D60191">
            <w:pPr>
              <w:pStyle w:val="Standard"/>
              <w:rPr>
                <w:rFonts w:ascii="Times New Roman" w:hAnsi="Times New Roman" w:cs="Times New Roman"/>
                <w:bCs/>
                <w:sz w:val="20"/>
                <w:szCs w:val="20"/>
              </w:rPr>
            </w:pPr>
          </w:p>
        </w:tc>
        <w:tc>
          <w:tcPr>
            <w:tcW w:w="283" w:type="dxa"/>
            <w:tcBorders>
              <w:top w:val="single" w:sz="4" w:space="0" w:color="00000A"/>
              <w:right w:val="single" w:sz="4" w:space="0" w:color="000000"/>
            </w:tcBorders>
            <w:tcMar>
              <w:top w:w="0" w:type="dxa"/>
              <w:left w:w="108" w:type="dxa"/>
              <w:bottom w:w="0" w:type="dxa"/>
              <w:right w:w="108" w:type="dxa"/>
            </w:tcMar>
            <w:vAlign w:val="bottom"/>
          </w:tcPr>
          <w:p w:rsidR="00405C43" w:rsidRPr="00A203E3" w:rsidRDefault="00405C43" w:rsidP="00D60191">
            <w:pPr>
              <w:pStyle w:val="Standard"/>
              <w:widowControl w:val="0"/>
              <w:jc w:val="center"/>
              <w:rPr>
                <w:rFonts w:ascii="Times New Roman" w:hAnsi="Times New Roman" w:cs="Times New Roman"/>
                <w:bCs/>
                <w:sz w:val="20"/>
                <w:szCs w:val="20"/>
              </w:rPr>
            </w:pPr>
          </w:p>
        </w:tc>
        <w:tc>
          <w:tcPr>
            <w:tcW w:w="1600" w:type="dxa"/>
            <w:tcBorders>
              <w:top w:val="single" w:sz="4" w:space="0" w:color="00000A"/>
              <w:left w:val="single" w:sz="4" w:space="0" w:color="000000"/>
            </w:tcBorders>
            <w:tcMar>
              <w:top w:w="0" w:type="dxa"/>
              <w:left w:w="10" w:type="dxa"/>
              <w:bottom w:w="0" w:type="dxa"/>
              <w:right w:w="10" w:type="dxa"/>
            </w:tcMar>
            <w:vAlign w:val="bottom"/>
          </w:tcPr>
          <w:p w:rsidR="00405C43" w:rsidRPr="00A203E3" w:rsidRDefault="00405C43" w:rsidP="00FB00C0">
            <w:pPr>
              <w:pStyle w:val="Standard"/>
              <w:widowControl w:val="0"/>
              <w:jc w:val="center"/>
              <w:rPr>
                <w:rFonts w:ascii="Times New Roman" w:hAnsi="Times New Roman" w:cs="Times New Roman"/>
                <w:bCs/>
                <w:sz w:val="20"/>
                <w:szCs w:val="20"/>
              </w:rPr>
            </w:pPr>
          </w:p>
        </w:tc>
        <w:tc>
          <w:tcPr>
            <w:tcW w:w="2026" w:type="dxa"/>
            <w:gridSpan w:val="2"/>
            <w:tcBorders>
              <w:top w:val="single" w:sz="4" w:space="0" w:color="00000A"/>
            </w:tcBorders>
            <w:tcMar>
              <w:top w:w="0" w:type="dxa"/>
              <w:left w:w="108" w:type="dxa"/>
              <w:bottom w:w="0" w:type="dxa"/>
              <w:right w:w="108" w:type="dxa"/>
            </w:tcMar>
            <w:vAlign w:val="bottom"/>
          </w:tcPr>
          <w:p w:rsidR="00405C43" w:rsidRPr="00A203E3" w:rsidRDefault="00405C43" w:rsidP="00497061">
            <w:pPr>
              <w:pStyle w:val="Standard"/>
              <w:widowControl w:val="0"/>
              <w:jc w:val="center"/>
              <w:rPr>
                <w:rFonts w:ascii="Times New Roman" w:hAnsi="Times New Roman" w:cs="Times New Roman"/>
                <w:bCs/>
                <w:sz w:val="20"/>
                <w:szCs w:val="20"/>
              </w:rPr>
            </w:pPr>
          </w:p>
        </w:tc>
      </w:tr>
      <w:tr w:rsidR="00405C43" w:rsidRPr="00A203E3" w:rsidTr="00497061">
        <w:trPr>
          <w:trHeight w:val="20"/>
        </w:trPr>
        <w:tc>
          <w:tcPr>
            <w:tcW w:w="6026" w:type="dxa"/>
            <w:tcBorders>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sz w:val="20"/>
                <w:szCs w:val="20"/>
              </w:rPr>
            </w:pPr>
            <w:r w:rsidRPr="00A203E3">
              <w:rPr>
                <w:rFonts w:ascii="Times New Roman" w:hAnsi="Times New Roman" w:cs="Times New Roman"/>
                <w:sz w:val="20"/>
                <w:szCs w:val="20"/>
              </w:rPr>
              <w:t xml:space="preserve">                  Витрачання на погашення позик</w:t>
            </w:r>
          </w:p>
        </w:tc>
        <w:tc>
          <w:tcPr>
            <w:tcW w:w="354" w:type="dxa"/>
            <w:tcBorders>
              <w:left w:val="single" w:sz="4" w:space="0" w:color="000000"/>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sz w:val="20"/>
                <w:szCs w:val="20"/>
              </w:rPr>
            </w:pPr>
          </w:p>
        </w:tc>
        <w:tc>
          <w:tcPr>
            <w:tcW w:w="283" w:type="dxa"/>
            <w:tcBorders>
              <w:right w:val="single" w:sz="4" w:space="0" w:color="000000"/>
            </w:tcBorders>
            <w:tcMar>
              <w:top w:w="0" w:type="dxa"/>
              <w:left w:w="108" w:type="dxa"/>
              <w:bottom w:w="0" w:type="dxa"/>
              <w:right w:w="108" w:type="dxa"/>
            </w:tcMar>
            <w:vAlign w:val="bottom"/>
          </w:tcPr>
          <w:p w:rsidR="00405C43" w:rsidRPr="00A203E3" w:rsidRDefault="00405C43" w:rsidP="00D60191">
            <w:pPr>
              <w:pStyle w:val="Standard"/>
              <w:widowControl w:val="0"/>
              <w:jc w:val="center"/>
              <w:rPr>
                <w:rFonts w:ascii="Times New Roman" w:hAnsi="Times New Roman" w:cs="Times New Roman"/>
                <w:bCs/>
                <w:sz w:val="20"/>
                <w:szCs w:val="20"/>
              </w:rPr>
            </w:pPr>
          </w:p>
        </w:tc>
        <w:tc>
          <w:tcPr>
            <w:tcW w:w="1600" w:type="dxa"/>
            <w:tcBorders>
              <w:left w:val="single" w:sz="4" w:space="0" w:color="000000"/>
            </w:tcBorders>
            <w:tcMar>
              <w:top w:w="0" w:type="dxa"/>
              <w:left w:w="10" w:type="dxa"/>
              <w:bottom w:w="0" w:type="dxa"/>
              <w:right w:w="10" w:type="dxa"/>
            </w:tcMar>
            <w:vAlign w:val="bottom"/>
          </w:tcPr>
          <w:p w:rsidR="00405C43" w:rsidRPr="00A203E3" w:rsidRDefault="00405C43" w:rsidP="00FB00C0">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vAlign w:val="bottom"/>
          </w:tcPr>
          <w:p w:rsidR="00405C43" w:rsidRPr="00A203E3" w:rsidRDefault="00405C43" w:rsidP="00497061">
            <w:pPr>
              <w:pStyle w:val="Standard"/>
              <w:widowControl w:val="0"/>
              <w:jc w:val="center"/>
              <w:rPr>
                <w:rFonts w:ascii="Times New Roman" w:hAnsi="Times New Roman" w:cs="Times New Roman"/>
                <w:bCs/>
                <w:sz w:val="20"/>
                <w:szCs w:val="20"/>
              </w:rPr>
            </w:pPr>
          </w:p>
        </w:tc>
        <w:tc>
          <w:tcPr>
            <w:tcW w:w="530" w:type="dxa"/>
            <w:tcMar>
              <w:top w:w="0" w:type="dxa"/>
              <w:left w:w="108" w:type="dxa"/>
              <w:bottom w:w="0" w:type="dxa"/>
              <w:right w:w="108" w:type="dxa"/>
            </w:tcMar>
            <w:vAlign w:val="bottom"/>
          </w:tcPr>
          <w:p w:rsidR="00405C43" w:rsidRPr="00A203E3" w:rsidRDefault="00405C43" w:rsidP="00D60191">
            <w:pPr>
              <w:pStyle w:val="Standard"/>
              <w:widowControl w:val="0"/>
              <w:jc w:val="right"/>
              <w:rPr>
                <w:rFonts w:ascii="Times New Roman" w:hAnsi="Times New Roman" w:cs="Times New Roman"/>
                <w:bCs/>
                <w:sz w:val="20"/>
                <w:szCs w:val="20"/>
              </w:rPr>
            </w:pPr>
          </w:p>
        </w:tc>
      </w:tr>
      <w:tr w:rsidR="00405C43" w:rsidRPr="00A33DFE" w:rsidTr="00497061">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rsidR="00405C43" w:rsidRPr="00A203E3" w:rsidRDefault="00405C43" w:rsidP="00B02998">
            <w:pPr>
              <w:pStyle w:val="Standard"/>
              <w:ind w:hanging="384"/>
              <w:rPr>
                <w:rFonts w:ascii="Times New Roman" w:hAnsi="Times New Roman" w:cs="Times New Roman"/>
                <w:b/>
                <w:bCs/>
                <w:sz w:val="20"/>
                <w:szCs w:val="20"/>
              </w:rPr>
            </w:pPr>
            <w:r w:rsidRPr="00A203E3">
              <w:rPr>
                <w:rFonts w:ascii="Times New Roman" w:hAnsi="Times New Roman" w:cs="Times New Roman"/>
                <w:b/>
                <w:bCs/>
                <w:sz w:val="20"/>
                <w:szCs w:val="20"/>
              </w:rPr>
              <w:t xml:space="preserve">                  Чистий рух коштів від фінансової діяльності</w:t>
            </w:r>
          </w:p>
        </w:tc>
        <w:tc>
          <w:tcPr>
            <w:tcW w:w="354"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b/>
                <w:bCs/>
                <w:sz w:val="20"/>
                <w:szCs w:val="20"/>
              </w:rPr>
            </w:pPr>
          </w:p>
        </w:tc>
        <w:tc>
          <w:tcPr>
            <w:tcW w:w="283" w:type="dxa"/>
            <w:tcBorders>
              <w:top w:val="single" w:sz="4" w:space="0" w:color="00000A"/>
              <w:bottom w:val="single" w:sz="4" w:space="0" w:color="auto"/>
              <w:right w:val="single" w:sz="4" w:space="0" w:color="000000"/>
            </w:tcBorders>
            <w:tcMar>
              <w:top w:w="0" w:type="dxa"/>
              <w:left w:w="108" w:type="dxa"/>
              <w:bottom w:w="0" w:type="dxa"/>
              <w:right w:w="108" w:type="dxa"/>
            </w:tcMar>
            <w:vAlign w:val="bottom"/>
          </w:tcPr>
          <w:p w:rsidR="00405C43" w:rsidRPr="00A203E3" w:rsidRDefault="00405C43" w:rsidP="00D60191">
            <w:pPr>
              <w:pStyle w:val="Standard"/>
              <w:widowControl w:val="0"/>
              <w:jc w:val="center"/>
              <w:rPr>
                <w:rFonts w:ascii="Times New Roman" w:hAnsi="Times New Roman" w:cs="Times New Roman"/>
                <w:b/>
                <w:bCs/>
                <w:sz w:val="20"/>
                <w:szCs w:val="20"/>
              </w:rPr>
            </w:pPr>
          </w:p>
        </w:tc>
        <w:tc>
          <w:tcPr>
            <w:tcW w:w="1600" w:type="dxa"/>
            <w:tcBorders>
              <w:top w:val="single" w:sz="4" w:space="0" w:color="00000A"/>
              <w:left w:val="single" w:sz="4" w:space="0" w:color="000000"/>
              <w:bottom w:val="single" w:sz="4" w:space="0" w:color="00000A"/>
            </w:tcBorders>
            <w:tcMar>
              <w:top w:w="0" w:type="dxa"/>
              <w:left w:w="10" w:type="dxa"/>
              <w:bottom w:w="0" w:type="dxa"/>
              <w:right w:w="10" w:type="dxa"/>
            </w:tcMar>
            <w:vAlign w:val="bottom"/>
          </w:tcPr>
          <w:p w:rsidR="00405C43" w:rsidRPr="00A203E3" w:rsidRDefault="00405C43" w:rsidP="00FB00C0">
            <w:pPr>
              <w:pStyle w:val="Standard"/>
              <w:widowControl w:val="0"/>
              <w:jc w:val="center"/>
              <w:rPr>
                <w:rFonts w:ascii="Times New Roman" w:hAnsi="Times New Roman" w:cs="Times New Roman"/>
                <w:bCs/>
                <w:sz w:val="20"/>
                <w:szCs w:val="20"/>
              </w:rPr>
            </w:pPr>
          </w:p>
        </w:tc>
        <w:tc>
          <w:tcPr>
            <w:tcW w:w="1496" w:type="dxa"/>
            <w:tcBorders>
              <w:top w:val="single" w:sz="4" w:space="0" w:color="00000A"/>
              <w:bottom w:val="single" w:sz="4" w:space="0" w:color="00000A"/>
            </w:tcBorders>
            <w:tcMar>
              <w:top w:w="0" w:type="dxa"/>
              <w:left w:w="108" w:type="dxa"/>
              <w:bottom w:w="0" w:type="dxa"/>
              <w:right w:w="108" w:type="dxa"/>
            </w:tcMar>
            <w:vAlign w:val="bottom"/>
          </w:tcPr>
          <w:p w:rsidR="00405C43" w:rsidRPr="00A203E3" w:rsidRDefault="00405C43" w:rsidP="00497061">
            <w:pPr>
              <w:pStyle w:val="Standard"/>
              <w:widowControl w:val="0"/>
              <w:jc w:val="center"/>
              <w:rPr>
                <w:rFonts w:ascii="Times New Roman" w:hAnsi="Times New Roman" w:cs="Times New Roman"/>
                <w:bCs/>
                <w:sz w:val="20"/>
                <w:szCs w:val="20"/>
              </w:rPr>
            </w:pPr>
          </w:p>
        </w:tc>
        <w:tc>
          <w:tcPr>
            <w:tcW w:w="530" w:type="dxa"/>
            <w:tcBorders>
              <w:top w:val="single" w:sz="4" w:space="0" w:color="00000A"/>
              <w:bottom w:val="single" w:sz="4" w:space="0" w:color="00000A"/>
            </w:tcBorders>
            <w:tcMar>
              <w:top w:w="0" w:type="dxa"/>
              <w:left w:w="108" w:type="dxa"/>
              <w:bottom w:w="0" w:type="dxa"/>
              <w:right w:w="108" w:type="dxa"/>
            </w:tcMar>
            <w:vAlign w:val="bottom"/>
          </w:tcPr>
          <w:p w:rsidR="00405C43" w:rsidRPr="00A203E3" w:rsidRDefault="00405C43" w:rsidP="00D60191">
            <w:pPr>
              <w:pStyle w:val="Standard"/>
              <w:widowControl w:val="0"/>
              <w:jc w:val="right"/>
              <w:rPr>
                <w:rFonts w:ascii="Times New Roman" w:hAnsi="Times New Roman" w:cs="Times New Roman"/>
                <w:bCs/>
                <w:sz w:val="20"/>
                <w:szCs w:val="20"/>
              </w:rPr>
            </w:pPr>
          </w:p>
        </w:tc>
      </w:tr>
      <w:tr w:rsidR="00405C43" w:rsidRPr="00A203E3" w:rsidTr="00A203E3">
        <w:trPr>
          <w:trHeight w:val="20"/>
        </w:trPr>
        <w:tc>
          <w:tcPr>
            <w:tcW w:w="6026" w:type="dxa"/>
            <w:tcBorders>
              <w:top w:val="single" w:sz="4" w:space="0" w:color="00000A"/>
              <w:right w:val="single" w:sz="4" w:space="0" w:color="auto"/>
            </w:tcBorders>
            <w:tcMar>
              <w:top w:w="0" w:type="dxa"/>
              <w:left w:w="108" w:type="dxa"/>
              <w:bottom w:w="0" w:type="dxa"/>
              <w:right w:w="108" w:type="dxa"/>
            </w:tcMar>
            <w:vAlign w:val="center"/>
          </w:tcPr>
          <w:p w:rsidR="00405C43" w:rsidRPr="00A203E3" w:rsidRDefault="00405C43" w:rsidP="00B02998">
            <w:pPr>
              <w:pStyle w:val="Standard"/>
              <w:ind w:hanging="526"/>
              <w:rPr>
                <w:rFonts w:ascii="Times New Roman" w:hAnsi="Times New Roman" w:cs="Times New Roman"/>
                <w:b/>
                <w:sz w:val="20"/>
                <w:szCs w:val="20"/>
              </w:rPr>
            </w:pPr>
          </w:p>
          <w:p w:rsidR="00405C43" w:rsidRPr="00A203E3" w:rsidRDefault="00405C43" w:rsidP="00B02998">
            <w:pPr>
              <w:pStyle w:val="Standard"/>
              <w:ind w:hanging="526"/>
              <w:rPr>
                <w:rFonts w:ascii="Times New Roman" w:hAnsi="Times New Roman" w:cs="Times New Roman"/>
                <w:b/>
                <w:sz w:val="20"/>
                <w:szCs w:val="20"/>
              </w:rPr>
            </w:pPr>
            <w:r w:rsidRPr="00A203E3">
              <w:rPr>
                <w:rFonts w:ascii="Times New Roman" w:hAnsi="Times New Roman" w:cs="Times New Roman"/>
                <w:b/>
                <w:sz w:val="20"/>
                <w:szCs w:val="20"/>
              </w:rPr>
              <w:t xml:space="preserve">                  Чистий рух грошових коштів за звітний період</w:t>
            </w:r>
          </w:p>
        </w:tc>
        <w:tc>
          <w:tcPr>
            <w:tcW w:w="354" w:type="dxa"/>
            <w:tcBorders>
              <w:top w:val="single" w:sz="4" w:space="0" w:color="00000A"/>
              <w:left w:val="single" w:sz="4" w:space="0" w:color="auto"/>
            </w:tcBorders>
            <w:tcMar>
              <w:top w:w="0" w:type="dxa"/>
              <w:left w:w="10" w:type="dxa"/>
              <w:bottom w:w="0" w:type="dxa"/>
              <w:right w:w="10" w:type="dxa"/>
            </w:tcMar>
            <w:vAlign w:val="center"/>
          </w:tcPr>
          <w:p w:rsidR="00405C43" w:rsidRPr="00A203E3" w:rsidRDefault="00405C43" w:rsidP="00D60191">
            <w:pPr>
              <w:pStyle w:val="13"/>
              <w:rPr>
                <w:rFonts w:ascii="Times New Roman" w:eastAsia="Courier New" w:hAnsi="Times New Roman" w:cs="Times New Roman"/>
                <w:b/>
                <w:color w:val="000000"/>
                <w:sz w:val="20"/>
                <w:szCs w:val="20"/>
                <w:lang w:val="uk-UA" w:eastAsia="uk-UA"/>
              </w:rPr>
            </w:pPr>
          </w:p>
          <w:p w:rsidR="00405C43" w:rsidRPr="00A203E3" w:rsidRDefault="00405C43" w:rsidP="00D60191">
            <w:pPr>
              <w:pStyle w:val="Standard"/>
              <w:rPr>
                <w:rFonts w:ascii="Times New Roman" w:hAnsi="Times New Roman" w:cs="Times New Roman"/>
                <w:b/>
                <w:sz w:val="20"/>
                <w:szCs w:val="20"/>
              </w:rPr>
            </w:pPr>
          </w:p>
        </w:tc>
        <w:tc>
          <w:tcPr>
            <w:tcW w:w="283"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405C43" w:rsidRPr="00A203E3" w:rsidRDefault="00405C43" w:rsidP="00D60191">
            <w:pPr>
              <w:pStyle w:val="Standard"/>
              <w:widowControl w:val="0"/>
              <w:jc w:val="center"/>
              <w:rPr>
                <w:rFonts w:ascii="Times New Roman" w:hAnsi="Times New Roman" w:cs="Times New Roman"/>
                <w:b/>
                <w:bCs/>
                <w:sz w:val="20"/>
                <w:szCs w:val="20"/>
              </w:rPr>
            </w:pPr>
          </w:p>
        </w:tc>
        <w:tc>
          <w:tcPr>
            <w:tcW w:w="1600" w:type="dxa"/>
            <w:tcBorders>
              <w:top w:val="single" w:sz="4" w:space="0" w:color="00000A"/>
              <w:left w:val="single" w:sz="4" w:space="0" w:color="auto"/>
            </w:tcBorders>
            <w:tcMar>
              <w:top w:w="0" w:type="dxa"/>
              <w:left w:w="10" w:type="dxa"/>
              <w:bottom w:w="0" w:type="dxa"/>
              <w:right w:w="10" w:type="dxa"/>
            </w:tcMar>
          </w:tcPr>
          <w:p w:rsidR="00405C43" w:rsidRPr="00405C43" w:rsidRDefault="00405C43" w:rsidP="00405C43">
            <w:pPr>
              <w:jc w:val="center"/>
              <w:rPr>
                <w:rFonts w:eastAsiaTheme="minorHAnsi"/>
                <w:sz w:val="20"/>
                <w:szCs w:val="20"/>
              </w:rPr>
            </w:pPr>
            <w:r w:rsidRPr="00405C43">
              <w:rPr>
                <w:rFonts w:eastAsiaTheme="minorHAnsi"/>
                <w:sz w:val="20"/>
                <w:szCs w:val="20"/>
                <w:lang w:val="ru-RU"/>
              </w:rPr>
              <w:t>-17 231</w:t>
            </w:r>
          </w:p>
        </w:tc>
        <w:tc>
          <w:tcPr>
            <w:tcW w:w="2026" w:type="dxa"/>
            <w:gridSpan w:val="2"/>
            <w:tcBorders>
              <w:top w:val="single" w:sz="4" w:space="0" w:color="00000A"/>
            </w:tcBorders>
            <w:tcMar>
              <w:top w:w="0" w:type="dxa"/>
              <w:left w:w="108" w:type="dxa"/>
              <w:bottom w:w="0" w:type="dxa"/>
              <w:right w:w="108" w:type="dxa"/>
            </w:tcMar>
          </w:tcPr>
          <w:p w:rsidR="00405C43" w:rsidRPr="00405C43" w:rsidRDefault="00405C43" w:rsidP="00405C43">
            <w:pPr>
              <w:jc w:val="center"/>
              <w:rPr>
                <w:rFonts w:eastAsiaTheme="minorHAnsi"/>
                <w:sz w:val="20"/>
                <w:szCs w:val="20"/>
              </w:rPr>
            </w:pPr>
            <w:r w:rsidRPr="00405C43">
              <w:rPr>
                <w:rFonts w:eastAsiaTheme="minorHAnsi"/>
                <w:sz w:val="20"/>
                <w:szCs w:val="20"/>
                <w:lang w:val="ru-RU"/>
              </w:rPr>
              <w:t>19 729</w:t>
            </w:r>
          </w:p>
        </w:tc>
      </w:tr>
      <w:tr w:rsidR="00405C43" w:rsidRPr="00A203E3" w:rsidTr="00497061">
        <w:trPr>
          <w:trHeight w:val="20"/>
        </w:trPr>
        <w:tc>
          <w:tcPr>
            <w:tcW w:w="6026" w:type="dxa"/>
            <w:tcBorders>
              <w:bottom w:val="single" w:sz="4" w:space="0" w:color="auto"/>
              <w:right w:val="single" w:sz="4" w:space="0" w:color="auto"/>
            </w:tcBorders>
            <w:tcMar>
              <w:top w:w="0" w:type="dxa"/>
              <w:left w:w="108" w:type="dxa"/>
              <w:bottom w:w="0" w:type="dxa"/>
              <w:right w:w="108" w:type="dxa"/>
            </w:tcMar>
            <w:vAlign w:val="center"/>
          </w:tcPr>
          <w:p w:rsidR="00405C43" w:rsidRPr="00A203E3" w:rsidRDefault="00405C43" w:rsidP="00B02998">
            <w:pPr>
              <w:pStyle w:val="Standard"/>
              <w:ind w:hanging="526"/>
              <w:rPr>
                <w:rFonts w:ascii="Times New Roman" w:eastAsia="Times New Roman" w:hAnsi="Times New Roman" w:cs="Times New Roman"/>
                <w:b/>
                <w:color w:val="00000A"/>
                <w:sz w:val="20"/>
                <w:szCs w:val="20"/>
              </w:rPr>
            </w:pPr>
            <w:r w:rsidRPr="00A203E3">
              <w:rPr>
                <w:rFonts w:ascii="Times New Roman" w:eastAsia="Times New Roman" w:hAnsi="Times New Roman" w:cs="Times New Roman"/>
                <w:b/>
                <w:color w:val="00000A"/>
                <w:sz w:val="20"/>
                <w:szCs w:val="20"/>
              </w:rPr>
              <w:t xml:space="preserve">                  Залишок коштів на початок року</w:t>
            </w:r>
          </w:p>
        </w:tc>
        <w:tc>
          <w:tcPr>
            <w:tcW w:w="354" w:type="dxa"/>
            <w:tcBorders>
              <w:left w:val="single" w:sz="4" w:space="0" w:color="auto"/>
              <w:bottom w:val="single" w:sz="4" w:space="0" w:color="auto"/>
            </w:tcBorders>
            <w:tcMar>
              <w:top w:w="0" w:type="dxa"/>
              <w:left w:w="10" w:type="dxa"/>
              <w:bottom w:w="0" w:type="dxa"/>
              <w:right w:w="10" w:type="dxa"/>
            </w:tcMar>
            <w:vAlign w:val="center"/>
          </w:tcPr>
          <w:p w:rsidR="00405C43" w:rsidRPr="00A203E3" w:rsidRDefault="00405C43" w:rsidP="00D60191">
            <w:pPr>
              <w:pStyle w:val="Standard"/>
              <w:rPr>
                <w:rFonts w:ascii="Times New Roman" w:eastAsia="Times New Roman" w:hAnsi="Times New Roman" w:cs="Times New Roman"/>
                <w:b/>
                <w:color w:val="00000A"/>
                <w:sz w:val="20"/>
                <w:szCs w:val="20"/>
              </w:rPr>
            </w:pPr>
          </w:p>
        </w:tc>
        <w:tc>
          <w:tcPr>
            <w:tcW w:w="283" w:type="dxa"/>
            <w:vMerge/>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405C43" w:rsidRPr="00A203E3" w:rsidRDefault="00405C43" w:rsidP="00D60191">
            <w:pPr>
              <w:rPr>
                <w:sz w:val="20"/>
                <w:szCs w:val="20"/>
                <w:lang w:val="ru-RU"/>
              </w:rPr>
            </w:pPr>
          </w:p>
        </w:tc>
        <w:tc>
          <w:tcPr>
            <w:tcW w:w="1600" w:type="dxa"/>
            <w:tcBorders>
              <w:left w:val="single" w:sz="4" w:space="0" w:color="auto"/>
              <w:bottom w:val="single" w:sz="4" w:space="0" w:color="auto"/>
            </w:tcBorders>
            <w:tcMar>
              <w:top w:w="0" w:type="dxa"/>
              <w:left w:w="10" w:type="dxa"/>
              <w:bottom w:w="0" w:type="dxa"/>
              <w:right w:w="10" w:type="dxa"/>
            </w:tcMar>
            <w:vAlign w:val="bottom"/>
          </w:tcPr>
          <w:p w:rsidR="00405C43" w:rsidRPr="00405C43" w:rsidRDefault="00405C43" w:rsidP="00405C43">
            <w:pPr>
              <w:pStyle w:val="Standard"/>
              <w:widowControl w:val="0"/>
              <w:jc w:val="center"/>
              <w:rPr>
                <w:rFonts w:ascii="Times New Roman" w:hAnsi="Times New Roman" w:cs="Times New Roman"/>
                <w:bCs/>
                <w:sz w:val="20"/>
                <w:szCs w:val="20"/>
              </w:rPr>
            </w:pPr>
            <w:r w:rsidRPr="00405C43">
              <w:rPr>
                <w:rFonts w:ascii="Times New Roman" w:eastAsiaTheme="minorHAnsi" w:hAnsi="Times New Roman" w:cs="Times New Roman"/>
                <w:sz w:val="20"/>
                <w:szCs w:val="20"/>
                <w:lang w:val="ru-RU"/>
              </w:rPr>
              <w:t>19 757</w:t>
            </w:r>
          </w:p>
        </w:tc>
        <w:tc>
          <w:tcPr>
            <w:tcW w:w="1496" w:type="dxa"/>
            <w:tcBorders>
              <w:bottom w:val="single" w:sz="4" w:space="0" w:color="auto"/>
            </w:tcBorders>
            <w:tcMar>
              <w:top w:w="0" w:type="dxa"/>
              <w:left w:w="108" w:type="dxa"/>
              <w:bottom w:w="0" w:type="dxa"/>
              <w:right w:w="108" w:type="dxa"/>
            </w:tcMar>
            <w:vAlign w:val="bottom"/>
          </w:tcPr>
          <w:p w:rsidR="00405C43" w:rsidRPr="00405C43" w:rsidRDefault="00405C43" w:rsidP="00405C43">
            <w:pPr>
              <w:pStyle w:val="Standard"/>
              <w:widowControl w:val="0"/>
              <w:jc w:val="center"/>
              <w:rPr>
                <w:rFonts w:ascii="Times New Roman" w:hAnsi="Times New Roman" w:cs="Times New Roman"/>
                <w:bCs/>
                <w:sz w:val="20"/>
                <w:szCs w:val="20"/>
              </w:rPr>
            </w:pPr>
            <w:r w:rsidRPr="00405C43">
              <w:rPr>
                <w:rFonts w:ascii="Times New Roman" w:hAnsi="Times New Roman" w:cs="Times New Roman"/>
                <w:bCs/>
                <w:sz w:val="20"/>
                <w:szCs w:val="20"/>
              </w:rPr>
              <w:t>28</w:t>
            </w:r>
          </w:p>
        </w:tc>
        <w:tc>
          <w:tcPr>
            <w:tcW w:w="530" w:type="dxa"/>
            <w:tcBorders>
              <w:bottom w:val="single" w:sz="4" w:space="0" w:color="auto"/>
            </w:tcBorders>
            <w:tcMar>
              <w:top w:w="0" w:type="dxa"/>
              <w:left w:w="108" w:type="dxa"/>
              <w:bottom w:w="0" w:type="dxa"/>
              <w:right w:w="108" w:type="dxa"/>
            </w:tcMar>
            <w:vAlign w:val="bottom"/>
          </w:tcPr>
          <w:p w:rsidR="00405C43" w:rsidRPr="00A203E3" w:rsidRDefault="00405C43" w:rsidP="00D60191">
            <w:pPr>
              <w:pStyle w:val="Standard"/>
              <w:widowControl w:val="0"/>
              <w:jc w:val="right"/>
              <w:rPr>
                <w:rFonts w:ascii="Times New Roman" w:hAnsi="Times New Roman" w:cs="Times New Roman"/>
                <w:bCs/>
                <w:sz w:val="20"/>
                <w:szCs w:val="20"/>
              </w:rPr>
            </w:pPr>
          </w:p>
        </w:tc>
      </w:tr>
      <w:tr w:rsidR="00405C43" w:rsidRPr="00A203E3" w:rsidTr="00A203E3">
        <w:trPr>
          <w:trHeight w:val="20"/>
        </w:trPr>
        <w:tc>
          <w:tcPr>
            <w:tcW w:w="6026" w:type="dxa"/>
            <w:tcBorders>
              <w:top w:val="single" w:sz="4" w:space="0" w:color="auto"/>
              <w:bottom w:val="single" w:sz="4" w:space="0" w:color="00000A"/>
              <w:right w:val="single" w:sz="4" w:space="0" w:color="auto"/>
            </w:tcBorders>
            <w:tcMar>
              <w:top w:w="0" w:type="dxa"/>
              <w:left w:w="108" w:type="dxa"/>
              <w:bottom w:w="0" w:type="dxa"/>
              <w:right w:w="108" w:type="dxa"/>
            </w:tcMar>
            <w:vAlign w:val="center"/>
          </w:tcPr>
          <w:p w:rsidR="00405C43" w:rsidRPr="00A203E3" w:rsidRDefault="00405C43" w:rsidP="00B02998">
            <w:pPr>
              <w:pStyle w:val="Standard"/>
              <w:ind w:hanging="526"/>
              <w:rPr>
                <w:rFonts w:ascii="Times New Roman" w:hAnsi="Times New Roman" w:cs="Times New Roman"/>
                <w:b/>
                <w:i/>
                <w:sz w:val="20"/>
                <w:szCs w:val="20"/>
              </w:rPr>
            </w:pPr>
            <w:r w:rsidRPr="00A203E3">
              <w:rPr>
                <w:rFonts w:ascii="Times New Roman" w:hAnsi="Times New Roman" w:cs="Times New Roman"/>
                <w:b/>
                <w:i/>
                <w:sz w:val="20"/>
                <w:szCs w:val="20"/>
              </w:rPr>
              <w:t xml:space="preserve">               Залишок коштів на кінець року</w:t>
            </w:r>
          </w:p>
        </w:tc>
        <w:tc>
          <w:tcPr>
            <w:tcW w:w="354" w:type="dxa"/>
            <w:tcBorders>
              <w:top w:val="single" w:sz="4" w:space="0" w:color="auto"/>
              <w:left w:val="single" w:sz="4" w:space="0" w:color="auto"/>
              <w:bottom w:val="single" w:sz="4" w:space="0" w:color="auto"/>
            </w:tcBorders>
            <w:tcMar>
              <w:top w:w="0" w:type="dxa"/>
              <w:left w:w="10" w:type="dxa"/>
              <w:bottom w:w="0" w:type="dxa"/>
              <w:right w:w="10" w:type="dxa"/>
            </w:tcMar>
            <w:vAlign w:val="center"/>
          </w:tcPr>
          <w:p w:rsidR="00405C43" w:rsidRPr="00A203E3" w:rsidRDefault="00405C43" w:rsidP="00D60191">
            <w:pPr>
              <w:pStyle w:val="Standard"/>
              <w:rPr>
                <w:rFonts w:ascii="Times New Roman" w:hAnsi="Times New Roman" w:cs="Times New Roman"/>
                <w:b/>
                <w:i/>
                <w:sz w:val="20"/>
                <w:szCs w:val="20"/>
              </w:rPr>
            </w:pPr>
            <w:r>
              <w:rPr>
                <w:rFonts w:ascii="Times New Roman" w:hAnsi="Times New Roman" w:cs="Times New Roman"/>
                <w:b/>
                <w:i/>
                <w:sz w:val="20"/>
                <w:szCs w:val="20"/>
              </w:rPr>
              <w:t>6.8.</w:t>
            </w:r>
          </w:p>
        </w:tc>
        <w:tc>
          <w:tcPr>
            <w:tcW w:w="283" w:type="dxa"/>
            <w:vMerge/>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405C43" w:rsidRPr="00A203E3" w:rsidRDefault="00405C43" w:rsidP="00D60191">
            <w:pPr>
              <w:rPr>
                <w:sz w:val="20"/>
                <w:szCs w:val="20"/>
                <w:lang w:val="ru-RU"/>
              </w:rPr>
            </w:pPr>
          </w:p>
        </w:tc>
        <w:tc>
          <w:tcPr>
            <w:tcW w:w="1600" w:type="dxa"/>
            <w:tcBorders>
              <w:top w:val="single" w:sz="4" w:space="0" w:color="auto"/>
              <w:left w:val="single" w:sz="4" w:space="0" w:color="auto"/>
              <w:bottom w:val="single" w:sz="4" w:space="0" w:color="auto"/>
            </w:tcBorders>
            <w:tcMar>
              <w:top w:w="0" w:type="dxa"/>
              <w:left w:w="108" w:type="dxa"/>
              <w:bottom w:w="0" w:type="dxa"/>
              <w:right w:w="108" w:type="dxa"/>
            </w:tcMar>
          </w:tcPr>
          <w:p w:rsidR="00405C43" w:rsidRPr="00405C43" w:rsidRDefault="00405C43" w:rsidP="00405C43">
            <w:pPr>
              <w:jc w:val="center"/>
              <w:rPr>
                <w:sz w:val="20"/>
                <w:szCs w:val="20"/>
              </w:rPr>
            </w:pPr>
            <w:r w:rsidRPr="00405C43">
              <w:rPr>
                <w:rFonts w:eastAsiaTheme="minorHAnsi"/>
                <w:sz w:val="20"/>
                <w:szCs w:val="20"/>
                <w:lang w:val="ru-RU"/>
              </w:rPr>
              <w:t>2 526</w:t>
            </w:r>
          </w:p>
        </w:tc>
        <w:tc>
          <w:tcPr>
            <w:tcW w:w="1496" w:type="dxa"/>
            <w:tcBorders>
              <w:top w:val="single" w:sz="4" w:space="0" w:color="auto"/>
              <w:bottom w:val="single" w:sz="4" w:space="0" w:color="00000A"/>
            </w:tcBorders>
            <w:tcMar>
              <w:top w:w="0" w:type="dxa"/>
              <w:left w:w="108" w:type="dxa"/>
              <w:bottom w:w="0" w:type="dxa"/>
              <w:right w:w="108" w:type="dxa"/>
            </w:tcMar>
          </w:tcPr>
          <w:p w:rsidR="00405C43" w:rsidRPr="00405C43" w:rsidRDefault="00405C43" w:rsidP="00405C43">
            <w:pPr>
              <w:jc w:val="center"/>
              <w:rPr>
                <w:sz w:val="20"/>
                <w:szCs w:val="20"/>
              </w:rPr>
            </w:pPr>
            <w:r w:rsidRPr="00405C43">
              <w:rPr>
                <w:rFonts w:eastAsiaTheme="minorHAnsi"/>
                <w:sz w:val="20"/>
                <w:szCs w:val="20"/>
                <w:lang w:val="ru-RU"/>
              </w:rPr>
              <w:t>19 757</w:t>
            </w:r>
          </w:p>
        </w:tc>
        <w:tc>
          <w:tcPr>
            <w:tcW w:w="530" w:type="dxa"/>
            <w:tcBorders>
              <w:top w:val="single" w:sz="4" w:space="0" w:color="auto"/>
              <w:bottom w:val="single" w:sz="4" w:space="0" w:color="00000A"/>
            </w:tcBorders>
            <w:tcMar>
              <w:top w:w="0" w:type="dxa"/>
              <w:left w:w="108" w:type="dxa"/>
              <w:bottom w:w="0" w:type="dxa"/>
              <w:right w:w="108" w:type="dxa"/>
            </w:tcMar>
            <w:vAlign w:val="bottom"/>
          </w:tcPr>
          <w:p w:rsidR="00405C43" w:rsidRPr="00A203E3" w:rsidRDefault="00405C43" w:rsidP="00D60191">
            <w:pPr>
              <w:pStyle w:val="Standard"/>
              <w:widowControl w:val="0"/>
              <w:jc w:val="right"/>
              <w:rPr>
                <w:rFonts w:ascii="Times New Roman" w:hAnsi="Times New Roman" w:cs="Times New Roman"/>
                <w:bCs/>
                <w:sz w:val="20"/>
                <w:szCs w:val="20"/>
              </w:rPr>
            </w:pPr>
          </w:p>
        </w:tc>
      </w:tr>
    </w:tbl>
    <w:p w:rsidR="00D60191" w:rsidRPr="00A203E3" w:rsidRDefault="00D60191" w:rsidP="00D60191">
      <w:pPr>
        <w:pStyle w:val="Standard"/>
        <w:widowControl w:val="0"/>
        <w:jc w:val="both"/>
        <w:rPr>
          <w:rFonts w:ascii="Times New Roman" w:hAnsi="Times New Roman" w:cs="Times New Roman"/>
          <w:sz w:val="20"/>
          <w:szCs w:val="20"/>
          <w:lang w:val="ru-RU"/>
        </w:rPr>
      </w:pPr>
    </w:p>
    <w:p w:rsidR="00D60191" w:rsidRDefault="00D60191" w:rsidP="00D60191">
      <w:pPr>
        <w:pStyle w:val="Standard"/>
        <w:widowControl w:val="0"/>
        <w:jc w:val="both"/>
        <w:rPr>
          <w:rFonts w:ascii="Times New Roman" w:hAnsi="Times New Roman" w:cs="Times New Roman"/>
          <w:lang w:val="ru-RU"/>
        </w:rPr>
      </w:pPr>
    </w:p>
    <w:p w:rsidR="00D60191" w:rsidRDefault="00D60191" w:rsidP="00D60191">
      <w:pPr>
        <w:pStyle w:val="Standard"/>
        <w:widowControl w:val="0"/>
        <w:jc w:val="both"/>
        <w:rPr>
          <w:rFonts w:ascii="Times New Roman" w:hAnsi="Times New Roman" w:cs="Times New Roman"/>
          <w:lang w:val="ru-RU"/>
        </w:rPr>
      </w:pPr>
    </w:p>
    <w:p w:rsidR="00D60191" w:rsidRDefault="00D60191" w:rsidP="00D60191">
      <w:pPr>
        <w:pStyle w:val="Standard"/>
        <w:widowControl w:val="0"/>
        <w:jc w:val="both"/>
        <w:rPr>
          <w:rFonts w:ascii="Times New Roman" w:hAnsi="Times New Roman" w:cs="Times New Roman"/>
          <w:lang w:val="ru-RU"/>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 xml:space="preserve">Орлов </w:t>
      </w:r>
      <w:proofErr w:type="spellStart"/>
      <w:r w:rsidRPr="007329CE">
        <w:rPr>
          <w:rFonts w:ascii="Times New Roman" w:eastAsiaTheme="minorHAnsi" w:hAnsi="Times New Roman"/>
          <w:bCs/>
          <w:sz w:val="24"/>
          <w:szCs w:val="24"/>
          <w:lang w:val="ru-RU"/>
        </w:rPr>
        <w:t>Володимир</w:t>
      </w:r>
      <w:proofErr w:type="spellEnd"/>
      <w:r w:rsidRPr="007329CE">
        <w:rPr>
          <w:rFonts w:ascii="Times New Roman" w:eastAsiaTheme="minorHAnsi" w:hAnsi="Times New Roman"/>
          <w:bCs/>
          <w:sz w:val="24"/>
          <w:szCs w:val="24"/>
          <w:lang w:val="ru-RU"/>
        </w:rPr>
        <w:t xml:space="preserve"> </w:t>
      </w:r>
      <w:proofErr w:type="spellStart"/>
      <w:r w:rsidRPr="007329CE">
        <w:rPr>
          <w:rFonts w:ascii="Times New Roman" w:eastAsiaTheme="minorHAnsi" w:hAnsi="Times New Roman"/>
          <w:bCs/>
          <w:sz w:val="24"/>
          <w:szCs w:val="24"/>
          <w:lang w:val="ru-RU"/>
        </w:rPr>
        <w:t>Анатолійович</w:t>
      </w:r>
      <w:proofErr w:type="spellEnd"/>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 xml:space="preserve">Бурла Лариса </w:t>
      </w:r>
      <w:proofErr w:type="spellStart"/>
      <w:r w:rsidRPr="007329CE">
        <w:rPr>
          <w:rFonts w:ascii="Times New Roman" w:eastAsiaTheme="minorHAnsi" w:hAnsi="Times New Roman"/>
          <w:bCs/>
          <w:sz w:val="24"/>
          <w:szCs w:val="24"/>
          <w:lang w:val="ru-RU"/>
        </w:rPr>
        <w:t>Валеріївна</w:t>
      </w:r>
      <w:proofErr w:type="spellEnd"/>
    </w:p>
    <w:p w:rsidR="00D60191" w:rsidRDefault="00D60191" w:rsidP="00D60191">
      <w:pPr>
        <w:pStyle w:val="Standard"/>
        <w:rPr>
          <w:rFonts w:ascii="Times New Roman" w:hAnsi="Times New Roman" w:cs="Times New Roman"/>
          <w:b/>
        </w:rPr>
      </w:pPr>
    </w:p>
    <w:p w:rsidR="00D60191" w:rsidRDefault="00D60191" w:rsidP="00D60191">
      <w:pPr>
        <w:pStyle w:val="Standard"/>
        <w:rPr>
          <w:rFonts w:ascii="Times New Roman" w:hAnsi="Times New Roman" w:cs="Times New Roman"/>
          <w:sz w:val="20"/>
          <w:szCs w:val="20"/>
          <w:lang w:val="ru-RU"/>
        </w:rPr>
      </w:pPr>
    </w:p>
    <w:p w:rsidR="00D60191" w:rsidRDefault="00D60191" w:rsidP="00D60191">
      <w:pPr>
        <w:pStyle w:val="Standard"/>
        <w:rPr>
          <w:rFonts w:ascii="Times New Roman" w:hAnsi="Times New Roman" w:cs="Times New Roman"/>
          <w:sz w:val="20"/>
          <w:szCs w:val="20"/>
        </w:rPr>
      </w:pPr>
    </w:p>
    <w:p w:rsidR="00D60191" w:rsidRDefault="00D60191" w:rsidP="00D60191">
      <w:pPr>
        <w:pStyle w:val="Standard"/>
        <w:rPr>
          <w:rFonts w:ascii="Times New Roman" w:hAnsi="Times New Roman" w:cs="Times New Roman"/>
          <w:sz w:val="20"/>
          <w:szCs w:val="20"/>
        </w:rPr>
      </w:pPr>
    </w:p>
    <w:p w:rsidR="00DF0571" w:rsidRDefault="00DF0571" w:rsidP="00D60191">
      <w:pPr>
        <w:pStyle w:val="11"/>
        <w:jc w:val="center"/>
        <w:outlineLvl w:val="9"/>
        <w:rPr>
          <w:rFonts w:ascii="Times New Roman" w:hAnsi="Times New Roman" w:cs="Times New Roman"/>
          <w:color w:val="auto"/>
        </w:rPr>
      </w:pPr>
    </w:p>
    <w:p w:rsidR="00CB00CF" w:rsidRDefault="00CB00CF" w:rsidP="00CB00CF">
      <w:pPr>
        <w:pStyle w:val="Textbody"/>
        <w:rPr>
          <w:lang w:val="uk-UA" w:eastAsia="uk-UA"/>
        </w:rPr>
      </w:pPr>
    </w:p>
    <w:p w:rsidR="00CB00CF" w:rsidRDefault="00CB00CF" w:rsidP="00CB00CF">
      <w:pPr>
        <w:pStyle w:val="Textbody"/>
        <w:rPr>
          <w:lang w:val="uk-UA" w:eastAsia="uk-UA"/>
        </w:rPr>
      </w:pPr>
    </w:p>
    <w:p w:rsidR="004C1915" w:rsidRPr="004C1915" w:rsidRDefault="004C1915" w:rsidP="004C1915">
      <w:pPr>
        <w:keepNext/>
        <w:keepLines/>
        <w:tabs>
          <w:tab w:val="num" w:pos="0"/>
        </w:tabs>
        <w:suppressAutoHyphens/>
        <w:autoSpaceDE/>
        <w:autoSpaceDN/>
        <w:jc w:val="center"/>
        <w:rPr>
          <w:rFonts w:eastAsia="Courier New"/>
          <w:b/>
          <w:bCs/>
          <w:color w:val="FF0000"/>
          <w:kern w:val="16"/>
          <w:sz w:val="28"/>
          <w:szCs w:val="28"/>
          <w:lang w:val="uk-UA" w:eastAsia="uk-UA"/>
        </w:rPr>
      </w:pPr>
      <w:r w:rsidRPr="004C1915">
        <w:rPr>
          <w:rFonts w:eastAsia="Courier New"/>
          <w:b/>
          <w:bCs/>
          <w:kern w:val="16"/>
          <w:sz w:val="28"/>
          <w:szCs w:val="28"/>
          <w:lang w:val="uk-UA" w:eastAsia="uk-UA"/>
        </w:rPr>
        <w:t>Звіт про  рух власного капіталу</w:t>
      </w:r>
    </w:p>
    <w:p w:rsidR="004C1915" w:rsidRPr="004C1915" w:rsidRDefault="004C1915" w:rsidP="004C1915">
      <w:pPr>
        <w:widowControl/>
        <w:suppressAutoHyphens/>
        <w:autoSpaceDE/>
        <w:autoSpaceDN/>
        <w:rPr>
          <w:rFonts w:eastAsia="Courier New"/>
          <w:color w:val="000000"/>
          <w:kern w:val="16"/>
          <w:sz w:val="24"/>
          <w:szCs w:val="24"/>
          <w:lang w:val="uk-UA" w:eastAsia="uk-UA"/>
        </w:rPr>
      </w:pPr>
    </w:p>
    <w:p w:rsidR="004C1915" w:rsidRPr="004C1915" w:rsidRDefault="004C1915" w:rsidP="004C1915">
      <w:pPr>
        <w:widowControl/>
        <w:suppressAutoHyphens/>
        <w:autoSpaceDE/>
        <w:autoSpaceDN/>
        <w:rPr>
          <w:rFonts w:eastAsia="Courier New"/>
          <w:color w:val="000000"/>
          <w:kern w:val="16"/>
          <w:sz w:val="20"/>
          <w:szCs w:val="20"/>
          <w:lang w:val="uk-UA" w:eastAsia="uk-UA"/>
        </w:rPr>
      </w:pPr>
      <w:r w:rsidRPr="004C1915">
        <w:rPr>
          <w:rFonts w:eastAsia="Courier New"/>
          <w:color w:val="000000"/>
          <w:kern w:val="16"/>
          <w:sz w:val="20"/>
          <w:szCs w:val="20"/>
          <w:lang w:val="uk-UA" w:eastAsia="uk-UA"/>
        </w:rPr>
        <w:t>за рік, що закінчився 31 грудня 2019 року</w:t>
      </w:r>
    </w:p>
    <w:p w:rsidR="004C1915" w:rsidRPr="004C1915" w:rsidRDefault="004C1915" w:rsidP="004C1915">
      <w:pPr>
        <w:widowControl/>
        <w:suppressAutoHyphens/>
        <w:autoSpaceDE/>
        <w:autoSpaceDN/>
        <w:rPr>
          <w:rFonts w:eastAsia="Courier New"/>
          <w:color w:val="000000"/>
          <w:kern w:val="16"/>
          <w:sz w:val="20"/>
          <w:szCs w:val="20"/>
          <w:lang w:val="uk-UA" w:eastAsia="uk-UA"/>
        </w:rPr>
      </w:pPr>
      <w:r w:rsidRPr="004C1915">
        <w:rPr>
          <w:rFonts w:eastAsia="Courier New"/>
          <w:color w:val="000000"/>
          <w:kern w:val="16"/>
          <w:sz w:val="20"/>
          <w:szCs w:val="20"/>
          <w:lang w:val="uk-UA" w:eastAsia="uk-UA"/>
        </w:rPr>
        <w:t>(в тис. гривень)</w:t>
      </w:r>
    </w:p>
    <w:tbl>
      <w:tblPr>
        <w:tblW w:w="9498" w:type="dxa"/>
        <w:tblInd w:w="250" w:type="dxa"/>
        <w:tblLayout w:type="fixed"/>
        <w:tblLook w:val="0000" w:firstRow="0" w:lastRow="0" w:firstColumn="0" w:lastColumn="0" w:noHBand="0" w:noVBand="0"/>
      </w:tblPr>
      <w:tblGrid>
        <w:gridCol w:w="2976"/>
        <w:gridCol w:w="851"/>
        <w:gridCol w:w="1135"/>
        <w:gridCol w:w="850"/>
        <w:gridCol w:w="851"/>
        <w:gridCol w:w="1133"/>
        <w:gridCol w:w="851"/>
        <w:gridCol w:w="851"/>
      </w:tblGrid>
      <w:tr w:rsidR="004C1915" w:rsidRPr="004C1915" w:rsidTr="007414FA">
        <w:trPr>
          <w:trHeight w:val="910"/>
        </w:trPr>
        <w:tc>
          <w:tcPr>
            <w:tcW w:w="2976" w:type="dxa"/>
            <w:tcBorders>
              <w:bottom w:val="single" w:sz="4" w:space="0" w:color="00000A"/>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1" w:type="dxa"/>
            <w:tcBorders>
              <w:bottom w:val="single" w:sz="4" w:space="0" w:color="auto"/>
            </w:tcBorders>
            <w:tcMar>
              <w:top w:w="0" w:type="dxa"/>
              <w:left w:w="108" w:type="dxa"/>
              <w:bottom w:w="0" w:type="dxa"/>
              <w:right w:w="108" w:type="dxa"/>
            </w:tcMar>
          </w:tcPr>
          <w:p w:rsidR="004C1915" w:rsidRPr="004C1915" w:rsidRDefault="004C1915" w:rsidP="004C1915">
            <w:pPr>
              <w:suppressAutoHyphens/>
              <w:autoSpaceDE/>
              <w:autoSpaceDN/>
              <w:jc w:val="center"/>
              <w:rPr>
                <w:rFonts w:eastAsia="Courier New"/>
                <w:b/>
                <w:bCs/>
                <w:color w:val="000000"/>
                <w:kern w:val="16"/>
                <w:sz w:val="20"/>
                <w:szCs w:val="20"/>
                <w:lang w:val="uk-UA" w:eastAsia="uk-UA"/>
              </w:rPr>
            </w:pPr>
          </w:p>
          <w:p w:rsidR="004C1915" w:rsidRPr="004C1915" w:rsidRDefault="004C1915" w:rsidP="004C1915">
            <w:pPr>
              <w:suppressAutoHyphens/>
              <w:autoSpaceDE/>
              <w:autoSpaceDN/>
              <w:jc w:val="center"/>
              <w:rPr>
                <w:rFonts w:eastAsia="Courier New"/>
                <w:b/>
                <w:bCs/>
                <w:color w:val="000000"/>
                <w:kern w:val="16"/>
                <w:sz w:val="20"/>
                <w:szCs w:val="20"/>
                <w:lang w:val="uk-UA" w:eastAsia="uk-UA"/>
              </w:rPr>
            </w:pPr>
          </w:p>
          <w:p w:rsidR="004C1915" w:rsidRPr="004C1915" w:rsidRDefault="004C1915" w:rsidP="004C1915">
            <w:pPr>
              <w:suppressAutoHyphens/>
              <w:autoSpaceDE/>
              <w:autoSpaceDN/>
              <w:jc w:val="center"/>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Примітки</w:t>
            </w:r>
          </w:p>
        </w:tc>
        <w:tc>
          <w:tcPr>
            <w:tcW w:w="1135" w:type="dxa"/>
            <w:tcBorders>
              <w:bottom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Зареєстрований (пайовий) капітал</w:t>
            </w:r>
          </w:p>
        </w:tc>
        <w:tc>
          <w:tcPr>
            <w:tcW w:w="850" w:type="dxa"/>
            <w:tcBorders>
              <w:bottom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Резервний капітал</w:t>
            </w:r>
          </w:p>
        </w:tc>
        <w:tc>
          <w:tcPr>
            <w:tcW w:w="851" w:type="dxa"/>
            <w:tcBorders>
              <w:bottom w:val="single" w:sz="4" w:space="0" w:color="auto"/>
            </w:tcBorders>
            <w:vAlign w:val="center"/>
          </w:tcPr>
          <w:p w:rsidR="004C1915" w:rsidRPr="004C1915" w:rsidRDefault="004C1915" w:rsidP="004C1915">
            <w:pPr>
              <w:suppressAutoHyphens/>
              <w:autoSpaceDE/>
              <w:autoSpaceDN/>
              <w:jc w:val="center"/>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Капітал у дооцінках</w:t>
            </w:r>
          </w:p>
        </w:tc>
        <w:tc>
          <w:tcPr>
            <w:tcW w:w="1133" w:type="dxa"/>
            <w:tcBorders>
              <w:bottom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Нерозподілений прибуток (непокритий збиток)</w:t>
            </w:r>
          </w:p>
        </w:tc>
        <w:tc>
          <w:tcPr>
            <w:tcW w:w="851" w:type="dxa"/>
            <w:tcBorders>
              <w:bottom w:val="single" w:sz="4" w:space="0" w:color="auto"/>
            </w:tcBorders>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Додатковий капітал</w:t>
            </w:r>
          </w:p>
        </w:tc>
        <w:tc>
          <w:tcPr>
            <w:tcW w:w="851" w:type="dxa"/>
            <w:tcBorders>
              <w:bottom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Всього</w:t>
            </w:r>
          </w:p>
        </w:tc>
      </w:tr>
      <w:tr w:rsidR="004C1915"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4C1915" w:rsidRPr="004C1915" w:rsidRDefault="004C1915" w:rsidP="004C1915">
            <w:pPr>
              <w:suppressAutoHyphens/>
              <w:autoSpaceDE/>
              <w:autoSpaceDN/>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Залишок на початок 2018року</w:t>
            </w:r>
          </w:p>
        </w:tc>
        <w:tc>
          <w:tcPr>
            <w:tcW w:w="851" w:type="dxa"/>
            <w:tcBorders>
              <w:bottom w:val="single" w:sz="4" w:space="0" w:color="auto"/>
              <w:right w:val="single" w:sz="4" w:space="0" w:color="auto"/>
            </w:tcBorders>
            <w:tcMar>
              <w:top w:w="0" w:type="dxa"/>
              <w:left w:w="108" w:type="dxa"/>
              <w:bottom w:w="0" w:type="dxa"/>
              <w:right w:w="108" w:type="dxa"/>
            </w:tcMar>
          </w:tcPr>
          <w:p w:rsidR="004C1915" w:rsidRPr="004C1915" w:rsidRDefault="004C1915" w:rsidP="004C1915">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6.6</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b/>
                <w:sz w:val="20"/>
                <w:szCs w:val="20"/>
                <w:lang w:val="ru-RU"/>
              </w:rPr>
              <w:t>41909</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b/>
                <w:sz w:val="20"/>
                <w:szCs w:val="20"/>
                <w:lang w:val="ru-RU"/>
              </w:rPr>
              <w:t>14436</w:t>
            </w: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56545</w:t>
            </w:r>
          </w:p>
        </w:tc>
      </w:tr>
      <w:tr w:rsidR="004C1915"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4C1915" w:rsidRPr="004C1915" w:rsidRDefault="004C1915"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Коригування</w:t>
            </w:r>
          </w:p>
        </w:tc>
        <w:tc>
          <w:tcPr>
            <w:tcW w:w="851" w:type="dxa"/>
            <w:tcBorders>
              <w:bottom w:val="single" w:sz="4" w:space="0" w:color="auto"/>
              <w:right w:val="single" w:sz="4" w:space="0" w:color="auto"/>
            </w:tcBorders>
            <w:tcMar>
              <w:top w:w="0" w:type="dxa"/>
              <w:left w:w="108" w:type="dxa"/>
              <w:bottom w:w="0" w:type="dxa"/>
              <w:right w:w="108" w:type="dxa"/>
            </w:tcMa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r>
      <w:tr w:rsidR="004C1915"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4C1915" w:rsidRPr="004C1915" w:rsidRDefault="004C1915"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 xml:space="preserve">Скоригований залишок на </w:t>
            </w:r>
            <w:r w:rsidRPr="004C1915">
              <w:rPr>
                <w:rFonts w:eastAsia="Courier New"/>
                <w:color w:val="000000"/>
                <w:kern w:val="16"/>
                <w:sz w:val="20"/>
                <w:szCs w:val="20"/>
                <w:lang w:val="uk-UA" w:eastAsia="uk-UA"/>
              </w:rPr>
              <w:t xml:space="preserve"> </w:t>
            </w:r>
            <w:r w:rsidRPr="004C1915">
              <w:rPr>
                <w:rFonts w:eastAsia="Courier New"/>
                <w:bCs/>
                <w:color w:val="000000"/>
                <w:kern w:val="16"/>
                <w:sz w:val="20"/>
                <w:szCs w:val="20"/>
                <w:lang w:val="uk-UA" w:eastAsia="uk-UA"/>
              </w:rPr>
              <w:t>початок 2018  року</w:t>
            </w:r>
          </w:p>
        </w:tc>
        <w:tc>
          <w:tcPr>
            <w:tcW w:w="851" w:type="dxa"/>
            <w:tcBorders>
              <w:bottom w:val="single" w:sz="4" w:space="0" w:color="auto"/>
              <w:right w:val="single" w:sz="4" w:space="0" w:color="auto"/>
            </w:tcBorders>
            <w:tcMar>
              <w:top w:w="0" w:type="dxa"/>
              <w:left w:w="108" w:type="dxa"/>
              <w:bottom w:w="0" w:type="dxa"/>
              <w:right w:w="108" w:type="dxa"/>
            </w:tcMa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7414F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7414FA">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7414FA">
            <w:pPr>
              <w:suppressAutoHyphens/>
              <w:autoSpaceDE/>
              <w:autoSpaceDN/>
              <w:jc w:val="center"/>
              <w:rPr>
                <w:rFonts w:eastAsia="Courier New"/>
                <w:color w:val="000000"/>
                <w:kern w:val="16"/>
                <w:sz w:val="20"/>
                <w:szCs w:val="20"/>
                <w:lang w:val="uk-UA" w:eastAsia="uk-UA"/>
              </w:rPr>
            </w:pPr>
            <w:r w:rsidRPr="004C1915">
              <w:rPr>
                <w:sz w:val="20"/>
                <w:szCs w:val="20"/>
                <w:lang w:val="ru-RU"/>
              </w:rPr>
              <w:t>41909</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7414FA">
            <w:pPr>
              <w:suppressAutoHyphens/>
              <w:autoSpaceDE/>
              <w:autoSpaceDN/>
              <w:jc w:val="center"/>
              <w:rPr>
                <w:rFonts w:eastAsia="Courier New"/>
                <w:color w:val="000000"/>
                <w:kern w:val="16"/>
                <w:sz w:val="20"/>
                <w:szCs w:val="20"/>
                <w:lang w:val="uk-UA" w:eastAsia="uk-UA"/>
              </w:rPr>
            </w:pPr>
            <w:r w:rsidRPr="004C1915">
              <w:rPr>
                <w:sz w:val="20"/>
                <w:szCs w:val="20"/>
                <w:lang w:val="ru-RU"/>
              </w:rPr>
              <w:t>14436</w:t>
            </w: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7414F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7414F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56545</w:t>
            </w:r>
          </w:p>
        </w:tc>
      </w:tr>
      <w:tr w:rsidR="004C1915"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4C1915" w:rsidRPr="004C1915" w:rsidRDefault="004C1915"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Чистий прибуток (збиток) за звітний період</w:t>
            </w:r>
          </w:p>
        </w:tc>
        <w:tc>
          <w:tcPr>
            <w:tcW w:w="851" w:type="dxa"/>
            <w:tcBorders>
              <w:bottom w:val="single" w:sz="4" w:space="0" w:color="auto"/>
              <w:right w:val="single" w:sz="4" w:space="0" w:color="auto"/>
            </w:tcBorders>
            <w:tcMar>
              <w:top w:w="0" w:type="dxa"/>
              <w:left w:w="108" w:type="dxa"/>
              <w:bottom w:w="0" w:type="dxa"/>
              <w:right w:w="108" w:type="dxa"/>
            </w:tcMa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r>
              <w:rPr>
                <w:rFonts w:eastAsia="Courier New"/>
                <w:color w:val="000000"/>
                <w:kern w:val="16"/>
                <w:sz w:val="20"/>
                <w:szCs w:val="20"/>
                <w:lang w:val="uk-UA" w:eastAsia="uk-UA"/>
              </w:rPr>
              <w:t>-1813</w:t>
            </w:r>
          </w:p>
        </w:tc>
        <w:tc>
          <w:tcPr>
            <w:tcW w:w="851" w:type="dxa"/>
            <w:tcBorders>
              <w:top w:val="single" w:sz="4" w:space="0" w:color="auto"/>
              <w:left w:val="single" w:sz="4" w:space="0" w:color="auto"/>
              <w:bottom w:val="single" w:sz="4" w:space="0" w:color="auto"/>
              <w:right w:val="single" w:sz="4" w:space="0" w:color="auto"/>
            </w:tcBorders>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915" w:rsidRPr="004C1915" w:rsidRDefault="004C1915" w:rsidP="004C1915">
            <w:pPr>
              <w:suppressAutoHyphens/>
              <w:autoSpaceDE/>
              <w:autoSpaceDN/>
              <w:jc w:val="center"/>
              <w:rPr>
                <w:rFonts w:eastAsia="Courier New"/>
                <w:color w:val="000000"/>
                <w:kern w:val="16"/>
                <w:sz w:val="20"/>
                <w:szCs w:val="20"/>
                <w:lang w:val="uk-UA" w:eastAsia="uk-UA"/>
              </w:rPr>
            </w:pPr>
            <w:r>
              <w:rPr>
                <w:rFonts w:eastAsia="Courier New"/>
                <w:color w:val="000000"/>
                <w:kern w:val="16"/>
                <w:sz w:val="20"/>
                <w:szCs w:val="20"/>
                <w:lang w:val="uk-UA" w:eastAsia="uk-UA"/>
              </w:rPr>
              <w:t>-1813</w:t>
            </w:r>
          </w:p>
        </w:tc>
      </w:tr>
      <w:tr w:rsidR="00121AEA"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color w:val="000000"/>
                <w:kern w:val="16"/>
                <w:sz w:val="20"/>
                <w:szCs w:val="20"/>
                <w:lang w:val="uk-UA" w:eastAsia="uk-UA"/>
              </w:rPr>
            </w:pPr>
            <w:r>
              <w:rPr>
                <w:rFonts w:eastAsia="Courier New"/>
                <w:color w:val="000000"/>
                <w:kern w:val="16"/>
                <w:sz w:val="20"/>
                <w:szCs w:val="20"/>
                <w:lang w:val="uk-UA" w:eastAsia="uk-UA"/>
              </w:rPr>
              <w:t>Інші зміни в капіталі</w:t>
            </w:r>
          </w:p>
        </w:tc>
        <w:tc>
          <w:tcPr>
            <w:tcW w:w="851" w:type="dxa"/>
            <w:tcBorders>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Pr>
                <w:sz w:val="20"/>
                <w:szCs w:val="20"/>
                <w:lang w:val="ru-RU"/>
              </w:rPr>
              <w:t>-</w:t>
            </w:r>
            <w:r w:rsidRPr="009B1398">
              <w:rPr>
                <w:sz w:val="20"/>
                <w:szCs w:val="20"/>
                <w:lang w:val="ru-RU"/>
              </w:rPr>
              <w:t>6229</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Pr>
                <w:rFonts w:eastAsia="Courier New"/>
                <w:color w:val="000000"/>
                <w:kern w:val="16"/>
                <w:sz w:val="20"/>
                <w:szCs w:val="20"/>
                <w:lang w:val="uk-UA" w:eastAsia="uk-UA"/>
              </w:rPr>
              <w:t>6229</w:t>
            </w: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r>
      <w:tr w:rsidR="00121AEA"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Разом змін в капіталі</w:t>
            </w:r>
          </w:p>
        </w:tc>
        <w:tc>
          <w:tcPr>
            <w:tcW w:w="851" w:type="dxa"/>
            <w:tcBorders>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Pr>
                <w:sz w:val="20"/>
                <w:szCs w:val="20"/>
                <w:lang w:val="ru-RU"/>
              </w:rPr>
              <w:t>-</w:t>
            </w:r>
            <w:r w:rsidRPr="009B1398">
              <w:rPr>
                <w:sz w:val="20"/>
                <w:szCs w:val="20"/>
                <w:lang w:val="ru-RU"/>
              </w:rPr>
              <w:t>6229</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Pr>
                <w:rFonts w:eastAsia="Courier New"/>
                <w:color w:val="000000"/>
                <w:kern w:val="16"/>
                <w:sz w:val="20"/>
                <w:szCs w:val="20"/>
                <w:lang w:val="uk-UA" w:eastAsia="uk-UA"/>
              </w:rPr>
              <w:t>4416</w:t>
            </w: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Pr>
                <w:rFonts w:eastAsia="Courier New"/>
                <w:color w:val="000000"/>
                <w:kern w:val="16"/>
                <w:sz w:val="20"/>
                <w:szCs w:val="20"/>
                <w:lang w:val="uk-UA" w:eastAsia="uk-UA"/>
              </w:rPr>
              <w:t>-1813</w:t>
            </w:r>
          </w:p>
        </w:tc>
      </w:tr>
      <w:tr w:rsidR="00121AEA"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
                <w:bCs/>
                <w:i/>
                <w:color w:val="000000"/>
                <w:kern w:val="16"/>
                <w:sz w:val="20"/>
                <w:szCs w:val="20"/>
                <w:lang w:val="uk-UA" w:eastAsia="uk-UA"/>
              </w:rPr>
            </w:pPr>
            <w:r w:rsidRPr="004C1915">
              <w:rPr>
                <w:rFonts w:eastAsia="Courier New"/>
                <w:b/>
                <w:bCs/>
                <w:i/>
                <w:color w:val="000000"/>
                <w:kern w:val="16"/>
                <w:sz w:val="20"/>
                <w:szCs w:val="20"/>
                <w:lang w:val="uk-UA" w:eastAsia="uk-UA"/>
              </w:rPr>
              <w:t>Залишок на кінець  2018 року</w:t>
            </w:r>
          </w:p>
        </w:tc>
        <w:tc>
          <w:tcPr>
            <w:tcW w:w="851" w:type="dxa"/>
            <w:tcBorders>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9B1398">
              <w:rPr>
                <w:b/>
                <w:sz w:val="20"/>
                <w:szCs w:val="20"/>
                <w:lang w:val="ru-RU"/>
              </w:rPr>
              <w:t>35680</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9B1398">
              <w:rPr>
                <w:b/>
                <w:sz w:val="20"/>
                <w:szCs w:val="20"/>
                <w:lang w:val="ru-RU"/>
              </w:rPr>
              <w:t>18852</w:t>
            </w: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Pr>
                <w:b/>
                <w:sz w:val="20"/>
                <w:szCs w:val="20"/>
                <w:lang w:val="ru-RU"/>
              </w:rPr>
              <w:t>54732</w:t>
            </w:r>
          </w:p>
        </w:tc>
      </w:tr>
      <w:tr w:rsidR="00121AEA"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
                <w:bCs/>
                <w:color w:val="000000"/>
                <w:kern w:val="16"/>
                <w:sz w:val="20"/>
                <w:szCs w:val="20"/>
                <w:lang w:val="uk-UA" w:eastAsia="uk-UA"/>
              </w:rPr>
            </w:pPr>
            <w:r w:rsidRPr="004C1915">
              <w:rPr>
                <w:rFonts w:eastAsia="Courier New"/>
                <w:b/>
                <w:bCs/>
                <w:color w:val="000000"/>
                <w:kern w:val="16"/>
                <w:sz w:val="20"/>
                <w:szCs w:val="20"/>
                <w:lang w:val="uk-UA" w:eastAsia="uk-UA"/>
              </w:rPr>
              <w:t>Залишок на початок 2019 року</w:t>
            </w:r>
          </w:p>
        </w:tc>
        <w:tc>
          <w:tcPr>
            <w:tcW w:w="851" w:type="dxa"/>
            <w:tcBorders>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b/>
                <w:bCs/>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sidRPr="009B1398">
              <w:rPr>
                <w:b/>
                <w:sz w:val="20"/>
                <w:szCs w:val="20"/>
                <w:lang w:val="ru-RU"/>
              </w:rPr>
              <w:t>35680</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sidRPr="009B1398">
              <w:rPr>
                <w:b/>
                <w:sz w:val="20"/>
                <w:szCs w:val="20"/>
                <w:lang w:val="ru-RU"/>
              </w:rPr>
              <w:t>18852</w:t>
            </w: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7414FA">
            <w:pPr>
              <w:suppressAutoHyphens/>
              <w:autoSpaceDE/>
              <w:autoSpaceDN/>
              <w:jc w:val="center"/>
              <w:rPr>
                <w:rFonts w:eastAsia="Courier New"/>
                <w:color w:val="000000"/>
                <w:kern w:val="16"/>
                <w:sz w:val="20"/>
                <w:szCs w:val="20"/>
                <w:lang w:val="uk-UA" w:eastAsia="uk-UA"/>
              </w:rPr>
            </w:pPr>
            <w:r>
              <w:rPr>
                <w:b/>
                <w:sz w:val="20"/>
                <w:szCs w:val="20"/>
                <w:lang w:val="ru-RU"/>
              </w:rPr>
              <w:t>54732</w:t>
            </w:r>
          </w:p>
        </w:tc>
      </w:tr>
      <w:tr w:rsidR="00121AEA"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Коригування</w:t>
            </w:r>
          </w:p>
        </w:tc>
        <w:tc>
          <w:tcPr>
            <w:tcW w:w="851" w:type="dxa"/>
            <w:tcBorders>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Theme="minorHAnsi"/>
                <w:sz w:val="20"/>
                <w:szCs w:val="20"/>
                <w:lang w:val="uk-UA"/>
              </w:rPr>
              <w:t>-6 422</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Theme="minorHAnsi"/>
                <w:sz w:val="20"/>
                <w:szCs w:val="20"/>
                <w:lang w:val="uk-UA"/>
              </w:rPr>
              <w:t>-6 422</w:t>
            </w:r>
          </w:p>
        </w:tc>
      </w:tr>
      <w:tr w:rsidR="00121AEA" w:rsidRPr="004C1915" w:rsidTr="007414FA">
        <w:trPr>
          <w:trHeight w:val="270"/>
        </w:trPr>
        <w:tc>
          <w:tcPr>
            <w:tcW w:w="2976" w:type="dxa"/>
            <w:tcBorders>
              <w:top w:val="single" w:sz="4" w:space="0" w:color="00000A"/>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 xml:space="preserve">Скоригований залишок на </w:t>
            </w:r>
            <w:r w:rsidRPr="004C1915">
              <w:rPr>
                <w:rFonts w:eastAsia="Courier New"/>
                <w:color w:val="000000"/>
                <w:kern w:val="16"/>
                <w:sz w:val="20"/>
                <w:szCs w:val="20"/>
                <w:lang w:val="uk-UA" w:eastAsia="uk-UA"/>
              </w:rPr>
              <w:t xml:space="preserve"> </w:t>
            </w:r>
            <w:r w:rsidRPr="004C1915">
              <w:rPr>
                <w:rFonts w:eastAsia="Courier New"/>
                <w:bCs/>
                <w:color w:val="000000"/>
                <w:kern w:val="16"/>
                <w:sz w:val="20"/>
                <w:szCs w:val="20"/>
                <w:lang w:val="uk-UA" w:eastAsia="uk-UA"/>
              </w:rPr>
              <w:t>початок  2019року</w:t>
            </w:r>
          </w:p>
        </w:tc>
        <w:tc>
          <w:tcPr>
            <w:tcW w:w="851" w:type="dxa"/>
            <w:tcBorders>
              <w:top w:val="single" w:sz="4" w:space="0" w:color="auto"/>
              <w:bottom w:val="single" w:sz="4" w:space="0" w:color="auto"/>
              <w:right w:val="single" w:sz="4" w:space="0" w:color="auto"/>
            </w:tcBorders>
            <w:tcMar>
              <w:top w:w="0" w:type="dxa"/>
              <w:left w:w="108" w:type="dxa"/>
              <w:bottom w:w="0" w:type="dxa"/>
              <w:right w:w="108" w:type="dxa"/>
            </w:tcMar>
          </w:tcPr>
          <w:p w:rsidR="00121AEA" w:rsidRPr="004C1915" w:rsidRDefault="00121AEA" w:rsidP="00121AE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6.</w:t>
            </w:r>
            <w:r>
              <w:rPr>
                <w:rFonts w:eastAsia="Courier New"/>
                <w:color w:val="000000"/>
                <w:kern w:val="16"/>
                <w:sz w:val="20"/>
                <w:szCs w:val="20"/>
                <w:lang w:val="uk-UA" w:eastAsia="uk-UA"/>
              </w:rPr>
              <w:t>6</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121AEA">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b/>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b/>
                <w:color w:val="000000"/>
                <w:kern w:val="16"/>
                <w:sz w:val="20"/>
                <w:szCs w:val="20"/>
                <w:lang w:val="uk-UA" w:eastAsia="uk-UA"/>
              </w:rPr>
            </w:pPr>
            <w:r w:rsidRPr="00121AEA">
              <w:rPr>
                <w:rFonts w:eastAsia="Courier New"/>
                <w:b/>
                <w:color w:val="000000"/>
                <w:kern w:val="16"/>
                <w:sz w:val="20"/>
                <w:szCs w:val="20"/>
                <w:lang w:val="uk-UA" w:eastAsia="uk-UA"/>
              </w:rPr>
              <w:t>29 258</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b/>
                <w:color w:val="000000"/>
                <w:kern w:val="16"/>
                <w:sz w:val="20"/>
                <w:szCs w:val="20"/>
                <w:lang w:val="uk-UA" w:eastAsia="uk-UA"/>
              </w:rPr>
            </w:pPr>
            <w:r w:rsidRPr="009B1398">
              <w:rPr>
                <w:b/>
                <w:sz w:val="20"/>
                <w:szCs w:val="20"/>
                <w:lang w:val="ru-RU"/>
              </w:rPr>
              <w:t>18852</w:t>
            </w: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b/>
                <w:color w:val="000000"/>
                <w:kern w:val="16"/>
                <w:sz w:val="20"/>
                <w:szCs w:val="20"/>
                <w:lang w:val="uk-UA" w:eastAsia="uk-UA"/>
              </w:rPr>
            </w:pPr>
            <w:r w:rsidRPr="00121AEA">
              <w:rPr>
                <w:rFonts w:eastAsia="Courier New"/>
                <w:b/>
                <w:color w:val="000000"/>
                <w:kern w:val="16"/>
                <w:sz w:val="20"/>
                <w:szCs w:val="20"/>
                <w:lang w:val="uk-UA" w:eastAsia="uk-UA"/>
              </w:rPr>
              <w:t>48 310</w:t>
            </w:r>
          </w:p>
        </w:tc>
      </w:tr>
      <w:tr w:rsidR="00121AEA" w:rsidRPr="004C1915" w:rsidTr="007414FA">
        <w:trPr>
          <w:trHeight w:val="270"/>
        </w:trPr>
        <w:tc>
          <w:tcPr>
            <w:tcW w:w="2976" w:type="dxa"/>
            <w:tcBorders>
              <w:top w:val="single" w:sz="4" w:space="0" w:color="00000A"/>
              <w:bottom w:val="single" w:sz="4" w:space="0" w:color="auto"/>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Чистий прибуток (збиток) за звітний період</w:t>
            </w:r>
          </w:p>
        </w:tc>
        <w:tc>
          <w:tcPr>
            <w:tcW w:w="851" w:type="dxa"/>
            <w:tcBorders>
              <w:top w:val="single" w:sz="4" w:space="0" w:color="auto"/>
              <w:bottom w:val="single" w:sz="4" w:space="0" w:color="auto"/>
              <w:right w:val="single" w:sz="4" w:space="0" w:color="auto"/>
            </w:tcBorders>
            <w:tcMar>
              <w:top w:w="0" w:type="dxa"/>
              <w:left w:w="108" w:type="dxa"/>
              <w:bottom w:w="0" w:type="dxa"/>
              <w:right w:w="108" w:type="dxa"/>
            </w:tcMar>
          </w:tcPr>
          <w:p w:rsidR="00121AEA" w:rsidRPr="004C1915" w:rsidRDefault="00121AEA" w:rsidP="00121AEA">
            <w:pPr>
              <w:suppressAutoHyphens/>
              <w:autoSpaceDE/>
              <w:autoSpaceDN/>
              <w:jc w:val="center"/>
              <w:rPr>
                <w:rFonts w:eastAsia="Courier New"/>
                <w:color w:val="000000"/>
                <w:kern w:val="16"/>
                <w:sz w:val="20"/>
                <w:szCs w:val="20"/>
                <w:lang w:val="uk-UA" w:eastAsia="uk-UA"/>
              </w:rPr>
            </w:pPr>
            <w:r w:rsidRPr="004C1915">
              <w:rPr>
                <w:rFonts w:eastAsia="Courier New"/>
                <w:color w:val="000000"/>
                <w:kern w:val="16"/>
                <w:sz w:val="20"/>
                <w:szCs w:val="20"/>
                <w:lang w:val="uk-UA" w:eastAsia="uk-UA"/>
              </w:rPr>
              <w:t>6.</w:t>
            </w:r>
            <w:r>
              <w:rPr>
                <w:rFonts w:eastAsia="Courier New"/>
                <w:color w:val="000000"/>
                <w:kern w:val="16"/>
                <w:sz w:val="20"/>
                <w:szCs w:val="20"/>
                <w:lang w:val="uk-UA" w:eastAsia="uk-UA"/>
              </w:rPr>
              <w:t>6</w:t>
            </w:r>
            <w:r w:rsidRPr="004C1915">
              <w:rPr>
                <w:rFonts w:eastAsia="Courier New"/>
                <w:color w:val="000000"/>
                <w:kern w:val="16"/>
                <w:sz w:val="20"/>
                <w:szCs w:val="20"/>
                <w:lang w:val="uk-UA" w:eastAsia="uk-UA"/>
              </w:rPr>
              <w:t>.</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Courier New"/>
                <w:color w:val="000000"/>
                <w:kern w:val="16"/>
                <w:sz w:val="20"/>
                <w:szCs w:val="20"/>
                <w:lang w:val="uk-UA" w:eastAsia="uk-UA"/>
              </w:rPr>
              <w:t>809</w:t>
            </w: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Courier New"/>
                <w:color w:val="000000"/>
                <w:kern w:val="16"/>
                <w:sz w:val="20"/>
                <w:szCs w:val="20"/>
                <w:lang w:val="uk-UA" w:eastAsia="uk-UA"/>
              </w:rPr>
              <w:t>809</w:t>
            </w:r>
          </w:p>
        </w:tc>
      </w:tr>
      <w:tr w:rsidR="00121AEA" w:rsidRPr="004C1915" w:rsidTr="007414FA">
        <w:trPr>
          <w:trHeight w:val="270"/>
        </w:trPr>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color w:val="000000"/>
                <w:kern w:val="16"/>
                <w:sz w:val="20"/>
                <w:szCs w:val="20"/>
                <w:lang w:val="uk-UA" w:eastAsia="uk-UA"/>
              </w:rPr>
            </w:pPr>
            <w:r w:rsidRPr="004C1915">
              <w:rPr>
                <w:rFonts w:eastAsia="Courier New"/>
                <w:color w:val="000000"/>
                <w:kern w:val="16"/>
                <w:sz w:val="20"/>
                <w:szCs w:val="20"/>
                <w:lang w:val="uk-UA" w:eastAsia="uk-UA"/>
              </w:rPr>
              <w:t>Відрахування до резервного капіталу</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r>
      <w:tr w:rsidR="00121AEA" w:rsidRPr="004C1915" w:rsidTr="007414FA">
        <w:trPr>
          <w:trHeight w:val="270"/>
        </w:trPr>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color w:val="000000"/>
                <w:kern w:val="16"/>
                <w:sz w:val="20"/>
                <w:szCs w:val="20"/>
                <w:lang w:val="uk-UA" w:eastAsia="uk-UA"/>
              </w:rPr>
            </w:pPr>
            <w:r w:rsidRPr="004C1915">
              <w:rPr>
                <w:rFonts w:eastAsia="Courier New"/>
                <w:color w:val="000000"/>
                <w:kern w:val="16"/>
                <w:sz w:val="20"/>
                <w:szCs w:val="20"/>
                <w:lang w:val="uk-UA" w:eastAsia="uk-UA"/>
              </w:rPr>
              <w:t>Внески до додаткового капіталу</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r>
      <w:tr w:rsidR="00121AEA" w:rsidRPr="004C1915" w:rsidTr="007414FA">
        <w:trPr>
          <w:trHeight w:val="270"/>
        </w:trPr>
        <w:tc>
          <w:tcPr>
            <w:tcW w:w="2976" w:type="dxa"/>
            <w:tcBorders>
              <w:top w:val="single" w:sz="4" w:space="0" w:color="auto"/>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Cs/>
                <w:color w:val="000000"/>
                <w:kern w:val="16"/>
                <w:sz w:val="20"/>
                <w:szCs w:val="20"/>
                <w:lang w:val="uk-UA" w:eastAsia="uk-UA"/>
              </w:rPr>
            </w:pPr>
            <w:r>
              <w:rPr>
                <w:rFonts w:eastAsia="Courier New"/>
                <w:color w:val="000000"/>
                <w:kern w:val="16"/>
                <w:sz w:val="20"/>
                <w:szCs w:val="20"/>
                <w:lang w:val="uk-UA" w:eastAsia="uk-UA"/>
              </w:rPr>
              <w:t>Інші зміни в капіталі</w:t>
            </w:r>
          </w:p>
        </w:tc>
        <w:tc>
          <w:tcPr>
            <w:tcW w:w="851" w:type="dxa"/>
            <w:tcBorders>
              <w:top w:val="single" w:sz="4" w:space="0" w:color="auto"/>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Pr>
                <w:rFonts w:ascii="TimesNewRomanPSMT" w:eastAsiaTheme="minorHAnsi" w:hAnsi="TimesNewRomanPSMT" w:cs="TimesNewRomanPSMT"/>
                <w:sz w:val="16"/>
                <w:szCs w:val="16"/>
                <w:lang w:val="uk-UA"/>
              </w:rPr>
              <w:t>-5 390</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Courier New"/>
                <w:color w:val="000000"/>
                <w:kern w:val="16"/>
                <w:sz w:val="20"/>
                <w:szCs w:val="20"/>
                <w:lang w:val="uk-UA" w:eastAsia="uk-UA"/>
              </w:rPr>
              <w:t>6 572</w:t>
            </w: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Courier New"/>
                <w:color w:val="000000"/>
                <w:kern w:val="16"/>
                <w:sz w:val="20"/>
                <w:szCs w:val="20"/>
                <w:lang w:val="uk-UA" w:eastAsia="uk-UA"/>
              </w:rPr>
              <w:t>1 182</w:t>
            </w:r>
          </w:p>
        </w:tc>
      </w:tr>
      <w:tr w:rsidR="00121AEA" w:rsidRPr="004C1915" w:rsidTr="007414FA">
        <w:trPr>
          <w:trHeight w:val="270"/>
        </w:trPr>
        <w:tc>
          <w:tcPr>
            <w:tcW w:w="2976" w:type="dxa"/>
            <w:tcBorders>
              <w:top w:val="single" w:sz="4" w:space="0" w:color="auto"/>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Cs/>
                <w:color w:val="000000"/>
                <w:kern w:val="16"/>
                <w:sz w:val="20"/>
                <w:szCs w:val="20"/>
                <w:lang w:val="uk-UA" w:eastAsia="uk-UA"/>
              </w:rPr>
            </w:pPr>
            <w:r w:rsidRPr="004C1915">
              <w:rPr>
                <w:rFonts w:eastAsia="Courier New"/>
                <w:bCs/>
                <w:color w:val="000000"/>
                <w:kern w:val="16"/>
                <w:sz w:val="20"/>
                <w:szCs w:val="20"/>
                <w:lang w:val="uk-UA" w:eastAsia="uk-UA"/>
              </w:rPr>
              <w:t>Разом змін в капіталі</w:t>
            </w:r>
          </w:p>
        </w:tc>
        <w:tc>
          <w:tcPr>
            <w:tcW w:w="851" w:type="dxa"/>
            <w:tcBorders>
              <w:top w:val="single" w:sz="4" w:space="0" w:color="auto"/>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Pr>
                <w:rFonts w:ascii="TimesNewRomanPSMT" w:eastAsiaTheme="minorHAnsi" w:hAnsi="TimesNewRomanPSMT" w:cs="TimesNewRomanPSMT"/>
                <w:sz w:val="16"/>
                <w:szCs w:val="16"/>
                <w:lang w:val="uk-UA"/>
              </w:rPr>
              <w:t>-5 390</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Courier New"/>
                <w:color w:val="000000"/>
                <w:kern w:val="16"/>
                <w:sz w:val="20"/>
                <w:szCs w:val="20"/>
                <w:lang w:val="uk-UA" w:eastAsia="uk-UA"/>
              </w:rPr>
              <w:t>7 381</w:t>
            </w: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color w:val="000000"/>
                <w:kern w:val="16"/>
                <w:sz w:val="20"/>
                <w:szCs w:val="20"/>
                <w:lang w:val="uk-UA" w:eastAsia="uk-UA"/>
              </w:rPr>
            </w:pPr>
            <w:r w:rsidRPr="00121AEA">
              <w:rPr>
                <w:rFonts w:eastAsia="Courier New"/>
                <w:color w:val="000000"/>
                <w:kern w:val="16"/>
                <w:sz w:val="20"/>
                <w:szCs w:val="20"/>
                <w:lang w:val="uk-UA" w:eastAsia="uk-UA"/>
              </w:rPr>
              <w:t>1 991</w:t>
            </w:r>
          </w:p>
        </w:tc>
      </w:tr>
      <w:tr w:rsidR="00121AEA" w:rsidRPr="004C1915" w:rsidTr="007414FA">
        <w:trPr>
          <w:trHeight w:val="270"/>
        </w:trPr>
        <w:tc>
          <w:tcPr>
            <w:tcW w:w="2976" w:type="dxa"/>
            <w:tcBorders>
              <w:bottom w:val="single" w:sz="4" w:space="0" w:color="00000A"/>
              <w:right w:val="single" w:sz="4" w:space="0" w:color="auto"/>
            </w:tcBorders>
            <w:tcMar>
              <w:top w:w="0" w:type="dxa"/>
              <w:left w:w="108" w:type="dxa"/>
              <w:bottom w:w="0" w:type="dxa"/>
              <w:right w:w="108" w:type="dxa"/>
            </w:tcMar>
            <w:vAlign w:val="bottom"/>
          </w:tcPr>
          <w:p w:rsidR="00121AEA" w:rsidRPr="004C1915" w:rsidRDefault="00121AEA" w:rsidP="004C1915">
            <w:pPr>
              <w:suppressAutoHyphens/>
              <w:autoSpaceDE/>
              <w:autoSpaceDN/>
              <w:rPr>
                <w:rFonts w:eastAsia="Courier New"/>
                <w:b/>
                <w:bCs/>
                <w:i/>
                <w:color w:val="000000"/>
                <w:kern w:val="16"/>
                <w:sz w:val="20"/>
                <w:szCs w:val="20"/>
                <w:lang w:val="uk-UA" w:eastAsia="uk-UA"/>
              </w:rPr>
            </w:pPr>
            <w:r w:rsidRPr="004C1915">
              <w:rPr>
                <w:rFonts w:eastAsia="Courier New"/>
                <w:b/>
                <w:bCs/>
                <w:i/>
                <w:color w:val="000000"/>
                <w:kern w:val="16"/>
                <w:sz w:val="20"/>
                <w:szCs w:val="20"/>
                <w:lang w:val="uk-UA" w:eastAsia="uk-UA"/>
              </w:rPr>
              <w:t>Залишок на кінець  2019року</w:t>
            </w:r>
          </w:p>
        </w:tc>
        <w:tc>
          <w:tcPr>
            <w:tcW w:w="851" w:type="dxa"/>
            <w:tcBorders>
              <w:bottom w:val="single" w:sz="4" w:space="0" w:color="auto"/>
              <w:right w:val="single" w:sz="4" w:space="0" w:color="auto"/>
            </w:tcBorders>
            <w:tcMar>
              <w:top w:w="0" w:type="dxa"/>
              <w:left w:w="108" w:type="dxa"/>
              <w:bottom w:w="0" w:type="dxa"/>
              <w:right w:w="108" w:type="dxa"/>
            </w:tcMar>
          </w:tcPr>
          <w:p w:rsidR="00121AEA" w:rsidRPr="004C1915" w:rsidRDefault="00121AEA" w:rsidP="004C1915">
            <w:pPr>
              <w:suppressAutoHyphens/>
              <w:autoSpaceDE/>
              <w:autoSpaceDN/>
              <w:jc w:val="center"/>
              <w:rPr>
                <w:rFonts w:eastAsia="Courier New"/>
                <w:b/>
                <w:color w:val="000000"/>
                <w:kern w:val="16"/>
                <w:sz w:val="20"/>
                <w:szCs w:val="20"/>
                <w:lang w:val="uk-UA" w:eastAsia="uk-UA"/>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121AEA">
            <w:pPr>
              <w:suppressAutoHyphens/>
              <w:autoSpaceDE/>
              <w:autoSpaceDN/>
              <w:jc w:val="center"/>
              <w:rPr>
                <w:rFonts w:eastAsia="Courier New"/>
                <w:b/>
                <w:color w:val="000000"/>
                <w:kern w:val="16"/>
                <w:sz w:val="20"/>
                <w:szCs w:val="20"/>
                <w:lang w:val="uk-UA" w:eastAsia="uk-UA"/>
              </w:rPr>
            </w:pPr>
            <w:r w:rsidRPr="004C1915">
              <w:rPr>
                <w:rFonts w:eastAsia="Courier New"/>
                <w:b/>
                <w:color w:val="000000"/>
                <w:kern w:val="16"/>
                <w:sz w:val="20"/>
                <w:szCs w:val="20"/>
                <w:lang w:val="uk-UA" w:eastAsia="uk-UA"/>
              </w:rPr>
              <w:t>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121AEA" w:rsidP="004C1915">
            <w:pPr>
              <w:suppressAutoHyphens/>
              <w:autoSpaceDE/>
              <w:autoSpaceDN/>
              <w:jc w:val="center"/>
              <w:rPr>
                <w:rFonts w:eastAsia="Courier New"/>
                <w:b/>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21AEA" w:rsidRPr="004C1915" w:rsidRDefault="00A96533" w:rsidP="004C1915">
            <w:pPr>
              <w:suppressAutoHyphens/>
              <w:autoSpaceDE/>
              <w:autoSpaceDN/>
              <w:jc w:val="center"/>
              <w:rPr>
                <w:rFonts w:eastAsia="Courier New"/>
                <w:b/>
                <w:color w:val="000000"/>
                <w:kern w:val="16"/>
                <w:sz w:val="20"/>
                <w:szCs w:val="20"/>
                <w:lang w:val="uk-UA" w:eastAsia="uk-UA"/>
              </w:rPr>
            </w:pPr>
            <w:r w:rsidRPr="00A96533">
              <w:rPr>
                <w:rFonts w:eastAsia="Courier New"/>
                <w:b/>
                <w:color w:val="000000"/>
                <w:kern w:val="16"/>
                <w:sz w:val="20"/>
                <w:szCs w:val="20"/>
                <w:lang w:val="uk-UA" w:eastAsia="uk-UA"/>
              </w:rPr>
              <w:t>23 868</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A96533" w:rsidP="004C1915">
            <w:pPr>
              <w:suppressAutoHyphens/>
              <w:autoSpaceDE/>
              <w:autoSpaceDN/>
              <w:jc w:val="center"/>
              <w:rPr>
                <w:rFonts w:eastAsia="Courier New"/>
                <w:b/>
                <w:color w:val="000000"/>
                <w:kern w:val="16"/>
                <w:sz w:val="20"/>
                <w:szCs w:val="20"/>
                <w:lang w:val="uk-UA" w:eastAsia="uk-UA"/>
              </w:rPr>
            </w:pPr>
            <w:r w:rsidRPr="00A96533">
              <w:rPr>
                <w:rFonts w:eastAsia="Courier New"/>
                <w:b/>
                <w:color w:val="000000"/>
                <w:kern w:val="16"/>
                <w:sz w:val="20"/>
                <w:szCs w:val="20"/>
                <w:lang w:val="uk-UA" w:eastAsia="uk-UA"/>
              </w:rPr>
              <w:t>26 233</w:t>
            </w:r>
          </w:p>
        </w:tc>
        <w:tc>
          <w:tcPr>
            <w:tcW w:w="851" w:type="dxa"/>
            <w:tcBorders>
              <w:top w:val="single" w:sz="4" w:space="0" w:color="auto"/>
              <w:left w:val="single" w:sz="4" w:space="0" w:color="auto"/>
              <w:bottom w:val="single" w:sz="4" w:space="0" w:color="auto"/>
              <w:right w:val="single" w:sz="4" w:space="0" w:color="auto"/>
            </w:tcBorders>
          </w:tcPr>
          <w:p w:rsidR="00121AEA" w:rsidRPr="004C1915" w:rsidRDefault="00121AEA" w:rsidP="004C1915">
            <w:pPr>
              <w:suppressAutoHyphens/>
              <w:autoSpaceDE/>
              <w:autoSpaceDN/>
              <w:jc w:val="center"/>
              <w:rPr>
                <w:rFonts w:eastAsia="Courier New"/>
                <w:b/>
                <w:color w:val="000000"/>
                <w:kern w:val="16"/>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EA" w:rsidRPr="004C1915" w:rsidRDefault="00A96533" w:rsidP="004C1915">
            <w:pPr>
              <w:suppressAutoHyphens/>
              <w:autoSpaceDE/>
              <w:autoSpaceDN/>
              <w:jc w:val="center"/>
              <w:rPr>
                <w:rFonts w:eastAsia="Courier New"/>
                <w:b/>
                <w:color w:val="000000"/>
                <w:kern w:val="16"/>
                <w:sz w:val="20"/>
                <w:szCs w:val="20"/>
                <w:lang w:val="uk-UA" w:eastAsia="uk-UA"/>
              </w:rPr>
            </w:pPr>
            <w:r w:rsidRPr="00A96533">
              <w:rPr>
                <w:rFonts w:eastAsia="Courier New"/>
                <w:b/>
                <w:color w:val="000000"/>
                <w:kern w:val="16"/>
                <w:sz w:val="20"/>
                <w:szCs w:val="20"/>
                <w:lang w:val="uk-UA" w:eastAsia="uk-UA"/>
              </w:rPr>
              <w:t>50 301</w:t>
            </w:r>
          </w:p>
        </w:tc>
      </w:tr>
    </w:tbl>
    <w:p w:rsidR="004C1915" w:rsidRPr="004C1915" w:rsidRDefault="004C1915" w:rsidP="004C1915">
      <w:pPr>
        <w:widowControl/>
        <w:suppressAutoHyphens/>
        <w:autoSpaceDE/>
        <w:autoSpaceDN/>
        <w:rPr>
          <w:rFonts w:eastAsia="Courier New"/>
          <w:b/>
          <w:color w:val="000000"/>
          <w:kern w:val="16"/>
          <w:sz w:val="20"/>
          <w:szCs w:val="20"/>
          <w:lang w:val="uk-UA" w:eastAsia="uk-UA"/>
        </w:rPr>
      </w:pPr>
    </w:p>
    <w:p w:rsidR="00D60191" w:rsidRDefault="00D60191" w:rsidP="00D60191">
      <w:pPr>
        <w:pStyle w:val="Standard"/>
      </w:pPr>
    </w:p>
    <w:p w:rsidR="00D60191" w:rsidRDefault="00D60191" w:rsidP="00D60191">
      <w:pPr>
        <w:pStyle w:val="Standard"/>
      </w:pPr>
    </w:p>
    <w:p w:rsidR="00D60191" w:rsidRDefault="00D60191" w:rsidP="00D60191">
      <w:pPr>
        <w:pStyle w:val="Standard"/>
        <w:rPr>
          <w:lang w:val="ru-RU"/>
        </w:rPr>
      </w:pPr>
    </w:p>
    <w:p w:rsidR="00D60191" w:rsidRDefault="00D60191" w:rsidP="00D60191">
      <w:pPr>
        <w:pStyle w:val="Standard"/>
        <w:rPr>
          <w:lang w:val="ru-RU"/>
        </w:rPr>
      </w:pPr>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Директор                                              </w:t>
      </w:r>
      <w:r w:rsidRPr="007329CE">
        <w:rPr>
          <w:rFonts w:ascii="Times New Roman" w:eastAsiaTheme="minorHAnsi" w:hAnsi="Times New Roman"/>
          <w:bCs/>
          <w:sz w:val="24"/>
          <w:szCs w:val="24"/>
          <w:lang w:val="ru-RU"/>
        </w:rPr>
        <w:t xml:space="preserve">Орлов </w:t>
      </w:r>
      <w:proofErr w:type="spellStart"/>
      <w:r w:rsidRPr="007329CE">
        <w:rPr>
          <w:rFonts w:ascii="Times New Roman" w:eastAsiaTheme="minorHAnsi" w:hAnsi="Times New Roman"/>
          <w:bCs/>
          <w:sz w:val="24"/>
          <w:szCs w:val="24"/>
          <w:lang w:val="ru-RU"/>
        </w:rPr>
        <w:t>Володимир</w:t>
      </w:r>
      <w:proofErr w:type="spellEnd"/>
      <w:r w:rsidRPr="007329CE">
        <w:rPr>
          <w:rFonts w:ascii="Times New Roman" w:eastAsiaTheme="minorHAnsi" w:hAnsi="Times New Roman"/>
          <w:bCs/>
          <w:sz w:val="24"/>
          <w:szCs w:val="24"/>
          <w:lang w:val="ru-RU"/>
        </w:rPr>
        <w:t xml:space="preserve"> </w:t>
      </w:r>
      <w:proofErr w:type="spellStart"/>
      <w:r w:rsidRPr="007329CE">
        <w:rPr>
          <w:rFonts w:ascii="Times New Roman" w:eastAsiaTheme="minorHAnsi" w:hAnsi="Times New Roman"/>
          <w:bCs/>
          <w:sz w:val="24"/>
          <w:szCs w:val="24"/>
          <w:lang w:val="ru-RU"/>
        </w:rPr>
        <w:t>Анатолійович</w:t>
      </w:r>
      <w:proofErr w:type="spellEnd"/>
    </w:p>
    <w:p w:rsidR="007329CE" w:rsidRPr="007329CE" w:rsidRDefault="007329CE" w:rsidP="007329CE">
      <w:pPr>
        <w:pStyle w:val="10"/>
        <w:spacing w:after="0" w:line="360" w:lineRule="auto"/>
        <w:ind w:left="0" w:firstLine="851"/>
        <w:jc w:val="both"/>
        <w:rPr>
          <w:rFonts w:ascii="Times New Roman" w:hAnsi="Times New Roman"/>
          <w:sz w:val="24"/>
          <w:szCs w:val="24"/>
        </w:rPr>
      </w:pPr>
      <w:r w:rsidRPr="007329CE">
        <w:rPr>
          <w:rFonts w:ascii="Times New Roman" w:hAnsi="Times New Roman"/>
          <w:sz w:val="24"/>
          <w:szCs w:val="24"/>
        </w:rPr>
        <w:t xml:space="preserve">Головний бухгалтер                            </w:t>
      </w:r>
      <w:r w:rsidRPr="007329CE">
        <w:rPr>
          <w:rFonts w:ascii="Times New Roman" w:eastAsiaTheme="minorHAnsi" w:hAnsi="Times New Roman"/>
          <w:bCs/>
          <w:sz w:val="24"/>
          <w:szCs w:val="24"/>
          <w:lang w:val="ru-RU"/>
        </w:rPr>
        <w:t xml:space="preserve">Бурла Лариса </w:t>
      </w:r>
      <w:proofErr w:type="spellStart"/>
      <w:r w:rsidRPr="007329CE">
        <w:rPr>
          <w:rFonts w:ascii="Times New Roman" w:eastAsiaTheme="minorHAnsi" w:hAnsi="Times New Roman"/>
          <w:bCs/>
          <w:sz w:val="24"/>
          <w:szCs w:val="24"/>
          <w:lang w:val="ru-RU"/>
        </w:rPr>
        <w:t>Валеріївна</w:t>
      </w:r>
      <w:proofErr w:type="spellEnd"/>
    </w:p>
    <w:p w:rsidR="00D60191" w:rsidRPr="00D60191" w:rsidRDefault="00D60191" w:rsidP="00D60191">
      <w:pPr>
        <w:pStyle w:val="Standard"/>
      </w:pPr>
    </w:p>
    <w:p w:rsidR="00D60191" w:rsidRDefault="00D60191" w:rsidP="00D60191">
      <w:pPr>
        <w:pStyle w:val="Standard"/>
      </w:pPr>
    </w:p>
    <w:p w:rsidR="00D60191" w:rsidRDefault="00D60191" w:rsidP="00D60191">
      <w:pPr>
        <w:pStyle w:val="Standard"/>
      </w:pPr>
    </w:p>
    <w:p w:rsidR="00D60191" w:rsidRDefault="00D60191" w:rsidP="00D60191">
      <w:pPr>
        <w:pStyle w:val="Standard"/>
      </w:pPr>
    </w:p>
    <w:p w:rsidR="00D60191" w:rsidRDefault="00D6019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DF0571" w:rsidRDefault="00DF0571" w:rsidP="00F02585">
      <w:pPr>
        <w:pStyle w:val="a3"/>
        <w:ind w:firstLine="567"/>
        <w:jc w:val="center"/>
        <w:rPr>
          <w:b/>
          <w:sz w:val="24"/>
          <w:szCs w:val="24"/>
          <w:lang w:val="uk-UA"/>
        </w:rPr>
      </w:pPr>
    </w:p>
    <w:p w:rsidR="005D5499" w:rsidRDefault="005D5499" w:rsidP="00F02585">
      <w:pPr>
        <w:pStyle w:val="a3"/>
        <w:ind w:firstLine="567"/>
        <w:jc w:val="center"/>
        <w:rPr>
          <w:b/>
          <w:sz w:val="24"/>
          <w:szCs w:val="24"/>
          <w:lang w:val="uk-UA"/>
        </w:rPr>
      </w:pPr>
    </w:p>
    <w:p w:rsidR="006359C9" w:rsidRPr="00F02585" w:rsidRDefault="006359C9" w:rsidP="00F02585">
      <w:pPr>
        <w:pStyle w:val="a3"/>
        <w:ind w:firstLine="567"/>
        <w:jc w:val="center"/>
        <w:rPr>
          <w:sz w:val="24"/>
          <w:szCs w:val="24"/>
          <w:lang w:val="uk-UA"/>
        </w:rPr>
      </w:pPr>
    </w:p>
    <w:p w:rsidR="00911072" w:rsidRDefault="006359C9" w:rsidP="00F02585">
      <w:pPr>
        <w:pStyle w:val="a3"/>
        <w:ind w:firstLine="567"/>
        <w:jc w:val="center"/>
        <w:rPr>
          <w:b/>
          <w:sz w:val="28"/>
          <w:szCs w:val="28"/>
          <w:lang w:val="uk-UA"/>
        </w:rPr>
      </w:pPr>
      <w:r w:rsidRPr="00D60191">
        <w:rPr>
          <w:b/>
          <w:sz w:val="28"/>
          <w:szCs w:val="28"/>
          <w:lang w:val="uk-UA"/>
        </w:rPr>
        <w:t xml:space="preserve">Примітки до </w:t>
      </w:r>
      <w:r w:rsidR="00911072">
        <w:rPr>
          <w:b/>
          <w:sz w:val="28"/>
          <w:szCs w:val="28"/>
          <w:lang w:val="uk-UA"/>
        </w:rPr>
        <w:t xml:space="preserve"> пер</w:t>
      </w:r>
      <w:r w:rsidR="00A96533">
        <w:rPr>
          <w:b/>
          <w:sz w:val="28"/>
          <w:szCs w:val="28"/>
          <w:lang w:val="uk-UA"/>
        </w:rPr>
        <w:t>ш</w:t>
      </w:r>
      <w:r w:rsidR="00911072">
        <w:rPr>
          <w:b/>
          <w:sz w:val="28"/>
          <w:szCs w:val="28"/>
          <w:lang w:val="uk-UA"/>
        </w:rPr>
        <w:t xml:space="preserve">ої </w:t>
      </w:r>
      <w:r w:rsidRPr="00D60191">
        <w:rPr>
          <w:b/>
          <w:sz w:val="28"/>
          <w:szCs w:val="28"/>
          <w:lang w:val="uk-UA"/>
        </w:rPr>
        <w:t xml:space="preserve">фінансової звітності станом </w:t>
      </w:r>
    </w:p>
    <w:p w:rsidR="006359C9" w:rsidRPr="00D60191" w:rsidRDefault="006359C9" w:rsidP="00F02585">
      <w:pPr>
        <w:pStyle w:val="a3"/>
        <w:ind w:firstLine="567"/>
        <w:jc w:val="center"/>
        <w:rPr>
          <w:b/>
          <w:sz w:val="28"/>
          <w:szCs w:val="28"/>
          <w:lang w:val="uk-UA"/>
        </w:rPr>
      </w:pPr>
      <w:r w:rsidRPr="00D60191">
        <w:rPr>
          <w:b/>
          <w:sz w:val="28"/>
          <w:szCs w:val="28"/>
          <w:lang w:val="uk-UA"/>
        </w:rPr>
        <w:t>на 31 грудня 201</w:t>
      </w:r>
      <w:r w:rsidR="00A96533">
        <w:rPr>
          <w:b/>
          <w:sz w:val="28"/>
          <w:szCs w:val="28"/>
          <w:lang w:val="uk-UA"/>
        </w:rPr>
        <w:t>9</w:t>
      </w:r>
      <w:r w:rsidRPr="00D60191">
        <w:rPr>
          <w:b/>
          <w:sz w:val="28"/>
          <w:szCs w:val="28"/>
          <w:lang w:val="uk-UA"/>
        </w:rPr>
        <w:t xml:space="preserve"> року</w:t>
      </w:r>
    </w:p>
    <w:p w:rsidR="006359C9" w:rsidRPr="00911072" w:rsidRDefault="00911072" w:rsidP="00F02585">
      <w:pPr>
        <w:pStyle w:val="a3"/>
        <w:ind w:firstLine="567"/>
        <w:jc w:val="center"/>
        <w:rPr>
          <w:b/>
          <w:sz w:val="24"/>
          <w:szCs w:val="24"/>
          <w:lang w:val="uk-UA"/>
        </w:rPr>
      </w:pPr>
      <w:r w:rsidRPr="00911072">
        <w:rPr>
          <w:b/>
          <w:sz w:val="24"/>
          <w:szCs w:val="24"/>
          <w:lang w:val="uk-UA"/>
        </w:rPr>
        <w:t>ТОВ «ТАЛЬНІВСЬКИЙ ЩЕБЗАВОД»</w:t>
      </w:r>
    </w:p>
    <w:p w:rsidR="006359C9" w:rsidRPr="00F02585" w:rsidRDefault="006359C9" w:rsidP="00F02585">
      <w:pPr>
        <w:pStyle w:val="a3"/>
        <w:ind w:firstLine="567"/>
        <w:jc w:val="both"/>
        <w:rPr>
          <w:sz w:val="24"/>
          <w:szCs w:val="24"/>
          <w:lang w:val="uk-UA"/>
        </w:rPr>
      </w:pPr>
    </w:p>
    <w:p w:rsidR="006359C9" w:rsidRPr="001E4694" w:rsidRDefault="00911072" w:rsidP="00911072">
      <w:pPr>
        <w:pStyle w:val="a3"/>
        <w:ind w:firstLine="567"/>
        <w:jc w:val="center"/>
        <w:rPr>
          <w:b/>
          <w:sz w:val="24"/>
          <w:szCs w:val="24"/>
          <w:lang w:val="uk-UA"/>
        </w:rPr>
      </w:pPr>
      <w:r>
        <w:rPr>
          <w:b/>
          <w:sz w:val="24"/>
          <w:szCs w:val="24"/>
          <w:lang w:val="uk-UA"/>
        </w:rPr>
        <w:t>1.Загальні положення</w:t>
      </w:r>
    </w:p>
    <w:p w:rsidR="001E4694" w:rsidRPr="00D03DF4" w:rsidRDefault="001E4694" w:rsidP="00D03DF4">
      <w:pPr>
        <w:pStyle w:val="a3"/>
        <w:ind w:firstLine="567"/>
        <w:jc w:val="both"/>
        <w:rPr>
          <w:sz w:val="24"/>
          <w:szCs w:val="24"/>
          <w:lang w:val="uk-UA"/>
        </w:rPr>
      </w:pPr>
    </w:p>
    <w:p w:rsidR="003C690F" w:rsidRPr="005140D3" w:rsidRDefault="003C690F" w:rsidP="00233B9F">
      <w:pPr>
        <w:pStyle w:val="a3"/>
        <w:ind w:firstLine="567"/>
        <w:jc w:val="both"/>
        <w:rPr>
          <w:rStyle w:val="FontStyle86"/>
          <w:rFonts w:ascii="Times New Roman" w:hAnsi="Times New Roman" w:cs="Times New Roman"/>
          <w:b w:val="0"/>
          <w:sz w:val="24"/>
          <w:szCs w:val="24"/>
          <w:lang w:val="uk-UA"/>
        </w:rPr>
      </w:pPr>
      <w:r w:rsidRPr="005140D3">
        <w:rPr>
          <w:sz w:val="24"/>
          <w:szCs w:val="24"/>
          <w:lang w:val="uk-UA"/>
        </w:rPr>
        <w:t>Товариств</w:t>
      </w:r>
      <w:r w:rsidR="006479D4" w:rsidRPr="00A96533">
        <w:rPr>
          <w:sz w:val="24"/>
          <w:szCs w:val="24"/>
          <w:lang w:val="uk-UA"/>
        </w:rPr>
        <w:t>о</w:t>
      </w:r>
      <w:r w:rsidRPr="005140D3">
        <w:rPr>
          <w:sz w:val="24"/>
          <w:szCs w:val="24"/>
          <w:lang w:val="uk-UA"/>
        </w:rPr>
        <w:t xml:space="preserve"> з обмеженою відповідальністю </w:t>
      </w:r>
      <w:r w:rsidRPr="005140D3">
        <w:rPr>
          <w:caps/>
          <w:sz w:val="24"/>
          <w:szCs w:val="24"/>
          <w:lang w:val="uk-UA"/>
        </w:rPr>
        <w:t>«</w:t>
      </w:r>
      <w:r w:rsidRPr="005140D3">
        <w:rPr>
          <w:sz w:val="24"/>
          <w:szCs w:val="24"/>
          <w:lang w:val="uk-UA"/>
        </w:rPr>
        <w:t>ТАЛЬНІВСЬКИЙ ЩЕБЗАВОД</w:t>
      </w:r>
      <w:r w:rsidRPr="005140D3">
        <w:rPr>
          <w:rStyle w:val="FontStyle100"/>
          <w:rFonts w:ascii="Times New Roman" w:hAnsi="Times New Roman" w:cs="Times New Roman"/>
          <w:sz w:val="24"/>
          <w:szCs w:val="24"/>
          <w:lang w:val="uk-UA"/>
        </w:rPr>
        <w:t>»</w:t>
      </w:r>
      <w:r w:rsidRPr="005140D3">
        <w:rPr>
          <w:sz w:val="24"/>
          <w:szCs w:val="24"/>
          <w:lang w:val="uk-UA"/>
        </w:rPr>
        <w:t xml:space="preserve"> створено шляхом перетворення Закритого акціонерного товариства </w:t>
      </w:r>
      <w:r w:rsidRPr="005140D3">
        <w:rPr>
          <w:caps/>
          <w:sz w:val="24"/>
          <w:szCs w:val="24"/>
          <w:lang w:val="uk-UA"/>
        </w:rPr>
        <w:t>«</w:t>
      </w:r>
      <w:r w:rsidRPr="005140D3">
        <w:rPr>
          <w:sz w:val="24"/>
          <w:szCs w:val="24"/>
          <w:lang w:val="uk-UA"/>
        </w:rPr>
        <w:t>ТАЛЬНІВСЬКИЙ ЩЕБЗАВОД</w:t>
      </w:r>
      <w:r w:rsidRPr="005140D3">
        <w:rPr>
          <w:rStyle w:val="FontStyle100"/>
          <w:rFonts w:ascii="Times New Roman" w:hAnsi="Times New Roman" w:cs="Times New Roman"/>
          <w:sz w:val="24"/>
          <w:szCs w:val="24"/>
          <w:lang w:val="uk-UA"/>
        </w:rPr>
        <w:t>»,</w:t>
      </w:r>
      <w:r w:rsidRPr="005140D3">
        <w:rPr>
          <w:sz w:val="24"/>
          <w:szCs w:val="24"/>
          <w:lang w:val="uk-UA"/>
        </w:rPr>
        <w:t xml:space="preserve"> згідно Протоколу №1 від 28.04.2011 року, (ТОВ «ТАЛЬНІВСЬКИЙ ЩЕБЗАВОД»). </w:t>
      </w:r>
    </w:p>
    <w:p w:rsidR="0059209F" w:rsidRPr="005140D3" w:rsidRDefault="0059209F" w:rsidP="00233B9F">
      <w:pPr>
        <w:pStyle w:val="a3"/>
        <w:ind w:firstLine="567"/>
        <w:jc w:val="both"/>
        <w:rPr>
          <w:sz w:val="24"/>
          <w:szCs w:val="24"/>
          <w:lang w:val="uk-UA"/>
        </w:rPr>
      </w:pPr>
      <w:r w:rsidRPr="005140D3">
        <w:rPr>
          <w:sz w:val="24"/>
          <w:szCs w:val="24"/>
          <w:lang w:val="uk-UA"/>
        </w:rPr>
        <w:t xml:space="preserve">Код ЄДРПОУ </w:t>
      </w:r>
      <w:r w:rsidR="003C690F" w:rsidRPr="005140D3">
        <w:rPr>
          <w:sz w:val="24"/>
          <w:szCs w:val="24"/>
          <w:lang w:val="uk-UA"/>
        </w:rPr>
        <w:t>01375038</w:t>
      </w:r>
      <w:r w:rsidRPr="005140D3">
        <w:rPr>
          <w:sz w:val="24"/>
          <w:szCs w:val="24"/>
          <w:lang w:val="uk-UA"/>
        </w:rPr>
        <w:t>.</w:t>
      </w:r>
    </w:p>
    <w:p w:rsidR="0059209F" w:rsidRPr="005140D3" w:rsidRDefault="009775DF" w:rsidP="00233B9F">
      <w:pPr>
        <w:pStyle w:val="a3"/>
        <w:ind w:firstLine="567"/>
        <w:jc w:val="both"/>
        <w:rPr>
          <w:sz w:val="24"/>
          <w:szCs w:val="24"/>
          <w:lang w:val="uk-UA"/>
        </w:rPr>
      </w:pPr>
      <w:r w:rsidRPr="005140D3">
        <w:rPr>
          <w:sz w:val="24"/>
          <w:szCs w:val="24"/>
          <w:lang w:val="uk-UA"/>
        </w:rPr>
        <w:t>М</w:t>
      </w:r>
      <w:r w:rsidR="0059209F" w:rsidRPr="005140D3">
        <w:rPr>
          <w:sz w:val="24"/>
          <w:szCs w:val="24"/>
          <w:lang w:val="uk-UA"/>
        </w:rPr>
        <w:t xml:space="preserve">ісцезнаходження : </w:t>
      </w:r>
      <w:r w:rsidR="003C690F" w:rsidRPr="005140D3">
        <w:rPr>
          <w:sz w:val="24"/>
          <w:szCs w:val="24"/>
          <w:lang w:val="uk-UA"/>
        </w:rPr>
        <w:t xml:space="preserve">20400, Черкаська обл., </w:t>
      </w:r>
      <w:proofErr w:type="spellStart"/>
      <w:r w:rsidR="003C690F" w:rsidRPr="005140D3">
        <w:rPr>
          <w:sz w:val="24"/>
          <w:szCs w:val="24"/>
          <w:lang w:val="uk-UA"/>
        </w:rPr>
        <w:t>Тальнівський</w:t>
      </w:r>
      <w:proofErr w:type="spellEnd"/>
      <w:r w:rsidR="003C690F" w:rsidRPr="005140D3">
        <w:rPr>
          <w:sz w:val="24"/>
          <w:szCs w:val="24"/>
          <w:lang w:val="uk-UA"/>
        </w:rPr>
        <w:t xml:space="preserve"> район, місто Тальне, ВУЛИЦЯ КАР'ЄРНА, будинок 1</w:t>
      </w:r>
      <w:r w:rsidR="0059209F" w:rsidRPr="005140D3">
        <w:rPr>
          <w:sz w:val="24"/>
          <w:szCs w:val="24"/>
          <w:lang w:val="uk-UA"/>
        </w:rPr>
        <w:t>.</w:t>
      </w:r>
    </w:p>
    <w:p w:rsidR="006359C9" w:rsidRPr="005140D3" w:rsidRDefault="003D2B4E" w:rsidP="00233B9F">
      <w:pPr>
        <w:pStyle w:val="a3"/>
        <w:ind w:firstLine="567"/>
        <w:jc w:val="both"/>
        <w:rPr>
          <w:sz w:val="24"/>
          <w:szCs w:val="24"/>
          <w:lang w:val="uk-UA"/>
        </w:rPr>
      </w:pPr>
      <w:r w:rsidRPr="005140D3">
        <w:rPr>
          <w:sz w:val="24"/>
          <w:szCs w:val="24"/>
          <w:lang w:val="uk-UA"/>
        </w:rPr>
        <w:t>О</w:t>
      </w:r>
      <w:r w:rsidR="006359C9" w:rsidRPr="005140D3">
        <w:rPr>
          <w:sz w:val="24"/>
          <w:szCs w:val="24"/>
          <w:lang w:val="uk-UA"/>
        </w:rPr>
        <w:t xml:space="preserve">стання редакція Статуту Товариства від </w:t>
      </w:r>
      <w:r w:rsidR="00D403F4" w:rsidRPr="005140D3">
        <w:rPr>
          <w:sz w:val="24"/>
          <w:szCs w:val="24"/>
          <w:lang w:val="uk-UA"/>
        </w:rPr>
        <w:t>0</w:t>
      </w:r>
      <w:r w:rsidR="005140D3" w:rsidRPr="005140D3">
        <w:rPr>
          <w:sz w:val="24"/>
          <w:szCs w:val="24"/>
          <w:lang w:val="uk-UA"/>
        </w:rPr>
        <w:t>3</w:t>
      </w:r>
      <w:r w:rsidR="006359C9" w:rsidRPr="005140D3">
        <w:rPr>
          <w:sz w:val="24"/>
          <w:szCs w:val="24"/>
          <w:lang w:val="uk-UA"/>
        </w:rPr>
        <w:t>.</w:t>
      </w:r>
      <w:r w:rsidR="00D403F4" w:rsidRPr="005140D3">
        <w:rPr>
          <w:sz w:val="24"/>
          <w:szCs w:val="24"/>
          <w:lang w:val="uk-UA"/>
        </w:rPr>
        <w:t>0</w:t>
      </w:r>
      <w:r w:rsidR="005140D3" w:rsidRPr="005140D3">
        <w:rPr>
          <w:sz w:val="24"/>
          <w:szCs w:val="24"/>
          <w:lang w:val="uk-UA"/>
        </w:rPr>
        <w:t>4</w:t>
      </w:r>
      <w:r w:rsidR="006359C9" w:rsidRPr="005140D3">
        <w:rPr>
          <w:sz w:val="24"/>
          <w:szCs w:val="24"/>
          <w:lang w:val="uk-UA"/>
        </w:rPr>
        <w:t>.201</w:t>
      </w:r>
      <w:r w:rsidR="005140D3" w:rsidRPr="005140D3">
        <w:rPr>
          <w:sz w:val="24"/>
          <w:szCs w:val="24"/>
          <w:lang w:val="uk-UA"/>
        </w:rPr>
        <w:t>5</w:t>
      </w:r>
      <w:r w:rsidR="006359C9" w:rsidRPr="005140D3">
        <w:rPr>
          <w:sz w:val="24"/>
          <w:szCs w:val="24"/>
          <w:lang w:val="uk-UA"/>
        </w:rPr>
        <w:t xml:space="preserve"> року</w:t>
      </w:r>
      <w:r w:rsidRPr="005140D3">
        <w:rPr>
          <w:sz w:val="24"/>
          <w:szCs w:val="24"/>
          <w:lang w:val="uk-UA"/>
        </w:rPr>
        <w:t xml:space="preserve">, затверджена Загальними зборами учасників, </w:t>
      </w:r>
      <w:r w:rsidR="005140D3" w:rsidRPr="005140D3">
        <w:rPr>
          <w:sz w:val="24"/>
          <w:szCs w:val="24"/>
          <w:lang w:val="uk-UA"/>
        </w:rPr>
        <w:t>П</w:t>
      </w:r>
      <w:r w:rsidRPr="005140D3">
        <w:rPr>
          <w:sz w:val="24"/>
          <w:szCs w:val="24"/>
          <w:lang w:val="uk-UA"/>
        </w:rPr>
        <w:t xml:space="preserve">ротокол № </w:t>
      </w:r>
      <w:r w:rsidR="005140D3" w:rsidRPr="005140D3">
        <w:rPr>
          <w:sz w:val="24"/>
          <w:szCs w:val="24"/>
          <w:lang w:val="uk-UA"/>
        </w:rPr>
        <w:t>1 від 28.03.2015 року</w:t>
      </w:r>
      <w:r w:rsidRPr="005140D3">
        <w:rPr>
          <w:sz w:val="24"/>
          <w:szCs w:val="24"/>
          <w:lang w:val="uk-UA"/>
        </w:rPr>
        <w:t>.</w:t>
      </w:r>
    </w:p>
    <w:p w:rsidR="001E4694" w:rsidRPr="005140D3" w:rsidRDefault="001E4694" w:rsidP="00233B9F">
      <w:pPr>
        <w:pStyle w:val="a3"/>
        <w:ind w:firstLine="567"/>
        <w:jc w:val="both"/>
        <w:rPr>
          <w:sz w:val="24"/>
          <w:szCs w:val="24"/>
          <w:lang w:val="uk-UA"/>
        </w:rPr>
      </w:pPr>
    </w:p>
    <w:p w:rsidR="006359C9" w:rsidRPr="005140D3" w:rsidRDefault="006359C9" w:rsidP="00233B9F">
      <w:pPr>
        <w:pStyle w:val="a3"/>
        <w:ind w:firstLine="567"/>
        <w:jc w:val="both"/>
        <w:rPr>
          <w:sz w:val="24"/>
          <w:szCs w:val="24"/>
          <w:lang w:val="uk-UA"/>
        </w:rPr>
      </w:pPr>
      <w:r w:rsidRPr="005140D3">
        <w:rPr>
          <w:sz w:val="24"/>
          <w:szCs w:val="24"/>
          <w:lang w:val="uk-UA"/>
        </w:rPr>
        <w:t>Протягом 201</w:t>
      </w:r>
      <w:r w:rsidR="00A96533">
        <w:rPr>
          <w:sz w:val="24"/>
          <w:szCs w:val="24"/>
          <w:lang w:val="uk-UA"/>
        </w:rPr>
        <w:t>9</w:t>
      </w:r>
      <w:r w:rsidRPr="005140D3">
        <w:rPr>
          <w:sz w:val="24"/>
          <w:szCs w:val="24"/>
          <w:lang w:val="uk-UA"/>
        </w:rPr>
        <w:t xml:space="preserve"> року Товариство  здійснювало фінансово-господарську діяльність та працювало виключно в межах законодавства України. Основний вид діяльності Товариства </w:t>
      </w:r>
      <w:r w:rsidR="005140D3" w:rsidRPr="005140D3">
        <w:rPr>
          <w:sz w:val="24"/>
          <w:szCs w:val="24"/>
          <w:lang w:val="uk-UA"/>
        </w:rPr>
        <w:t>(Код КВЕД 08.11) Добування декоративного та будівельного каменю, вапняку, гіпсу, крейди та глинистого сланцю.</w:t>
      </w:r>
    </w:p>
    <w:p w:rsidR="005140D3" w:rsidRPr="005140D3" w:rsidRDefault="005140D3" w:rsidP="00233B9F">
      <w:pPr>
        <w:ind w:firstLine="567"/>
        <w:jc w:val="both"/>
        <w:rPr>
          <w:sz w:val="24"/>
          <w:szCs w:val="24"/>
          <w:lang w:val="uk-UA"/>
        </w:rPr>
      </w:pPr>
      <w:r w:rsidRPr="005140D3">
        <w:rPr>
          <w:sz w:val="24"/>
          <w:szCs w:val="24"/>
          <w:lang w:val="uk-UA"/>
        </w:rPr>
        <w:t>Товариство в 201</w:t>
      </w:r>
      <w:r w:rsidR="00A96533">
        <w:rPr>
          <w:sz w:val="24"/>
          <w:szCs w:val="24"/>
          <w:lang w:val="uk-UA"/>
        </w:rPr>
        <w:t>9</w:t>
      </w:r>
      <w:r w:rsidRPr="005140D3">
        <w:rPr>
          <w:sz w:val="24"/>
          <w:szCs w:val="24"/>
          <w:lang w:val="uk-UA"/>
        </w:rPr>
        <w:t xml:space="preserve"> році займалось видобування будівельного каменю, а саме, граніту </w:t>
      </w:r>
      <w:proofErr w:type="spellStart"/>
      <w:r w:rsidRPr="005140D3">
        <w:rPr>
          <w:sz w:val="24"/>
          <w:szCs w:val="24"/>
          <w:lang w:val="uk-UA"/>
        </w:rPr>
        <w:t>Тальнівського</w:t>
      </w:r>
      <w:proofErr w:type="spellEnd"/>
      <w:r w:rsidRPr="005140D3">
        <w:rPr>
          <w:sz w:val="24"/>
          <w:szCs w:val="24"/>
          <w:lang w:val="uk-UA"/>
        </w:rPr>
        <w:t xml:space="preserve">  родовища, виготовленням гранітної продукції, як  то щебеню, відсіву, буту та оптовою торгівлею власною готової продукції на ринку України.</w:t>
      </w:r>
    </w:p>
    <w:p w:rsidR="005140D3" w:rsidRDefault="005140D3" w:rsidP="00233B9F">
      <w:pPr>
        <w:pStyle w:val="a3"/>
        <w:ind w:firstLine="567"/>
        <w:jc w:val="both"/>
        <w:rPr>
          <w:sz w:val="24"/>
          <w:szCs w:val="24"/>
          <w:lang w:val="uk-UA"/>
        </w:rPr>
      </w:pPr>
      <w:r w:rsidRPr="005140D3">
        <w:rPr>
          <w:sz w:val="24"/>
          <w:szCs w:val="24"/>
          <w:lang w:val="uk-UA"/>
        </w:rPr>
        <w:t xml:space="preserve">ТОВ «ТАЛЬНІВСЬКИЙ ЩЕБЗАВОД» має Спеціальний дозвіл на користування надрами, </w:t>
      </w:r>
      <w:r w:rsidR="008C70E0">
        <w:rPr>
          <w:sz w:val="24"/>
          <w:szCs w:val="24"/>
          <w:lang w:val="uk-UA"/>
        </w:rPr>
        <w:t xml:space="preserve">реєстраційний </w:t>
      </w:r>
      <w:r w:rsidRPr="005140D3">
        <w:rPr>
          <w:sz w:val="24"/>
          <w:szCs w:val="24"/>
          <w:lang w:val="uk-UA"/>
        </w:rPr>
        <w:t xml:space="preserve">№178 від 29 липня 1994 року, виданий Державною службою геології та надр України згідно наказу від 17.04.2014 р №120, </w:t>
      </w:r>
      <w:proofErr w:type="spellStart"/>
      <w:r w:rsidRPr="005140D3">
        <w:rPr>
          <w:sz w:val="24"/>
          <w:szCs w:val="24"/>
          <w:lang w:val="uk-UA"/>
        </w:rPr>
        <w:t>Тальнівське</w:t>
      </w:r>
      <w:proofErr w:type="spellEnd"/>
      <w:r w:rsidRPr="005140D3">
        <w:rPr>
          <w:sz w:val="24"/>
          <w:szCs w:val="24"/>
          <w:lang w:val="uk-UA"/>
        </w:rPr>
        <w:t xml:space="preserve"> родовище, дійсний до 17.04.2034р. </w:t>
      </w:r>
    </w:p>
    <w:p w:rsidR="005140D3" w:rsidRDefault="005140D3" w:rsidP="00233B9F">
      <w:pPr>
        <w:pStyle w:val="a3"/>
        <w:ind w:firstLine="567"/>
        <w:jc w:val="both"/>
        <w:rPr>
          <w:sz w:val="24"/>
          <w:szCs w:val="24"/>
          <w:lang w:val="uk-UA"/>
        </w:rPr>
      </w:pPr>
      <w:r>
        <w:rPr>
          <w:sz w:val="24"/>
          <w:szCs w:val="24"/>
          <w:lang w:val="uk-UA"/>
        </w:rPr>
        <w:t>Вид користування надрами- видобування.</w:t>
      </w:r>
    </w:p>
    <w:p w:rsidR="00C93058" w:rsidRPr="00847096" w:rsidRDefault="005140D3" w:rsidP="00233B9F">
      <w:pPr>
        <w:pStyle w:val="a3"/>
        <w:ind w:firstLine="567"/>
        <w:jc w:val="both"/>
        <w:rPr>
          <w:sz w:val="24"/>
          <w:szCs w:val="24"/>
          <w:lang w:val="uk-UA"/>
        </w:rPr>
      </w:pPr>
      <w:r>
        <w:rPr>
          <w:sz w:val="24"/>
          <w:szCs w:val="24"/>
          <w:lang w:val="uk-UA"/>
        </w:rPr>
        <w:t>Мет</w:t>
      </w:r>
      <w:r w:rsidR="008C70E0">
        <w:rPr>
          <w:sz w:val="24"/>
          <w:szCs w:val="24"/>
          <w:lang w:val="uk-UA"/>
        </w:rPr>
        <w:t>а</w:t>
      </w:r>
      <w:r>
        <w:rPr>
          <w:sz w:val="24"/>
          <w:szCs w:val="24"/>
          <w:lang w:val="uk-UA"/>
        </w:rPr>
        <w:t xml:space="preserve"> користування надрами:</w:t>
      </w:r>
      <w:r w:rsidR="00847096">
        <w:rPr>
          <w:sz w:val="24"/>
          <w:szCs w:val="24"/>
          <w:lang w:val="uk-UA"/>
        </w:rPr>
        <w:t xml:space="preserve"> </w:t>
      </w:r>
      <w:r>
        <w:rPr>
          <w:sz w:val="24"/>
          <w:szCs w:val="24"/>
          <w:lang w:val="uk-UA"/>
        </w:rPr>
        <w:t xml:space="preserve">видобування кристалічних порід, придатних для виробництва </w:t>
      </w:r>
      <w:r w:rsidRPr="00847096">
        <w:rPr>
          <w:sz w:val="24"/>
          <w:szCs w:val="24"/>
          <w:lang w:val="uk-UA"/>
        </w:rPr>
        <w:t>щебеню будівельного та каменю будівельного.</w:t>
      </w:r>
      <w:r w:rsidR="00847096">
        <w:rPr>
          <w:sz w:val="24"/>
          <w:szCs w:val="24"/>
          <w:lang w:val="uk-UA"/>
        </w:rPr>
        <w:t xml:space="preserve"> </w:t>
      </w:r>
    </w:p>
    <w:p w:rsidR="008C70E0" w:rsidRPr="00847096" w:rsidRDefault="008C70E0" w:rsidP="00233B9F">
      <w:pPr>
        <w:pStyle w:val="a3"/>
        <w:ind w:firstLine="567"/>
        <w:jc w:val="both"/>
        <w:rPr>
          <w:sz w:val="24"/>
          <w:szCs w:val="24"/>
          <w:lang w:val="uk-UA"/>
        </w:rPr>
      </w:pPr>
      <w:r w:rsidRPr="00847096">
        <w:rPr>
          <w:sz w:val="24"/>
          <w:szCs w:val="24"/>
          <w:lang w:val="uk-UA"/>
        </w:rPr>
        <w:t xml:space="preserve">Метою </w:t>
      </w:r>
      <w:proofErr w:type="spellStart"/>
      <w:r w:rsidRPr="00847096">
        <w:rPr>
          <w:sz w:val="24"/>
          <w:szCs w:val="24"/>
          <w:lang w:val="uk-UA"/>
        </w:rPr>
        <w:t>дiяльностi</w:t>
      </w:r>
      <w:proofErr w:type="spellEnd"/>
      <w:r w:rsidRPr="00847096">
        <w:rPr>
          <w:sz w:val="24"/>
          <w:szCs w:val="24"/>
          <w:lang w:val="uk-UA"/>
        </w:rPr>
        <w:t xml:space="preserve"> Товариства є одержання прибутку в результаті здійснення виробничої, комерційної, посередницької та іншої </w:t>
      </w:r>
      <w:proofErr w:type="spellStart"/>
      <w:r w:rsidRPr="00847096">
        <w:rPr>
          <w:sz w:val="24"/>
          <w:szCs w:val="24"/>
          <w:lang w:val="uk-UA"/>
        </w:rPr>
        <w:t>дiяльностi</w:t>
      </w:r>
      <w:proofErr w:type="spellEnd"/>
      <w:r w:rsidRPr="00847096">
        <w:rPr>
          <w:sz w:val="24"/>
          <w:szCs w:val="24"/>
          <w:lang w:val="uk-UA"/>
        </w:rPr>
        <w:t>, в порядку та за умов визначених чинним законодавством i Статутом, а також наступний розподіл цього прибутку між акціонерами.</w:t>
      </w:r>
    </w:p>
    <w:p w:rsidR="008C70E0" w:rsidRPr="00847096" w:rsidRDefault="008C70E0" w:rsidP="00233B9F">
      <w:pPr>
        <w:ind w:firstLine="567"/>
        <w:jc w:val="both"/>
        <w:rPr>
          <w:sz w:val="24"/>
          <w:szCs w:val="24"/>
          <w:lang w:val="uk-UA"/>
        </w:rPr>
      </w:pPr>
      <w:r w:rsidRPr="00847096">
        <w:rPr>
          <w:sz w:val="24"/>
          <w:szCs w:val="24"/>
          <w:lang w:val="uk-UA"/>
        </w:rPr>
        <w:t>Середня кількість працівників товариств</w:t>
      </w:r>
      <w:r w:rsidR="006479D4">
        <w:rPr>
          <w:sz w:val="24"/>
          <w:szCs w:val="24"/>
          <w:lang w:val="uk-UA"/>
        </w:rPr>
        <w:t>а на кінець 201</w:t>
      </w:r>
      <w:r w:rsidR="00A96533">
        <w:rPr>
          <w:sz w:val="24"/>
          <w:szCs w:val="24"/>
          <w:lang w:val="uk-UA"/>
        </w:rPr>
        <w:t>9</w:t>
      </w:r>
      <w:r w:rsidR="006479D4">
        <w:rPr>
          <w:sz w:val="24"/>
          <w:szCs w:val="24"/>
          <w:lang w:val="uk-UA"/>
        </w:rPr>
        <w:t xml:space="preserve"> р. становила </w:t>
      </w:r>
      <w:r w:rsidR="00A96533">
        <w:rPr>
          <w:sz w:val="24"/>
          <w:szCs w:val="24"/>
          <w:lang w:val="uk-UA"/>
        </w:rPr>
        <w:t>139</w:t>
      </w:r>
      <w:r w:rsidRPr="00847096">
        <w:rPr>
          <w:sz w:val="24"/>
          <w:szCs w:val="24"/>
          <w:lang w:val="uk-UA"/>
        </w:rPr>
        <w:t xml:space="preserve"> чол.</w:t>
      </w:r>
    </w:p>
    <w:p w:rsidR="008C70E0" w:rsidRPr="00847096" w:rsidRDefault="008C70E0" w:rsidP="00233B9F">
      <w:pPr>
        <w:adjustRightInd w:val="0"/>
        <w:ind w:firstLine="567"/>
        <w:jc w:val="both"/>
        <w:rPr>
          <w:sz w:val="24"/>
          <w:szCs w:val="24"/>
          <w:lang w:val="uk-UA"/>
        </w:rPr>
      </w:pPr>
      <w:r w:rsidRPr="00847096">
        <w:rPr>
          <w:color w:val="000000"/>
          <w:sz w:val="24"/>
          <w:szCs w:val="24"/>
          <w:lang w:val="uk-UA"/>
        </w:rPr>
        <w:t>Функціональною валютою підприємства є Українська гривня, яка є національною валю</w:t>
      </w:r>
      <w:r w:rsidRPr="00847096">
        <w:rPr>
          <w:color w:val="000000"/>
          <w:sz w:val="24"/>
          <w:szCs w:val="24"/>
          <w:lang w:val="uk-UA"/>
        </w:rPr>
        <w:softHyphen/>
        <w:t>тою України</w:t>
      </w:r>
      <w:r w:rsidR="00847096">
        <w:rPr>
          <w:color w:val="000000"/>
          <w:sz w:val="24"/>
          <w:szCs w:val="24"/>
          <w:lang w:val="uk-UA"/>
        </w:rPr>
        <w:t xml:space="preserve"> й</w:t>
      </w:r>
      <w:r w:rsidRPr="00847096">
        <w:rPr>
          <w:color w:val="000000"/>
          <w:sz w:val="24"/>
          <w:szCs w:val="24"/>
          <w:lang w:val="uk-UA"/>
        </w:rPr>
        <w:t xml:space="preserve"> найкращим чином відображає економічну сутність більшості операцій, що проводяться підприємством, і пов'язаних з ними обставинами, впливаючи на її діяльність.</w:t>
      </w:r>
    </w:p>
    <w:p w:rsidR="008C70E0" w:rsidRPr="00233B9F" w:rsidRDefault="008C70E0" w:rsidP="00233B9F">
      <w:pPr>
        <w:shd w:val="clear" w:color="auto" w:fill="FFFFFF"/>
        <w:adjustRightInd w:val="0"/>
        <w:ind w:firstLine="567"/>
        <w:jc w:val="both"/>
        <w:rPr>
          <w:sz w:val="24"/>
          <w:szCs w:val="24"/>
          <w:lang w:val="uk-UA"/>
        </w:rPr>
      </w:pPr>
      <w:r w:rsidRPr="00847096">
        <w:rPr>
          <w:color w:val="000000"/>
          <w:sz w:val="24"/>
          <w:szCs w:val="24"/>
          <w:lang w:val="uk-UA"/>
        </w:rPr>
        <w:t>Українська гривня є також валютою пред</w:t>
      </w:r>
      <w:r w:rsidRPr="00847096">
        <w:rPr>
          <w:color w:val="000000"/>
          <w:sz w:val="24"/>
          <w:szCs w:val="24"/>
          <w:lang w:val="uk-UA"/>
        </w:rPr>
        <w:softHyphen/>
        <w:t>ставлення фінансової звітності за Міжнарод</w:t>
      </w:r>
      <w:r w:rsidRPr="00847096">
        <w:rPr>
          <w:color w:val="000000"/>
          <w:sz w:val="24"/>
          <w:szCs w:val="24"/>
          <w:lang w:val="uk-UA"/>
        </w:rPr>
        <w:softHyphen/>
        <w:t xml:space="preserve">ними </w:t>
      </w:r>
      <w:r w:rsidRPr="00233B9F">
        <w:rPr>
          <w:sz w:val="24"/>
          <w:szCs w:val="24"/>
          <w:lang w:val="uk-UA"/>
        </w:rPr>
        <w:t>стандартами.</w:t>
      </w:r>
    </w:p>
    <w:p w:rsidR="006359C9" w:rsidRPr="00233B9F" w:rsidRDefault="00A731BE" w:rsidP="00233B9F">
      <w:pPr>
        <w:pStyle w:val="a3"/>
        <w:ind w:firstLine="567"/>
        <w:jc w:val="both"/>
        <w:rPr>
          <w:sz w:val="24"/>
          <w:szCs w:val="24"/>
          <w:lang w:val="uk-UA"/>
        </w:rPr>
      </w:pPr>
      <w:r w:rsidRPr="00233B9F">
        <w:rPr>
          <w:sz w:val="24"/>
          <w:szCs w:val="24"/>
          <w:lang w:val="uk-UA"/>
        </w:rPr>
        <w:t xml:space="preserve">Розмір зареєстрованого статутного капіталу </w:t>
      </w:r>
      <w:r w:rsidR="00847096" w:rsidRPr="00233B9F">
        <w:rPr>
          <w:sz w:val="24"/>
          <w:szCs w:val="24"/>
          <w:lang w:val="uk-UA" w:eastAsia="ru-RU"/>
        </w:rPr>
        <w:t>199500</w:t>
      </w:r>
      <w:r w:rsidRPr="00233B9F">
        <w:rPr>
          <w:sz w:val="24"/>
          <w:szCs w:val="24"/>
          <w:lang w:val="uk-UA"/>
        </w:rPr>
        <w:t xml:space="preserve">грн. </w:t>
      </w:r>
      <w:r w:rsidR="008C70E0" w:rsidRPr="00233B9F">
        <w:rPr>
          <w:sz w:val="24"/>
          <w:szCs w:val="24"/>
          <w:lang w:val="uk-UA"/>
        </w:rPr>
        <w:t>Учасниками товариства є фізичні особи, громадяни України</w:t>
      </w:r>
      <w:r w:rsidR="00847096" w:rsidRPr="00233B9F">
        <w:rPr>
          <w:sz w:val="24"/>
          <w:szCs w:val="24"/>
          <w:lang w:val="uk-UA"/>
        </w:rPr>
        <w:t xml:space="preserve">, в кількості 7 осіб, власник істотної </w:t>
      </w:r>
      <w:proofErr w:type="spellStart"/>
      <w:r w:rsidR="00847096" w:rsidRPr="00233B9F">
        <w:rPr>
          <w:sz w:val="24"/>
          <w:szCs w:val="24"/>
          <w:lang w:val="uk-UA"/>
        </w:rPr>
        <w:t>учсті</w:t>
      </w:r>
      <w:proofErr w:type="spellEnd"/>
      <w:r w:rsidR="00847096" w:rsidRPr="00233B9F">
        <w:rPr>
          <w:sz w:val="24"/>
          <w:szCs w:val="24"/>
          <w:lang w:val="uk-UA"/>
        </w:rPr>
        <w:t xml:space="preserve"> - САПАЄВ БАХТІЯР САБІРОВИЧ, частка складає 99%.</w:t>
      </w:r>
    </w:p>
    <w:p w:rsidR="008C70E0" w:rsidRPr="00233B9F" w:rsidRDefault="008C70E0" w:rsidP="00233B9F">
      <w:pPr>
        <w:pStyle w:val="a3"/>
        <w:ind w:firstLine="567"/>
        <w:jc w:val="both"/>
        <w:rPr>
          <w:sz w:val="24"/>
          <w:szCs w:val="24"/>
          <w:lang w:val="uk-UA"/>
        </w:rPr>
      </w:pPr>
      <w:r w:rsidRPr="00233B9F">
        <w:rPr>
          <w:sz w:val="24"/>
          <w:szCs w:val="24"/>
          <w:lang w:val="uk-UA"/>
        </w:rPr>
        <w:t>ТОВ «ТАЛЬНІВСЬКИЙ ЩЕБЗАВОД» є платником податку на прибуток на загальних підставах, платник ПДВ.</w:t>
      </w:r>
    </w:p>
    <w:p w:rsidR="00847096" w:rsidRPr="00233B9F" w:rsidRDefault="00893437" w:rsidP="00233B9F">
      <w:pPr>
        <w:pStyle w:val="a3"/>
        <w:ind w:firstLine="567"/>
        <w:jc w:val="both"/>
        <w:rPr>
          <w:sz w:val="24"/>
          <w:szCs w:val="24"/>
          <w:lang w:val="uk-UA" w:eastAsia="uk-UA"/>
        </w:rPr>
      </w:pPr>
      <w:r w:rsidRPr="00233B9F">
        <w:rPr>
          <w:sz w:val="24"/>
          <w:szCs w:val="24"/>
          <w:lang w:val="uk-UA"/>
        </w:rPr>
        <w:t>Товариство  має дочірн</w:t>
      </w:r>
      <w:r w:rsidR="00847096" w:rsidRPr="00233B9F">
        <w:rPr>
          <w:sz w:val="24"/>
          <w:szCs w:val="24"/>
          <w:lang w:val="uk-UA"/>
        </w:rPr>
        <w:t xml:space="preserve">ю </w:t>
      </w:r>
      <w:r w:rsidRPr="00233B9F">
        <w:rPr>
          <w:sz w:val="24"/>
          <w:szCs w:val="24"/>
          <w:lang w:val="uk-UA"/>
        </w:rPr>
        <w:t xml:space="preserve"> компані</w:t>
      </w:r>
      <w:r w:rsidR="00847096" w:rsidRPr="00233B9F">
        <w:rPr>
          <w:sz w:val="24"/>
          <w:szCs w:val="24"/>
          <w:lang w:val="uk-UA"/>
        </w:rPr>
        <w:t xml:space="preserve">ю: </w:t>
      </w:r>
      <w:r w:rsidR="00847096" w:rsidRPr="00233B9F">
        <w:rPr>
          <w:sz w:val="24"/>
          <w:szCs w:val="24"/>
          <w:lang w:val="uk-UA" w:eastAsia="uk-UA"/>
        </w:rPr>
        <w:t xml:space="preserve">ДП "СКЕЛЯ" ТОВ "ТАЛЬНІВСЬКИЙ ЩЕБЗАВОД", код – 30924645, розмір Статутного капіталу складає 10тис грн. </w:t>
      </w:r>
      <w:r w:rsidR="00911072" w:rsidRPr="00233B9F">
        <w:rPr>
          <w:sz w:val="24"/>
          <w:szCs w:val="24"/>
          <w:lang w:val="uk-UA"/>
        </w:rPr>
        <w:t>Дочірня  компанія господарської діяльності в 201</w:t>
      </w:r>
      <w:r w:rsidR="00A96533">
        <w:rPr>
          <w:sz w:val="24"/>
          <w:szCs w:val="24"/>
          <w:lang w:val="uk-UA"/>
        </w:rPr>
        <w:t>9</w:t>
      </w:r>
      <w:r w:rsidR="00911072" w:rsidRPr="00233B9F">
        <w:rPr>
          <w:sz w:val="24"/>
          <w:szCs w:val="24"/>
          <w:lang w:val="uk-UA"/>
        </w:rPr>
        <w:t xml:space="preserve"> році не вела.</w:t>
      </w:r>
    </w:p>
    <w:p w:rsidR="00847096" w:rsidRPr="00233B9F" w:rsidRDefault="00847096" w:rsidP="00233B9F">
      <w:pPr>
        <w:pStyle w:val="Style3"/>
        <w:suppressAutoHyphens/>
        <w:spacing w:line="240" w:lineRule="auto"/>
        <w:ind w:firstLine="567"/>
        <w:jc w:val="both"/>
        <w:rPr>
          <w:lang w:val="uk-UA"/>
        </w:rPr>
      </w:pPr>
      <w:r w:rsidRPr="00233B9F">
        <w:rPr>
          <w:rStyle w:val="12"/>
          <w:lang w:val="uk-UA" w:eastAsia="uk-UA"/>
        </w:rPr>
        <w:t xml:space="preserve">Враховуючи, що відповідно до статті 12 Закону України Про бухгалтерський облік та фінансову звітність в Україні  від 16 липня 1999 року N 996-XIV  зі змінами та доповненнями, підприємства,   що   контролюють   інші   підприємства  (крім підприємств, що становлять суспільний інтерес), можуть не подавати консолідованої фінансової звітності, якщо разом із контрольованими підприємствами  їхні показники на дату складання річної фінансової звітності не перевищують двох із таких критеріїв: </w:t>
      </w:r>
    </w:p>
    <w:p w:rsidR="00847096" w:rsidRPr="00233B9F" w:rsidRDefault="00847096" w:rsidP="00233B9F">
      <w:pPr>
        <w:pStyle w:val="Style3"/>
        <w:suppressAutoHyphens/>
        <w:spacing w:line="240" w:lineRule="auto"/>
        <w:ind w:firstLine="567"/>
        <w:jc w:val="both"/>
        <w:rPr>
          <w:lang w:val="uk-UA" w:eastAsia="uk-UA"/>
        </w:rPr>
      </w:pPr>
      <w:r w:rsidRPr="00233B9F">
        <w:rPr>
          <w:lang w:val="uk-UA" w:eastAsia="uk-UA"/>
        </w:rPr>
        <w:t>балансова вартість активів - до 4 мільйонів євро;</w:t>
      </w:r>
      <w:r w:rsidRPr="00233B9F">
        <w:rPr>
          <w:lang w:val="uk-UA"/>
        </w:rPr>
        <w:t xml:space="preserve"> </w:t>
      </w:r>
      <w:r w:rsidRPr="00233B9F">
        <w:rPr>
          <w:lang w:val="uk-UA" w:eastAsia="uk-UA"/>
        </w:rPr>
        <w:t xml:space="preserve">чистий   дохід </w:t>
      </w:r>
      <w:r w:rsidRPr="00233B9F">
        <w:rPr>
          <w:lang w:val="uk-UA"/>
        </w:rPr>
        <w:t xml:space="preserve"> </w:t>
      </w:r>
      <w:r w:rsidRPr="00233B9F">
        <w:rPr>
          <w:lang w:val="uk-UA" w:eastAsia="uk-UA"/>
        </w:rPr>
        <w:t xml:space="preserve">від </w:t>
      </w:r>
      <w:r w:rsidRPr="00233B9F">
        <w:rPr>
          <w:lang w:val="uk-UA"/>
        </w:rPr>
        <w:t xml:space="preserve"> </w:t>
      </w:r>
      <w:r w:rsidRPr="00233B9F">
        <w:rPr>
          <w:lang w:val="uk-UA" w:eastAsia="uk-UA"/>
        </w:rPr>
        <w:t xml:space="preserve">реалізації </w:t>
      </w:r>
      <w:r w:rsidRPr="00233B9F">
        <w:rPr>
          <w:lang w:val="uk-UA"/>
        </w:rPr>
        <w:t xml:space="preserve"> </w:t>
      </w:r>
      <w:r w:rsidRPr="00233B9F">
        <w:rPr>
          <w:lang w:val="uk-UA" w:eastAsia="uk-UA"/>
        </w:rPr>
        <w:t xml:space="preserve">продукції </w:t>
      </w:r>
      <w:r w:rsidRPr="00233B9F">
        <w:rPr>
          <w:lang w:val="uk-UA"/>
        </w:rPr>
        <w:t xml:space="preserve"> </w:t>
      </w:r>
      <w:r w:rsidRPr="00233B9F">
        <w:rPr>
          <w:lang w:val="uk-UA" w:eastAsia="uk-UA"/>
        </w:rPr>
        <w:t xml:space="preserve">(товарів, </w:t>
      </w:r>
      <w:r w:rsidRPr="00233B9F">
        <w:rPr>
          <w:lang w:val="uk-UA"/>
        </w:rPr>
        <w:t xml:space="preserve"> </w:t>
      </w:r>
      <w:r w:rsidRPr="00233B9F">
        <w:rPr>
          <w:lang w:val="uk-UA" w:eastAsia="uk-UA"/>
        </w:rPr>
        <w:t>робіт,</w:t>
      </w:r>
      <w:r w:rsidRPr="00233B9F">
        <w:rPr>
          <w:lang w:val="uk-UA"/>
        </w:rPr>
        <w:t xml:space="preserve"> </w:t>
      </w:r>
      <w:r w:rsidRPr="00233B9F">
        <w:rPr>
          <w:lang w:val="uk-UA" w:eastAsia="uk-UA"/>
        </w:rPr>
        <w:t>послуг) - до 8 мільйонів євро;</w:t>
      </w:r>
      <w:r w:rsidRPr="00233B9F">
        <w:rPr>
          <w:lang w:val="uk-UA"/>
        </w:rPr>
        <w:t xml:space="preserve"> </w:t>
      </w:r>
      <w:r w:rsidRPr="00233B9F">
        <w:rPr>
          <w:lang w:val="uk-UA" w:eastAsia="uk-UA"/>
        </w:rPr>
        <w:t>середня кількість працівників - до 50 осіб.,</w:t>
      </w:r>
      <w:r w:rsidRPr="00233B9F">
        <w:rPr>
          <w:lang w:val="uk-UA"/>
        </w:rPr>
        <w:t xml:space="preserve"> </w:t>
      </w:r>
    </w:p>
    <w:p w:rsidR="00847096" w:rsidRDefault="00847096" w:rsidP="00233B9F">
      <w:pPr>
        <w:pStyle w:val="Style3"/>
        <w:suppressAutoHyphens/>
        <w:spacing w:line="240" w:lineRule="auto"/>
        <w:ind w:firstLine="567"/>
        <w:jc w:val="both"/>
        <w:rPr>
          <w:lang w:val="uk-UA" w:eastAsia="uk-UA"/>
        </w:rPr>
      </w:pPr>
      <w:r w:rsidRPr="00233B9F">
        <w:rPr>
          <w:lang w:val="uk-UA" w:eastAsia="uk-UA"/>
        </w:rPr>
        <w:lastRenderedPageBreak/>
        <w:t xml:space="preserve">а обсяги діяльності товариства значно нижчі перелічених, </w:t>
      </w:r>
      <w:r w:rsidRPr="00233B9F">
        <w:t xml:space="preserve"> </w:t>
      </w:r>
      <w:r w:rsidRPr="00233B9F">
        <w:rPr>
          <w:lang w:val="uk-UA" w:eastAsia="uk-UA"/>
        </w:rPr>
        <w:t>консолідован</w:t>
      </w:r>
      <w:r w:rsidR="00233B9F">
        <w:rPr>
          <w:lang w:val="uk-UA" w:eastAsia="uk-UA"/>
        </w:rPr>
        <w:t>у</w:t>
      </w:r>
      <w:r w:rsidRPr="00233B9F">
        <w:rPr>
          <w:lang w:val="uk-UA" w:eastAsia="uk-UA"/>
        </w:rPr>
        <w:t xml:space="preserve"> </w:t>
      </w:r>
      <w:r w:rsidRPr="00233B9F">
        <w:t xml:space="preserve"> </w:t>
      </w:r>
      <w:r w:rsidRPr="00233B9F">
        <w:rPr>
          <w:lang w:val="uk-UA" w:eastAsia="uk-UA"/>
        </w:rPr>
        <w:t>фінансов</w:t>
      </w:r>
      <w:r w:rsidR="00233B9F">
        <w:rPr>
          <w:lang w:val="uk-UA" w:eastAsia="uk-UA"/>
        </w:rPr>
        <w:t>у</w:t>
      </w:r>
      <w:r w:rsidRPr="00233B9F">
        <w:rPr>
          <w:lang w:val="uk-UA" w:eastAsia="uk-UA"/>
        </w:rPr>
        <w:t xml:space="preserve"> звітність</w:t>
      </w:r>
      <w:r w:rsidR="00233B9F">
        <w:rPr>
          <w:lang w:val="uk-UA" w:eastAsia="uk-UA"/>
        </w:rPr>
        <w:t xml:space="preserve"> товариство н</w:t>
      </w:r>
      <w:r w:rsidRPr="00233B9F">
        <w:rPr>
          <w:lang w:val="uk-UA" w:eastAsia="uk-UA"/>
        </w:rPr>
        <w:t>е  складає та не подає.</w:t>
      </w:r>
    </w:p>
    <w:p w:rsidR="00233B9F" w:rsidRPr="00233B9F" w:rsidRDefault="00233B9F" w:rsidP="00233B9F">
      <w:pPr>
        <w:pStyle w:val="a3"/>
        <w:ind w:firstLine="567"/>
        <w:jc w:val="both"/>
        <w:rPr>
          <w:sz w:val="24"/>
          <w:szCs w:val="24"/>
          <w:lang w:val="uk-UA"/>
        </w:rPr>
      </w:pPr>
      <w:r w:rsidRPr="00233B9F">
        <w:rPr>
          <w:sz w:val="24"/>
          <w:szCs w:val="24"/>
          <w:lang w:val="uk-UA"/>
        </w:rPr>
        <w:t xml:space="preserve">Товариство не має відокремлених підрозділів, філій, представництв. </w:t>
      </w:r>
    </w:p>
    <w:p w:rsidR="00233B9F" w:rsidRPr="00233B9F" w:rsidRDefault="00233B9F" w:rsidP="00233B9F">
      <w:pPr>
        <w:pStyle w:val="a3"/>
        <w:ind w:firstLine="567"/>
        <w:jc w:val="both"/>
        <w:rPr>
          <w:sz w:val="24"/>
          <w:szCs w:val="24"/>
          <w:lang w:val="uk-UA"/>
        </w:rPr>
      </w:pPr>
      <w:r w:rsidRPr="00233B9F">
        <w:rPr>
          <w:sz w:val="24"/>
          <w:szCs w:val="24"/>
          <w:lang w:val="uk-UA"/>
        </w:rPr>
        <w:t>Господарсько-галузеві сегменти не виділені, відповідно, звітність за сегментами не складається.</w:t>
      </w:r>
    </w:p>
    <w:p w:rsidR="00233B9F" w:rsidRPr="00233B9F" w:rsidRDefault="00233B9F" w:rsidP="00233B9F">
      <w:pPr>
        <w:shd w:val="clear" w:color="auto" w:fill="FFFFFF"/>
        <w:adjustRightInd w:val="0"/>
        <w:ind w:firstLine="567"/>
        <w:jc w:val="both"/>
        <w:rPr>
          <w:sz w:val="24"/>
          <w:szCs w:val="24"/>
          <w:lang w:val="uk-UA"/>
        </w:rPr>
      </w:pPr>
      <w:r w:rsidRPr="00233B9F">
        <w:rPr>
          <w:sz w:val="24"/>
          <w:szCs w:val="24"/>
          <w:lang w:val="uk-UA"/>
        </w:rPr>
        <w:t>Всі дані фінансової звітності округлені з точ</w:t>
      </w:r>
      <w:r w:rsidRPr="00233B9F">
        <w:rPr>
          <w:sz w:val="24"/>
          <w:szCs w:val="24"/>
          <w:lang w:val="uk-UA"/>
        </w:rPr>
        <w:softHyphen/>
        <w:t>ністю до цілих тисяч гривень.</w:t>
      </w:r>
    </w:p>
    <w:p w:rsidR="00233B9F" w:rsidRPr="00233B9F" w:rsidRDefault="00233B9F" w:rsidP="00233B9F">
      <w:pPr>
        <w:tabs>
          <w:tab w:val="left" w:pos="705"/>
        </w:tabs>
        <w:ind w:firstLine="567"/>
        <w:jc w:val="both"/>
        <w:rPr>
          <w:sz w:val="24"/>
          <w:szCs w:val="24"/>
          <w:lang w:val="uk-UA"/>
        </w:rPr>
      </w:pPr>
      <w:r w:rsidRPr="00233B9F">
        <w:rPr>
          <w:sz w:val="24"/>
          <w:szCs w:val="24"/>
          <w:lang w:val="uk-UA"/>
        </w:rPr>
        <w:t>За всі звітні періоди, закінчуючи роком, що завершився 31 грудня 2017 ро</w:t>
      </w:r>
      <w:r w:rsidR="003441A3">
        <w:rPr>
          <w:sz w:val="24"/>
          <w:szCs w:val="24"/>
          <w:lang w:val="uk-UA"/>
        </w:rPr>
        <w:t>ку, Товариство готувало й нада</w:t>
      </w:r>
      <w:r w:rsidR="003441A3" w:rsidRPr="00A96533">
        <w:rPr>
          <w:sz w:val="24"/>
          <w:szCs w:val="24"/>
          <w:lang w:val="uk-UA"/>
        </w:rPr>
        <w:t>ва</w:t>
      </w:r>
      <w:r w:rsidRPr="00A96533">
        <w:rPr>
          <w:sz w:val="24"/>
          <w:szCs w:val="24"/>
          <w:lang w:val="uk-UA"/>
        </w:rPr>
        <w:t>л</w:t>
      </w:r>
      <w:r w:rsidRPr="00233B9F">
        <w:rPr>
          <w:sz w:val="24"/>
          <w:szCs w:val="24"/>
          <w:lang w:val="uk-UA"/>
        </w:rPr>
        <w:t xml:space="preserve">о фінансову звітність відповідно до Національних положень (стандартів) бухгалтерського обліку України. </w:t>
      </w:r>
      <w:r w:rsidR="00A96533">
        <w:rPr>
          <w:bCs/>
          <w:spacing w:val="-1"/>
          <w:sz w:val="24"/>
          <w:szCs w:val="24"/>
          <w:lang w:val="uk-UA"/>
        </w:rPr>
        <w:t>П</w:t>
      </w:r>
      <w:r w:rsidR="00A96533" w:rsidRPr="00911072">
        <w:rPr>
          <w:bCs/>
          <w:spacing w:val="-1"/>
          <w:sz w:val="24"/>
          <w:szCs w:val="24"/>
          <w:lang w:val="uk-UA"/>
        </w:rPr>
        <w:t xml:space="preserve">опередня фінансова звітність </w:t>
      </w:r>
      <w:r w:rsidR="00A96533">
        <w:rPr>
          <w:bCs/>
          <w:spacing w:val="-1"/>
          <w:sz w:val="24"/>
          <w:szCs w:val="24"/>
          <w:lang w:val="uk-UA"/>
        </w:rPr>
        <w:t xml:space="preserve"> була складена </w:t>
      </w:r>
      <w:r w:rsidR="00A96533" w:rsidRPr="00911072">
        <w:rPr>
          <w:bCs/>
          <w:spacing w:val="-1"/>
          <w:sz w:val="24"/>
          <w:szCs w:val="24"/>
          <w:lang w:val="uk-UA"/>
        </w:rPr>
        <w:t>за МСФЗ за 201</w:t>
      </w:r>
      <w:r w:rsidR="00A96533">
        <w:rPr>
          <w:bCs/>
          <w:spacing w:val="-1"/>
          <w:sz w:val="24"/>
          <w:szCs w:val="24"/>
          <w:lang w:val="uk-UA"/>
        </w:rPr>
        <w:t>8</w:t>
      </w:r>
      <w:r w:rsidR="00A96533" w:rsidRPr="00911072">
        <w:rPr>
          <w:bCs/>
          <w:spacing w:val="-1"/>
          <w:sz w:val="24"/>
          <w:szCs w:val="24"/>
          <w:lang w:val="uk-UA"/>
        </w:rPr>
        <w:t xml:space="preserve"> рік, з урахуванням винятків, визначених у МСФЗ 1</w:t>
      </w:r>
      <w:r w:rsidR="00A96533">
        <w:rPr>
          <w:bCs/>
          <w:spacing w:val="-1"/>
          <w:sz w:val="24"/>
          <w:szCs w:val="24"/>
          <w:lang w:val="uk-UA"/>
        </w:rPr>
        <w:t>.</w:t>
      </w:r>
    </w:p>
    <w:p w:rsidR="00233B9F" w:rsidRPr="00233B9F" w:rsidRDefault="00233B9F" w:rsidP="00233B9F">
      <w:pPr>
        <w:tabs>
          <w:tab w:val="left" w:pos="705"/>
        </w:tabs>
        <w:ind w:firstLine="567"/>
        <w:jc w:val="both"/>
        <w:rPr>
          <w:sz w:val="24"/>
          <w:szCs w:val="24"/>
          <w:lang w:val="uk-UA"/>
        </w:rPr>
      </w:pPr>
      <w:r w:rsidRPr="00233B9F">
        <w:rPr>
          <w:sz w:val="24"/>
          <w:szCs w:val="24"/>
          <w:lang w:val="uk-UA"/>
        </w:rPr>
        <w:t>Ця фінансова звітність є, п</w:t>
      </w:r>
      <w:r w:rsidR="00A96533">
        <w:rPr>
          <w:sz w:val="24"/>
          <w:szCs w:val="24"/>
          <w:lang w:val="uk-UA"/>
        </w:rPr>
        <w:t>ершою</w:t>
      </w:r>
      <w:r w:rsidRPr="00233B9F">
        <w:rPr>
          <w:sz w:val="24"/>
          <w:szCs w:val="24"/>
          <w:lang w:val="uk-UA"/>
        </w:rPr>
        <w:t xml:space="preserve"> фінансовою звітністю, складеною відповідно до МСФЗ.</w:t>
      </w:r>
    </w:p>
    <w:p w:rsidR="00A96533" w:rsidRDefault="00A96533" w:rsidP="00233B9F">
      <w:pPr>
        <w:pStyle w:val="Style3"/>
        <w:suppressAutoHyphens/>
        <w:spacing w:line="240" w:lineRule="auto"/>
        <w:ind w:firstLine="567"/>
        <w:jc w:val="both"/>
        <w:rPr>
          <w:i/>
          <w:lang w:val="uk-UA" w:eastAsia="uk-UA"/>
        </w:rPr>
      </w:pPr>
    </w:p>
    <w:p w:rsidR="00233B9F" w:rsidRPr="00233B9F" w:rsidRDefault="00233B9F" w:rsidP="00233B9F">
      <w:pPr>
        <w:pStyle w:val="Style3"/>
        <w:suppressAutoHyphens/>
        <w:spacing w:line="240" w:lineRule="auto"/>
        <w:ind w:firstLine="567"/>
        <w:jc w:val="both"/>
        <w:rPr>
          <w:i/>
          <w:lang w:val="uk-UA" w:eastAsia="uk-UA"/>
        </w:rPr>
      </w:pPr>
      <w:r w:rsidRPr="00233B9F">
        <w:rPr>
          <w:i/>
          <w:lang w:val="uk-UA" w:eastAsia="uk-UA"/>
        </w:rPr>
        <w:t>Безперервність</w:t>
      </w:r>
      <w:r>
        <w:rPr>
          <w:i/>
          <w:lang w:val="uk-UA" w:eastAsia="uk-UA"/>
        </w:rPr>
        <w:t>.</w:t>
      </w:r>
    </w:p>
    <w:p w:rsidR="00233B9F" w:rsidRDefault="00233B9F" w:rsidP="00233B9F">
      <w:pPr>
        <w:adjustRightInd w:val="0"/>
        <w:ind w:firstLine="567"/>
        <w:jc w:val="both"/>
        <w:rPr>
          <w:sz w:val="24"/>
          <w:szCs w:val="24"/>
          <w:lang w:val="uk-UA"/>
        </w:rPr>
      </w:pPr>
      <w:r w:rsidRPr="00B77781">
        <w:rPr>
          <w:sz w:val="24"/>
          <w:szCs w:val="24"/>
          <w:lang w:val="uk-UA"/>
        </w:rPr>
        <w:t xml:space="preserve">Керівництво товариства при складанні фінансової звітності виходило з припущення про безперервність діяльності як основи для бухгалтерського обліку. </w:t>
      </w:r>
    </w:p>
    <w:p w:rsidR="00FB026A" w:rsidRPr="00453CFD" w:rsidRDefault="00FB026A" w:rsidP="00FB026A">
      <w:pPr>
        <w:ind w:firstLine="567"/>
        <w:contextualSpacing/>
        <w:jc w:val="both"/>
        <w:rPr>
          <w:rStyle w:val="FontStyle51"/>
          <w:sz w:val="24"/>
          <w:szCs w:val="24"/>
          <w:lang w:val="uk-UA"/>
        </w:rPr>
      </w:pPr>
      <w:r w:rsidRPr="00BD16AA">
        <w:rPr>
          <w:rStyle w:val="FontStyle51"/>
          <w:sz w:val="24"/>
          <w:szCs w:val="24"/>
          <w:lang w:val="uk-UA"/>
        </w:rPr>
        <w:t xml:space="preserve">Виходячи з специфіки нашого бізнесу,  в нових економічних умовах пандемії </w:t>
      </w:r>
      <w:proofErr w:type="spellStart"/>
      <w:r w:rsidRPr="00BD16AA">
        <w:rPr>
          <w:rStyle w:val="FontStyle51"/>
          <w:sz w:val="24"/>
          <w:szCs w:val="24"/>
          <w:lang w:val="uk-UA"/>
        </w:rPr>
        <w:t>коронавірусу</w:t>
      </w:r>
      <w:proofErr w:type="spellEnd"/>
      <w:r w:rsidRPr="00BD16AA">
        <w:rPr>
          <w:rStyle w:val="FontStyle51"/>
          <w:sz w:val="24"/>
          <w:szCs w:val="24"/>
          <w:lang w:val="uk-UA"/>
        </w:rPr>
        <w:t>, застосувавши жорстку політику економії та скорочення витрат, ми маємо намір утримати досягнуті обсяги.</w:t>
      </w:r>
      <w:r w:rsidRPr="00453CFD">
        <w:rPr>
          <w:rStyle w:val="FontStyle51"/>
          <w:sz w:val="24"/>
          <w:szCs w:val="24"/>
          <w:lang w:val="uk-UA"/>
        </w:rPr>
        <w:t xml:space="preserve"> </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Ми вважаємо що немає підстав ставити під сумнів можливість нашого товариства працювати й розвиватись в </w:t>
      </w:r>
      <w:proofErr w:type="spellStart"/>
      <w:r w:rsidRPr="00B77781">
        <w:rPr>
          <w:sz w:val="24"/>
          <w:szCs w:val="24"/>
          <w:lang w:val="uk-UA"/>
        </w:rPr>
        <w:t>осяжному</w:t>
      </w:r>
      <w:proofErr w:type="spellEnd"/>
      <w:r w:rsidRPr="00B77781">
        <w:rPr>
          <w:sz w:val="24"/>
          <w:szCs w:val="24"/>
          <w:lang w:val="uk-UA"/>
        </w:rPr>
        <w:t xml:space="preserve"> майбутньому. </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Ми маємо плани стратегічного розвитку товариства на наступні десять років. </w:t>
      </w:r>
    </w:p>
    <w:p w:rsidR="00233B9F" w:rsidRPr="00233B9F" w:rsidRDefault="00233B9F" w:rsidP="00233B9F">
      <w:pPr>
        <w:pStyle w:val="Style3"/>
        <w:suppressAutoHyphens/>
        <w:spacing w:line="240" w:lineRule="auto"/>
        <w:ind w:firstLine="567"/>
        <w:jc w:val="both"/>
        <w:rPr>
          <w:lang w:val="uk-UA" w:eastAsia="uk-UA"/>
        </w:rPr>
      </w:pPr>
      <w:r w:rsidRPr="00B77781">
        <w:rPr>
          <w:rFonts w:eastAsia="Calibri"/>
          <w:lang w:val="uk-UA"/>
        </w:rPr>
        <w:t>Керівництво стверджує, що воно не планує ліквідувати компанію чи припинити діяльність, та не має інших реальних альтернатив цьому</w:t>
      </w:r>
      <w:r w:rsidR="00263484">
        <w:rPr>
          <w:rFonts w:eastAsia="Calibri"/>
          <w:lang w:val="uk-UA"/>
        </w:rPr>
        <w:t>.</w:t>
      </w:r>
    </w:p>
    <w:p w:rsidR="00911072" w:rsidRPr="00911072" w:rsidRDefault="00911072" w:rsidP="00233B9F">
      <w:pPr>
        <w:tabs>
          <w:tab w:val="left" w:pos="705"/>
        </w:tabs>
        <w:ind w:firstLine="567"/>
        <w:jc w:val="both"/>
        <w:rPr>
          <w:sz w:val="24"/>
          <w:szCs w:val="24"/>
          <w:lang w:val="uk-UA"/>
        </w:rPr>
      </w:pPr>
    </w:p>
    <w:p w:rsidR="00911072" w:rsidRDefault="00911072" w:rsidP="00911072">
      <w:pPr>
        <w:adjustRightInd w:val="0"/>
        <w:ind w:firstLine="540"/>
        <w:jc w:val="center"/>
        <w:rPr>
          <w:b/>
          <w:bCs/>
          <w:sz w:val="24"/>
          <w:szCs w:val="24"/>
          <w:lang w:val="uk-UA"/>
        </w:rPr>
      </w:pPr>
      <w:r w:rsidRPr="00911072">
        <w:rPr>
          <w:b/>
          <w:bCs/>
          <w:sz w:val="24"/>
          <w:szCs w:val="24"/>
          <w:lang w:val="uk-UA"/>
        </w:rPr>
        <w:t xml:space="preserve">2. </w:t>
      </w:r>
      <w:r w:rsidR="00A96533">
        <w:rPr>
          <w:b/>
          <w:bCs/>
          <w:sz w:val="24"/>
          <w:szCs w:val="24"/>
          <w:lang w:val="uk-UA"/>
        </w:rPr>
        <w:t>Основа для складання</w:t>
      </w:r>
      <w:r w:rsidR="00AC6310">
        <w:rPr>
          <w:b/>
          <w:bCs/>
          <w:sz w:val="24"/>
          <w:szCs w:val="24"/>
          <w:lang w:val="uk-UA"/>
        </w:rPr>
        <w:t xml:space="preserve"> й представлення </w:t>
      </w:r>
      <w:r w:rsidR="00A96533">
        <w:rPr>
          <w:b/>
          <w:bCs/>
          <w:sz w:val="24"/>
          <w:szCs w:val="24"/>
          <w:lang w:val="uk-UA"/>
        </w:rPr>
        <w:t xml:space="preserve"> фінансової звітності</w:t>
      </w:r>
    </w:p>
    <w:p w:rsidR="00D71527" w:rsidRPr="00911072" w:rsidRDefault="00D71527" w:rsidP="00911072">
      <w:pPr>
        <w:adjustRightInd w:val="0"/>
        <w:ind w:firstLine="540"/>
        <w:jc w:val="center"/>
        <w:rPr>
          <w:b/>
          <w:bCs/>
          <w:sz w:val="24"/>
          <w:szCs w:val="24"/>
          <w:lang w:val="uk-UA"/>
        </w:rPr>
      </w:pPr>
    </w:p>
    <w:p w:rsidR="00911072" w:rsidRPr="00911072" w:rsidRDefault="00911072" w:rsidP="00911072">
      <w:pPr>
        <w:adjustRightInd w:val="0"/>
        <w:ind w:firstLine="540"/>
        <w:jc w:val="center"/>
        <w:rPr>
          <w:b/>
          <w:bCs/>
          <w:sz w:val="24"/>
          <w:szCs w:val="24"/>
          <w:lang w:val="uk-UA"/>
        </w:rPr>
      </w:pPr>
      <w:r w:rsidRPr="00911072">
        <w:rPr>
          <w:b/>
          <w:bCs/>
          <w:sz w:val="24"/>
          <w:szCs w:val="24"/>
          <w:lang w:val="uk-UA"/>
        </w:rPr>
        <w:t>2.1. Міжнародні стандарти фінансової звітності, що  застосовані в Україні</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 xml:space="preserve">Законодавчою основою застосування Міжнародних Стандартів Фінансової Звітності (в подальшому – МСФЗ) є Закон України «Про бухгалтерський облік та фінансову звітність в Україні», </w:t>
      </w:r>
      <w:r>
        <w:rPr>
          <w:bCs/>
          <w:spacing w:val="-1"/>
          <w:sz w:val="24"/>
          <w:szCs w:val="24"/>
          <w:lang w:val="uk-UA"/>
        </w:rPr>
        <w:t xml:space="preserve">в </w:t>
      </w:r>
      <w:r w:rsidR="00A96533">
        <w:rPr>
          <w:bCs/>
          <w:spacing w:val="-1"/>
          <w:sz w:val="24"/>
          <w:szCs w:val="24"/>
          <w:lang w:val="uk-UA"/>
        </w:rPr>
        <w:t xml:space="preserve">останній </w:t>
      </w:r>
      <w:r>
        <w:rPr>
          <w:bCs/>
          <w:spacing w:val="-1"/>
          <w:sz w:val="24"/>
          <w:szCs w:val="24"/>
          <w:lang w:val="uk-UA"/>
        </w:rPr>
        <w:t>редакції</w:t>
      </w:r>
      <w:r>
        <w:rPr>
          <w:rStyle w:val="dat0"/>
          <w:bCs/>
          <w:color w:val="292B2C"/>
          <w:sz w:val="24"/>
          <w:szCs w:val="24"/>
          <w:lang w:val="uk-UA"/>
        </w:rPr>
        <w:t xml:space="preserve">, згідно з </w:t>
      </w:r>
      <w:r w:rsidRPr="00911072">
        <w:rPr>
          <w:rStyle w:val="dat0"/>
          <w:bCs/>
          <w:color w:val="292B2C"/>
          <w:sz w:val="24"/>
          <w:szCs w:val="24"/>
          <w:lang w:val="uk-UA"/>
        </w:rPr>
        <w:t>яким</w:t>
      </w:r>
      <w:r>
        <w:rPr>
          <w:rStyle w:val="dat0"/>
          <w:bCs/>
          <w:color w:val="292B2C"/>
          <w:sz w:val="24"/>
          <w:szCs w:val="24"/>
          <w:lang w:val="uk-UA"/>
        </w:rPr>
        <w:t>,</w:t>
      </w:r>
      <w:r w:rsidRPr="00911072">
        <w:rPr>
          <w:color w:val="292B2C"/>
          <w:sz w:val="24"/>
          <w:szCs w:val="24"/>
          <w:lang w:val="uk-UA"/>
        </w:rPr>
        <w:t xml:space="preserve">   підприємства,   які   здійснюють діяльність   з   видобутку   корисних  копалин  загальнодержавного значення,  зобов’язані</w:t>
      </w:r>
      <w:r w:rsidRPr="00911072">
        <w:rPr>
          <w:rStyle w:val="dat0"/>
          <w:bCs/>
          <w:color w:val="292B2C"/>
          <w:sz w:val="24"/>
          <w:szCs w:val="24"/>
          <w:lang w:val="uk-UA"/>
        </w:rPr>
        <w:t xml:space="preserve"> </w:t>
      </w:r>
      <w:r>
        <w:rPr>
          <w:rStyle w:val="dat0"/>
          <w:bCs/>
          <w:color w:val="292B2C"/>
          <w:sz w:val="24"/>
          <w:szCs w:val="24"/>
          <w:lang w:val="uk-UA"/>
        </w:rPr>
        <w:t xml:space="preserve"> </w:t>
      </w:r>
      <w:r w:rsidR="009E040B">
        <w:rPr>
          <w:rStyle w:val="dat0"/>
          <w:bCs/>
          <w:color w:val="292B2C"/>
          <w:sz w:val="24"/>
          <w:szCs w:val="24"/>
          <w:lang w:val="uk-UA"/>
        </w:rPr>
        <w:t>п</w:t>
      </w:r>
      <w:r>
        <w:rPr>
          <w:rStyle w:val="dat0"/>
          <w:bCs/>
          <w:color w:val="292B2C"/>
          <w:sz w:val="24"/>
          <w:szCs w:val="24"/>
          <w:lang w:val="uk-UA"/>
        </w:rPr>
        <w:t>одавати та оприлюднювати фінансову звітність</w:t>
      </w:r>
      <w:r w:rsidR="00D71527">
        <w:rPr>
          <w:rStyle w:val="dat0"/>
          <w:bCs/>
          <w:color w:val="292B2C"/>
          <w:sz w:val="24"/>
          <w:szCs w:val="24"/>
          <w:lang w:val="uk-UA"/>
        </w:rPr>
        <w:t xml:space="preserve"> за МСФЗ.</w:t>
      </w:r>
      <w:r>
        <w:rPr>
          <w:rStyle w:val="dat0"/>
          <w:bCs/>
          <w:color w:val="292B2C"/>
          <w:sz w:val="24"/>
          <w:szCs w:val="24"/>
          <w:lang w:val="uk-UA"/>
        </w:rPr>
        <w:t xml:space="preserve"> </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Для складання фінансової звітності застосовуються МСФЗ, так як вони не суперечать Закону України “Про бухгалтерський облік та фінансову звітність в Україні”, а саме:</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меті ведення бухгалтерського обліку і складання фінансової звітності -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 xml:space="preserve">основним принципам на яких ґрунтуються бухгалтерський облік та фінансова звітність. </w:t>
      </w:r>
    </w:p>
    <w:p w:rsidR="00217CE8" w:rsidRPr="00217CE8" w:rsidRDefault="00217CE8" w:rsidP="00217CE8">
      <w:pPr>
        <w:pStyle w:val="a5"/>
        <w:adjustRightInd w:val="0"/>
        <w:ind w:firstLine="567"/>
        <w:jc w:val="both"/>
        <w:rPr>
          <w:sz w:val="24"/>
          <w:szCs w:val="24"/>
          <w:lang w:val="uk-UA"/>
        </w:rPr>
      </w:pPr>
      <w:r w:rsidRPr="00217CE8">
        <w:rPr>
          <w:sz w:val="24"/>
          <w:szCs w:val="24"/>
          <w:lang w:val="uk-UA"/>
        </w:rPr>
        <w:t>Текст Міжнародних стандартів фінансової звітності, включаючи Міжнародні стандарти бухгалтерського обліку (МСБО) та Тлумачення (КТМФЗ, ПКТ), виданий Радою з Міжнародних стандартів бухгалтерського обліку, якими користувалось Товариство при підготовці фінансової звітності за звітний рік, офіційно оприлюднено на сайті Міністерства фінансів України www.minfin.gov.ua, що забезпечує формування державної фінансової політики. Ці Стандарти ґрунтуються на Міжнародних стандартах фінансової звітності та інших публікаціях Ради з Міжнародних стандартів бухгалтерського обліку (РМСБО). Авторське право на Міжнародні стандарти фінансової звітності та інші публікації РМСБО має Фонд Комітету з Міжнародних стандартів бухгалтерського обліку (ФКМСБО). Затверджений текст Міжнародних стандартів фінансової звітності та інших публікацій ФКМСБО є текст англійською мовою.</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Незалежно від застосовуваного пакету стандартів товариство зобов’язане виконувати норми Закону України «Про бухгалтерський облік та фінансову звітність в Україні» і Порядку подання фінансової звітності, а також нормативно-правові акти щодо документального забезпечення записів у бухгалтерському обліку, проведення інвентаризації тощо.</w:t>
      </w:r>
    </w:p>
    <w:p w:rsidR="00911072" w:rsidRPr="00911072" w:rsidRDefault="009E040B" w:rsidP="00911072">
      <w:pPr>
        <w:shd w:val="clear" w:color="auto" w:fill="FFFFFF"/>
        <w:ind w:firstLine="540"/>
        <w:jc w:val="both"/>
        <w:rPr>
          <w:bCs/>
          <w:spacing w:val="-1"/>
          <w:sz w:val="24"/>
          <w:szCs w:val="24"/>
          <w:lang w:val="uk-UA"/>
        </w:rPr>
      </w:pPr>
      <w:r>
        <w:rPr>
          <w:bCs/>
          <w:spacing w:val="-1"/>
          <w:sz w:val="24"/>
          <w:szCs w:val="24"/>
          <w:lang w:val="uk-UA"/>
        </w:rPr>
        <w:t xml:space="preserve">Товариство є </w:t>
      </w:r>
      <w:proofErr w:type="spellStart"/>
      <w:r>
        <w:rPr>
          <w:bCs/>
          <w:spacing w:val="-1"/>
          <w:sz w:val="24"/>
          <w:szCs w:val="24"/>
          <w:lang w:val="uk-UA"/>
        </w:rPr>
        <w:t>підприємсвом</w:t>
      </w:r>
      <w:proofErr w:type="spellEnd"/>
      <w:r w:rsidR="00911072" w:rsidRPr="00911072">
        <w:rPr>
          <w:bCs/>
          <w:spacing w:val="-1"/>
          <w:sz w:val="24"/>
          <w:szCs w:val="24"/>
          <w:lang w:val="uk-UA"/>
        </w:rPr>
        <w:t>,</w:t>
      </w:r>
      <w:r w:rsidR="00D71527" w:rsidRPr="00D71527">
        <w:rPr>
          <w:color w:val="292B2C"/>
          <w:sz w:val="24"/>
          <w:szCs w:val="24"/>
          <w:lang w:val="uk-UA"/>
        </w:rPr>
        <w:t xml:space="preserve"> </w:t>
      </w:r>
      <w:r w:rsidR="00D71527" w:rsidRPr="00911072">
        <w:rPr>
          <w:color w:val="292B2C"/>
          <w:sz w:val="24"/>
          <w:szCs w:val="24"/>
          <w:lang w:val="uk-UA"/>
        </w:rPr>
        <w:t>як</w:t>
      </w:r>
      <w:r>
        <w:rPr>
          <w:color w:val="292B2C"/>
          <w:sz w:val="24"/>
          <w:szCs w:val="24"/>
          <w:lang w:val="uk-UA"/>
        </w:rPr>
        <w:t>е</w:t>
      </w:r>
      <w:r w:rsidR="00D71527" w:rsidRPr="00911072">
        <w:rPr>
          <w:color w:val="292B2C"/>
          <w:sz w:val="24"/>
          <w:szCs w:val="24"/>
          <w:lang w:val="uk-UA"/>
        </w:rPr>
        <w:t xml:space="preserve">   здійсню</w:t>
      </w:r>
      <w:r>
        <w:rPr>
          <w:color w:val="292B2C"/>
          <w:sz w:val="24"/>
          <w:szCs w:val="24"/>
          <w:lang w:val="uk-UA"/>
        </w:rPr>
        <w:t xml:space="preserve">є </w:t>
      </w:r>
      <w:r w:rsidR="00D71527" w:rsidRPr="00911072">
        <w:rPr>
          <w:color w:val="292B2C"/>
          <w:sz w:val="24"/>
          <w:szCs w:val="24"/>
          <w:lang w:val="uk-UA"/>
        </w:rPr>
        <w:t>діяльність   з   видобутку   корисних  копалин  загальнодержавного значення</w:t>
      </w:r>
      <w:r w:rsidR="00911072" w:rsidRPr="00911072">
        <w:rPr>
          <w:bCs/>
          <w:spacing w:val="-1"/>
          <w:sz w:val="24"/>
          <w:szCs w:val="24"/>
          <w:lang w:val="uk-UA"/>
        </w:rPr>
        <w:t xml:space="preserve"> </w:t>
      </w:r>
      <w:r>
        <w:rPr>
          <w:bCs/>
          <w:spacing w:val="-1"/>
          <w:sz w:val="24"/>
          <w:szCs w:val="24"/>
          <w:lang w:val="uk-UA"/>
        </w:rPr>
        <w:t>й</w:t>
      </w:r>
      <w:r w:rsidR="00911072" w:rsidRPr="00911072">
        <w:rPr>
          <w:bCs/>
          <w:spacing w:val="-1"/>
          <w:sz w:val="24"/>
          <w:szCs w:val="24"/>
          <w:lang w:val="uk-UA"/>
        </w:rPr>
        <w:t xml:space="preserve"> склада</w:t>
      </w:r>
      <w:r>
        <w:rPr>
          <w:bCs/>
          <w:spacing w:val="-1"/>
          <w:sz w:val="24"/>
          <w:szCs w:val="24"/>
          <w:lang w:val="uk-UA"/>
        </w:rPr>
        <w:t>є</w:t>
      </w:r>
      <w:r w:rsidR="00911072" w:rsidRPr="00911072">
        <w:rPr>
          <w:bCs/>
          <w:spacing w:val="-1"/>
          <w:sz w:val="24"/>
          <w:szCs w:val="24"/>
          <w:lang w:val="uk-UA"/>
        </w:rPr>
        <w:t xml:space="preserve"> фінансову звітність за МСФЗ</w:t>
      </w:r>
      <w:r>
        <w:rPr>
          <w:bCs/>
          <w:spacing w:val="-1"/>
          <w:sz w:val="24"/>
          <w:szCs w:val="24"/>
          <w:lang w:val="uk-UA"/>
        </w:rPr>
        <w:t>. Ф</w:t>
      </w:r>
      <w:r w:rsidR="00911072" w:rsidRPr="00911072">
        <w:rPr>
          <w:bCs/>
          <w:spacing w:val="-1"/>
          <w:sz w:val="24"/>
          <w:szCs w:val="24"/>
          <w:lang w:val="uk-UA"/>
        </w:rPr>
        <w:t>інансова звітність за 201</w:t>
      </w:r>
      <w:r w:rsidR="00D71527">
        <w:rPr>
          <w:bCs/>
          <w:spacing w:val="-1"/>
          <w:sz w:val="24"/>
          <w:szCs w:val="24"/>
          <w:lang w:val="uk-UA"/>
        </w:rPr>
        <w:t>8</w:t>
      </w:r>
      <w:r w:rsidR="00911072" w:rsidRPr="00911072">
        <w:rPr>
          <w:bCs/>
          <w:spacing w:val="-1"/>
          <w:sz w:val="24"/>
          <w:szCs w:val="24"/>
          <w:lang w:val="uk-UA"/>
        </w:rPr>
        <w:t xml:space="preserve"> </w:t>
      </w:r>
      <w:r w:rsidR="00911072" w:rsidRPr="00911072">
        <w:rPr>
          <w:bCs/>
          <w:spacing w:val="-1"/>
          <w:sz w:val="24"/>
          <w:szCs w:val="24"/>
          <w:lang w:val="uk-UA"/>
        </w:rPr>
        <w:lastRenderedPageBreak/>
        <w:t xml:space="preserve">рік ще </w:t>
      </w:r>
      <w:r>
        <w:rPr>
          <w:bCs/>
          <w:spacing w:val="-1"/>
          <w:sz w:val="24"/>
          <w:szCs w:val="24"/>
          <w:lang w:val="uk-UA"/>
        </w:rPr>
        <w:t>була</w:t>
      </w:r>
      <w:r w:rsidR="00911072" w:rsidRPr="00911072">
        <w:rPr>
          <w:bCs/>
          <w:spacing w:val="-1"/>
          <w:sz w:val="24"/>
          <w:szCs w:val="24"/>
          <w:lang w:val="uk-UA"/>
        </w:rPr>
        <w:t xml:space="preserve"> склад</w:t>
      </w:r>
      <w:r>
        <w:rPr>
          <w:bCs/>
          <w:spacing w:val="-1"/>
          <w:sz w:val="24"/>
          <w:szCs w:val="24"/>
          <w:lang w:val="uk-UA"/>
        </w:rPr>
        <w:t>ена</w:t>
      </w:r>
      <w:r w:rsidR="00D71527">
        <w:rPr>
          <w:bCs/>
          <w:spacing w:val="-1"/>
          <w:sz w:val="24"/>
          <w:szCs w:val="24"/>
          <w:lang w:val="uk-UA"/>
        </w:rPr>
        <w:t xml:space="preserve"> та пода</w:t>
      </w:r>
      <w:r>
        <w:rPr>
          <w:bCs/>
          <w:spacing w:val="-1"/>
          <w:sz w:val="24"/>
          <w:szCs w:val="24"/>
          <w:lang w:val="uk-UA"/>
        </w:rPr>
        <w:t>на</w:t>
      </w:r>
      <w:r w:rsidR="00911072" w:rsidRPr="00911072">
        <w:rPr>
          <w:bCs/>
          <w:spacing w:val="-1"/>
          <w:sz w:val="24"/>
          <w:szCs w:val="24"/>
          <w:lang w:val="uk-UA"/>
        </w:rPr>
        <w:t xml:space="preserve"> підприємств</w:t>
      </w:r>
      <w:r>
        <w:rPr>
          <w:bCs/>
          <w:spacing w:val="-1"/>
          <w:sz w:val="24"/>
          <w:szCs w:val="24"/>
          <w:lang w:val="uk-UA"/>
        </w:rPr>
        <w:t>о</w:t>
      </w:r>
      <w:r w:rsidR="00911072" w:rsidRPr="00911072">
        <w:rPr>
          <w:bCs/>
          <w:spacing w:val="-1"/>
          <w:sz w:val="24"/>
          <w:szCs w:val="24"/>
          <w:lang w:val="uk-UA"/>
        </w:rPr>
        <w:t>м</w:t>
      </w:r>
      <w:r>
        <w:rPr>
          <w:bCs/>
          <w:spacing w:val="-1"/>
          <w:sz w:val="24"/>
          <w:szCs w:val="24"/>
          <w:lang w:val="uk-UA"/>
        </w:rPr>
        <w:t xml:space="preserve"> до регуляторних органів</w:t>
      </w:r>
      <w:r w:rsidR="00911072" w:rsidRPr="00911072">
        <w:rPr>
          <w:bCs/>
          <w:spacing w:val="-1"/>
          <w:sz w:val="24"/>
          <w:szCs w:val="24"/>
          <w:lang w:val="uk-UA"/>
        </w:rPr>
        <w:t xml:space="preserve">  згідно з </w:t>
      </w:r>
      <w:r w:rsidR="00D71527">
        <w:rPr>
          <w:bCs/>
          <w:spacing w:val="-1"/>
          <w:sz w:val="24"/>
          <w:szCs w:val="24"/>
          <w:lang w:val="uk-UA"/>
        </w:rPr>
        <w:t>Н</w:t>
      </w:r>
      <w:r w:rsidR="00911072" w:rsidRPr="00911072">
        <w:rPr>
          <w:bCs/>
          <w:spacing w:val="-1"/>
          <w:sz w:val="24"/>
          <w:szCs w:val="24"/>
          <w:lang w:val="uk-UA"/>
        </w:rPr>
        <w:t>аціональними положеннями (станд</w:t>
      </w:r>
      <w:r w:rsidR="00AC6310">
        <w:rPr>
          <w:bCs/>
          <w:spacing w:val="-1"/>
          <w:sz w:val="24"/>
          <w:szCs w:val="24"/>
          <w:lang w:val="uk-UA"/>
        </w:rPr>
        <w:t xml:space="preserve">артами) бухгалтерського обліку, а для оприлюднення підготовлена перехідна фінансова звітність. </w:t>
      </w:r>
    </w:p>
    <w:p w:rsidR="00D71527" w:rsidRDefault="00911072" w:rsidP="00911072">
      <w:pPr>
        <w:adjustRightInd w:val="0"/>
        <w:ind w:firstLine="540"/>
        <w:jc w:val="both"/>
        <w:rPr>
          <w:sz w:val="24"/>
          <w:szCs w:val="24"/>
          <w:lang w:val="uk-UA"/>
        </w:rPr>
      </w:pPr>
      <w:r w:rsidRPr="00911072">
        <w:rPr>
          <w:sz w:val="24"/>
          <w:szCs w:val="24"/>
          <w:lang w:val="uk-UA"/>
        </w:rPr>
        <w:t xml:space="preserve">Міжнародні стандарти фінансової звітності є ефективним інструментом підвищення прозорості і зрозумілості інформації, яка розкриває діяльність суб’єктів господарювання, створює достовірну базу для визнання доходів і витрат, оцінки активів і зобов’язань, яка надає можливість об’єктивно розкривати і віддзеркалювати існуючі фінансові ризики у </w:t>
      </w:r>
      <w:proofErr w:type="spellStart"/>
      <w:r w:rsidRPr="00911072">
        <w:rPr>
          <w:sz w:val="24"/>
          <w:szCs w:val="24"/>
          <w:lang w:val="uk-UA"/>
        </w:rPr>
        <w:t>звітуючих</w:t>
      </w:r>
      <w:proofErr w:type="spellEnd"/>
      <w:r w:rsidRPr="00911072">
        <w:rPr>
          <w:sz w:val="24"/>
          <w:szCs w:val="24"/>
          <w:lang w:val="uk-UA"/>
        </w:rPr>
        <w:t xml:space="preserve"> суб’єктів, а також порівнювати результати їх діяльності з метою забезпечення адекватної оцінки їх потенціалу та ухвалення відповідних управлінських рішень. </w:t>
      </w:r>
    </w:p>
    <w:p w:rsidR="00911072" w:rsidRPr="00911072" w:rsidRDefault="00911072" w:rsidP="00911072">
      <w:pPr>
        <w:adjustRightInd w:val="0"/>
        <w:ind w:firstLine="540"/>
        <w:jc w:val="both"/>
        <w:rPr>
          <w:sz w:val="24"/>
          <w:szCs w:val="24"/>
          <w:lang w:val="uk-UA"/>
        </w:rPr>
      </w:pPr>
      <w:r w:rsidRPr="00911072">
        <w:rPr>
          <w:sz w:val="24"/>
          <w:szCs w:val="24"/>
          <w:lang w:val="uk-UA"/>
        </w:rPr>
        <w:t xml:space="preserve"> Позитивні сторони застосування МСФЗ для Товариства, яке складає фінансову звітність, так і для зовнішніх користувачів є такими:</w:t>
      </w:r>
    </w:p>
    <w:p w:rsidR="00911072" w:rsidRPr="00911072" w:rsidRDefault="00911072" w:rsidP="00911072">
      <w:pPr>
        <w:adjustRightInd w:val="0"/>
        <w:ind w:firstLine="540"/>
        <w:jc w:val="both"/>
        <w:rPr>
          <w:sz w:val="24"/>
          <w:szCs w:val="24"/>
          <w:lang w:val="uk-UA"/>
        </w:rPr>
      </w:pPr>
      <w:r w:rsidRPr="00911072">
        <w:rPr>
          <w:sz w:val="24"/>
          <w:szCs w:val="24"/>
          <w:lang w:val="uk-UA"/>
        </w:rPr>
        <w:t>- це можливість отримання необхідної інформації для прийняття управлінських рішень;</w:t>
      </w:r>
    </w:p>
    <w:p w:rsidR="00911072" w:rsidRPr="00911072" w:rsidRDefault="00911072" w:rsidP="00911072">
      <w:pPr>
        <w:adjustRightInd w:val="0"/>
        <w:ind w:firstLine="540"/>
        <w:jc w:val="both"/>
        <w:rPr>
          <w:sz w:val="24"/>
          <w:szCs w:val="24"/>
          <w:lang w:val="uk-UA"/>
        </w:rPr>
      </w:pPr>
      <w:r w:rsidRPr="00911072">
        <w:rPr>
          <w:sz w:val="24"/>
          <w:szCs w:val="24"/>
          <w:lang w:val="uk-UA"/>
        </w:rPr>
        <w:t>- це забезпечення порівнянності звітності з іншими організаціями, незалежно від того, резидентом якої країни вони є і на якій території здійснюють господарську діяльність;</w:t>
      </w:r>
    </w:p>
    <w:p w:rsidR="00911072" w:rsidRPr="00911072" w:rsidRDefault="00911072" w:rsidP="00911072">
      <w:pPr>
        <w:adjustRightInd w:val="0"/>
        <w:ind w:firstLine="540"/>
        <w:jc w:val="both"/>
        <w:rPr>
          <w:sz w:val="24"/>
          <w:szCs w:val="24"/>
          <w:lang w:val="uk-UA"/>
        </w:rPr>
      </w:pPr>
      <w:r w:rsidRPr="00911072">
        <w:rPr>
          <w:sz w:val="24"/>
          <w:szCs w:val="24"/>
          <w:lang w:val="uk-UA"/>
        </w:rPr>
        <w:t>- це можливість залучення іноземних інвестицій і позик, а також виходу на зарубіжні  ринки; престижність, забезпечення більшої довіри з боку потенційних партнерів;</w:t>
      </w:r>
    </w:p>
    <w:p w:rsidR="00911072" w:rsidRDefault="00911072" w:rsidP="00911072">
      <w:pPr>
        <w:adjustRightInd w:val="0"/>
        <w:ind w:firstLine="540"/>
        <w:jc w:val="both"/>
        <w:rPr>
          <w:sz w:val="24"/>
          <w:szCs w:val="24"/>
          <w:lang w:val="uk-UA"/>
        </w:rPr>
      </w:pPr>
      <w:r w:rsidRPr="00911072">
        <w:rPr>
          <w:sz w:val="24"/>
          <w:szCs w:val="24"/>
          <w:lang w:val="uk-UA"/>
        </w:rPr>
        <w:t>- це прозорість інформації, що забезпечується шляхом дотримання правил її складання, а також поясненнями і численними примітками до звітності.</w:t>
      </w:r>
    </w:p>
    <w:p w:rsidR="00D71527" w:rsidRPr="00911072" w:rsidRDefault="00D71527" w:rsidP="00911072">
      <w:pPr>
        <w:adjustRightInd w:val="0"/>
        <w:ind w:firstLine="540"/>
        <w:jc w:val="both"/>
        <w:rPr>
          <w:sz w:val="24"/>
          <w:szCs w:val="24"/>
          <w:lang w:val="uk-UA"/>
        </w:rPr>
      </w:pPr>
    </w:p>
    <w:p w:rsidR="00911072" w:rsidRPr="00911072" w:rsidRDefault="00911072" w:rsidP="00D71527">
      <w:pPr>
        <w:shd w:val="clear" w:color="auto" w:fill="FFFFFF"/>
        <w:spacing w:line="300" w:lineRule="exact"/>
        <w:ind w:firstLine="540"/>
        <w:jc w:val="center"/>
        <w:rPr>
          <w:b/>
          <w:bCs/>
          <w:spacing w:val="-3"/>
          <w:sz w:val="24"/>
          <w:szCs w:val="24"/>
          <w:lang w:val="uk-UA"/>
        </w:rPr>
      </w:pPr>
      <w:r w:rsidRPr="00911072">
        <w:rPr>
          <w:b/>
          <w:bCs/>
          <w:sz w:val="24"/>
          <w:szCs w:val="24"/>
          <w:lang w:val="uk-UA"/>
        </w:rPr>
        <w:t xml:space="preserve">2.2. </w:t>
      </w:r>
      <w:r w:rsidRPr="00911072">
        <w:rPr>
          <w:b/>
          <w:bCs/>
          <w:spacing w:val="-3"/>
          <w:sz w:val="24"/>
          <w:szCs w:val="24"/>
          <w:lang w:val="uk-UA"/>
        </w:rPr>
        <w:t>Основи представлення фінансової звітності</w:t>
      </w:r>
    </w:p>
    <w:p w:rsidR="00911072" w:rsidRPr="00911072" w:rsidRDefault="00D71527" w:rsidP="00217CE8">
      <w:pPr>
        <w:shd w:val="clear" w:color="auto" w:fill="FFFFFF"/>
        <w:spacing w:line="300" w:lineRule="exact"/>
        <w:ind w:firstLine="540"/>
        <w:jc w:val="both"/>
        <w:rPr>
          <w:bCs/>
          <w:spacing w:val="-1"/>
          <w:sz w:val="24"/>
          <w:szCs w:val="24"/>
          <w:lang w:val="uk-UA"/>
        </w:rPr>
      </w:pPr>
      <w:r w:rsidRPr="00847096">
        <w:rPr>
          <w:sz w:val="24"/>
          <w:szCs w:val="24"/>
          <w:lang w:val="uk-UA"/>
        </w:rPr>
        <w:t>ТОВ «ТАЛЬНІВСЬКИЙ ЩЕБЗАВОД»</w:t>
      </w:r>
      <w:r w:rsidRPr="00911072">
        <w:rPr>
          <w:sz w:val="24"/>
          <w:szCs w:val="24"/>
          <w:lang w:val="uk-UA"/>
        </w:rPr>
        <w:t xml:space="preserve"> </w:t>
      </w:r>
      <w:r>
        <w:rPr>
          <w:sz w:val="24"/>
          <w:szCs w:val="24"/>
          <w:lang w:val="uk-UA"/>
        </w:rPr>
        <w:t xml:space="preserve"> вибрало датою переходу</w:t>
      </w:r>
      <w:r w:rsidR="00911072" w:rsidRPr="00911072">
        <w:rPr>
          <w:bCs/>
          <w:spacing w:val="-1"/>
          <w:sz w:val="24"/>
          <w:szCs w:val="24"/>
          <w:lang w:val="uk-UA"/>
        </w:rPr>
        <w:t xml:space="preserve"> на МСФЗ  01.01.201</w:t>
      </w:r>
      <w:r>
        <w:rPr>
          <w:bCs/>
          <w:spacing w:val="-1"/>
          <w:sz w:val="24"/>
          <w:szCs w:val="24"/>
          <w:lang w:val="uk-UA"/>
        </w:rPr>
        <w:t>8року</w:t>
      </w:r>
      <w:r w:rsidR="00217CE8">
        <w:rPr>
          <w:bCs/>
          <w:spacing w:val="-1"/>
          <w:sz w:val="24"/>
          <w:szCs w:val="24"/>
          <w:lang w:val="uk-UA"/>
        </w:rPr>
        <w:t xml:space="preserve">, й за 2018 рік </w:t>
      </w:r>
      <w:r w:rsidR="00217CE8" w:rsidRPr="00911072">
        <w:rPr>
          <w:bCs/>
          <w:spacing w:val="-1"/>
          <w:sz w:val="24"/>
          <w:szCs w:val="24"/>
          <w:lang w:val="uk-UA"/>
        </w:rPr>
        <w:t>попередн</w:t>
      </w:r>
      <w:r w:rsidR="00217CE8">
        <w:rPr>
          <w:bCs/>
          <w:spacing w:val="-1"/>
          <w:sz w:val="24"/>
          <w:szCs w:val="24"/>
          <w:lang w:val="uk-UA"/>
        </w:rPr>
        <w:t>ю фінансову звітність  с</w:t>
      </w:r>
      <w:r w:rsidR="00911072" w:rsidRPr="00911072">
        <w:rPr>
          <w:bCs/>
          <w:spacing w:val="-1"/>
          <w:sz w:val="24"/>
          <w:szCs w:val="24"/>
          <w:lang w:val="uk-UA"/>
        </w:rPr>
        <w:t>клад</w:t>
      </w:r>
      <w:r w:rsidR="00217CE8">
        <w:rPr>
          <w:bCs/>
          <w:spacing w:val="-1"/>
          <w:sz w:val="24"/>
          <w:szCs w:val="24"/>
          <w:lang w:val="uk-UA"/>
        </w:rPr>
        <w:t>ено</w:t>
      </w:r>
      <w:r w:rsidR="00911072" w:rsidRPr="00911072">
        <w:rPr>
          <w:bCs/>
          <w:spacing w:val="-1"/>
          <w:sz w:val="24"/>
          <w:szCs w:val="24"/>
          <w:lang w:val="uk-UA"/>
        </w:rPr>
        <w:t xml:space="preserve">  за МСФЗ, з урахуванням винятків, визначених у МСФЗ 1</w:t>
      </w:r>
      <w:r w:rsidR="00217CE8">
        <w:rPr>
          <w:bCs/>
          <w:spacing w:val="-1"/>
          <w:sz w:val="24"/>
          <w:szCs w:val="24"/>
          <w:lang w:val="uk-UA"/>
        </w:rPr>
        <w:t>,</w:t>
      </w:r>
      <w:r w:rsidR="00217CE8" w:rsidRPr="00217CE8">
        <w:rPr>
          <w:sz w:val="24"/>
          <w:szCs w:val="24"/>
          <w:lang w:val="uk-UA"/>
        </w:rPr>
        <w:t xml:space="preserve"> </w:t>
      </w:r>
      <w:r w:rsidR="00217CE8" w:rsidRPr="00721DA7">
        <w:rPr>
          <w:sz w:val="24"/>
          <w:szCs w:val="24"/>
          <w:lang w:val="uk-UA"/>
        </w:rPr>
        <w:t>шляхом трансформації на підставі облікових регістрів, дані в яких відображені на підставі первинних документів</w:t>
      </w:r>
      <w:r w:rsidR="00217CE8">
        <w:rPr>
          <w:sz w:val="24"/>
          <w:szCs w:val="24"/>
          <w:lang w:val="uk-UA"/>
        </w:rPr>
        <w:t xml:space="preserve"> згідно НП(с)БО.</w:t>
      </w:r>
    </w:p>
    <w:p w:rsidR="00895B86" w:rsidRDefault="00217CE8" w:rsidP="00217CE8">
      <w:pPr>
        <w:widowControl/>
        <w:shd w:val="clear" w:color="auto" w:fill="FFFFFF"/>
        <w:autoSpaceDE/>
        <w:autoSpaceDN/>
        <w:ind w:firstLine="567"/>
        <w:jc w:val="both"/>
        <w:rPr>
          <w:sz w:val="24"/>
          <w:szCs w:val="24"/>
          <w:lang w:val="uk-UA"/>
        </w:rPr>
      </w:pPr>
      <w:r>
        <w:rPr>
          <w:bCs/>
          <w:spacing w:val="-1"/>
          <w:sz w:val="24"/>
          <w:szCs w:val="24"/>
          <w:lang w:val="uk-UA"/>
        </w:rPr>
        <w:t>Ф</w:t>
      </w:r>
      <w:r w:rsidR="00911072" w:rsidRPr="00911072">
        <w:rPr>
          <w:bCs/>
          <w:spacing w:val="-1"/>
          <w:sz w:val="24"/>
          <w:szCs w:val="24"/>
          <w:lang w:val="uk-UA"/>
        </w:rPr>
        <w:t>інансова звітність</w:t>
      </w:r>
      <w:r w:rsidRPr="00217CE8">
        <w:rPr>
          <w:bCs/>
          <w:spacing w:val="-1"/>
          <w:sz w:val="24"/>
          <w:szCs w:val="24"/>
          <w:lang w:val="uk-UA"/>
        </w:rPr>
        <w:t xml:space="preserve"> </w:t>
      </w:r>
      <w:r w:rsidRPr="00911072">
        <w:rPr>
          <w:bCs/>
          <w:spacing w:val="-1"/>
          <w:sz w:val="24"/>
          <w:szCs w:val="24"/>
          <w:lang w:val="uk-UA"/>
        </w:rPr>
        <w:t>за 201</w:t>
      </w:r>
      <w:r>
        <w:rPr>
          <w:bCs/>
          <w:spacing w:val="-1"/>
          <w:sz w:val="24"/>
          <w:szCs w:val="24"/>
          <w:lang w:val="uk-UA"/>
        </w:rPr>
        <w:t>9</w:t>
      </w:r>
      <w:r w:rsidRPr="00911072">
        <w:rPr>
          <w:bCs/>
          <w:spacing w:val="-1"/>
          <w:sz w:val="24"/>
          <w:szCs w:val="24"/>
          <w:lang w:val="uk-UA"/>
        </w:rPr>
        <w:t xml:space="preserve"> рік</w:t>
      </w:r>
      <w:r w:rsidR="00911072" w:rsidRPr="00911072">
        <w:rPr>
          <w:bCs/>
          <w:spacing w:val="-1"/>
          <w:sz w:val="24"/>
          <w:szCs w:val="24"/>
          <w:lang w:val="uk-UA"/>
        </w:rPr>
        <w:t xml:space="preserve">, </w:t>
      </w:r>
      <w:r>
        <w:rPr>
          <w:bCs/>
          <w:spacing w:val="-1"/>
          <w:sz w:val="24"/>
          <w:szCs w:val="24"/>
          <w:lang w:val="uk-UA"/>
        </w:rPr>
        <w:t>це п</w:t>
      </w:r>
      <w:r w:rsidRPr="00911072">
        <w:rPr>
          <w:bCs/>
          <w:spacing w:val="-1"/>
          <w:sz w:val="24"/>
          <w:szCs w:val="24"/>
          <w:lang w:val="uk-UA"/>
        </w:rPr>
        <w:t xml:space="preserve">ерша </w:t>
      </w:r>
      <w:r w:rsidR="00911072" w:rsidRPr="00911072">
        <w:rPr>
          <w:bCs/>
          <w:spacing w:val="-1"/>
          <w:sz w:val="24"/>
          <w:szCs w:val="24"/>
          <w:lang w:val="uk-UA"/>
        </w:rPr>
        <w:t>складена за МСФЗ</w:t>
      </w:r>
      <w:r>
        <w:rPr>
          <w:bCs/>
          <w:spacing w:val="-1"/>
          <w:sz w:val="24"/>
          <w:szCs w:val="24"/>
          <w:lang w:val="uk-UA"/>
        </w:rPr>
        <w:t xml:space="preserve">. </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Для складання попередньої фінансової звітності за МСФЗ за 201</w:t>
      </w:r>
      <w:r w:rsidR="00895B86">
        <w:rPr>
          <w:bCs/>
          <w:spacing w:val="-1"/>
          <w:sz w:val="24"/>
          <w:szCs w:val="24"/>
          <w:lang w:val="uk-UA"/>
        </w:rPr>
        <w:t>8</w:t>
      </w:r>
      <w:r w:rsidRPr="00911072">
        <w:rPr>
          <w:bCs/>
          <w:spacing w:val="-1"/>
          <w:sz w:val="24"/>
          <w:szCs w:val="24"/>
          <w:lang w:val="uk-UA"/>
        </w:rPr>
        <w:t xml:space="preserve"> рік і першої фінансової звітності за МСФЗ за 201</w:t>
      </w:r>
      <w:r w:rsidR="00895B86">
        <w:rPr>
          <w:bCs/>
          <w:spacing w:val="-1"/>
          <w:sz w:val="24"/>
          <w:szCs w:val="24"/>
          <w:lang w:val="uk-UA"/>
        </w:rPr>
        <w:t>9</w:t>
      </w:r>
      <w:r w:rsidRPr="00911072">
        <w:rPr>
          <w:bCs/>
          <w:spacing w:val="-1"/>
          <w:sz w:val="24"/>
          <w:szCs w:val="24"/>
          <w:lang w:val="uk-UA"/>
        </w:rPr>
        <w:t>рік застосовуються МСФЗ, що чинні на 31.12.201</w:t>
      </w:r>
      <w:r w:rsidR="00895B86">
        <w:rPr>
          <w:bCs/>
          <w:spacing w:val="-1"/>
          <w:sz w:val="24"/>
          <w:szCs w:val="24"/>
          <w:lang w:val="uk-UA"/>
        </w:rPr>
        <w:t>9</w:t>
      </w:r>
      <w:r w:rsidRPr="00911072">
        <w:rPr>
          <w:bCs/>
          <w:spacing w:val="-1"/>
          <w:sz w:val="24"/>
          <w:szCs w:val="24"/>
          <w:lang w:val="uk-UA"/>
        </w:rPr>
        <w:t>р</w:t>
      </w:r>
      <w:r w:rsidR="00217CE8">
        <w:rPr>
          <w:bCs/>
          <w:spacing w:val="-1"/>
          <w:sz w:val="24"/>
          <w:szCs w:val="24"/>
          <w:lang w:val="uk-UA"/>
        </w:rPr>
        <w:t>.</w:t>
      </w:r>
    </w:p>
    <w:p w:rsidR="00D526E9" w:rsidRDefault="00D526E9" w:rsidP="00D526E9">
      <w:pPr>
        <w:adjustRightInd w:val="0"/>
        <w:ind w:firstLine="567"/>
        <w:jc w:val="both"/>
        <w:rPr>
          <w:sz w:val="24"/>
          <w:szCs w:val="24"/>
          <w:lang w:val="uk-UA"/>
        </w:rPr>
      </w:pPr>
      <w:r>
        <w:rPr>
          <w:sz w:val="24"/>
          <w:szCs w:val="24"/>
          <w:lang w:val="uk-UA"/>
        </w:rPr>
        <w:t>Ф</w:t>
      </w:r>
      <w:r w:rsidRPr="00D526E9">
        <w:rPr>
          <w:sz w:val="24"/>
          <w:szCs w:val="24"/>
          <w:lang w:val="uk-UA"/>
        </w:rPr>
        <w:t>інансова звітність Товариства за 2019 рік,  відображає його фінансовий стан на 31.12.2019 року, фінансові результати та рух грошових коштів за рік, що закінчився на зазначену дату, а також надає розкриття та іншу пояснювальну інформацію, на основі Міжнародних стандартів фінансової звітності(МСФЗ), виданих Радою з Міжнародних стандартів бухгалтерського обліку (РМСБО), які в Україні визначені в якості застосовної концептуальної основи фінансової звітності Законом України «Про бухгалтерський облік та фінансову звітність» і є для  Товариства прийнятною концептуальною основою загального призначення, яка водночас також є концептуальною основою достовірного подання.</w:t>
      </w:r>
    </w:p>
    <w:p w:rsidR="00217CE8" w:rsidRPr="00217CE8" w:rsidRDefault="00217CE8" w:rsidP="00217CE8">
      <w:pPr>
        <w:adjustRightInd w:val="0"/>
        <w:ind w:firstLine="567"/>
        <w:jc w:val="both"/>
        <w:rPr>
          <w:sz w:val="24"/>
          <w:szCs w:val="24"/>
          <w:lang w:val="uk-UA"/>
        </w:rPr>
      </w:pPr>
      <w:r w:rsidRPr="00217CE8">
        <w:rPr>
          <w:sz w:val="24"/>
          <w:szCs w:val="24"/>
          <w:lang w:val="uk-UA"/>
        </w:rPr>
        <w:t>Фінансова звітність Товариства за 2019 р. була підготовлена, виходячи з припущення безперервної діяльності, що передбачає використання активів та погашення зобов'язань в ході звичайної господарської діяльності.</w:t>
      </w:r>
    </w:p>
    <w:p w:rsidR="00217CE8" w:rsidRPr="00217CE8" w:rsidRDefault="00217CE8" w:rsidP="00217CE8">
      <w:pPr>
        <w:adjustRightInd w:val="0"/>
        <w:ind w:firstLine="567"/>
        <w:jc w:val="both"/>
        <w:rPr>
          <w:sz w:val="24"/>
          <w:szCs w:val="24"/>
          <w:lang w:val="uk-UA"/>
        </w:rPr>
      </w:pPr>
      <w:r w:rsidRPr="00217CE8">
        <w:rPr>
          <w:sz w:val="24"/>
          <w:szCs w:val="24"/>
          <w:lang w:val="uk-UA"/>
        </w:rPr>
        <w:t>Фінансова звітність Товариства за 2019 р. є фінансовою звітністю, складеною у повній відповідності з МСФЗ, й  складається з :</w:t>
      </w:r>
    </w:p>
    <w:p w:rsidR="00217CE8" w:rsidRPr="00217CE8" w:rsidRDefault="00217CE8" w:rsidP="00217CE8">
      <w:pPr>
        <w:adjustRightInd w:val="0"/>
        <w:ind w:firstLine="567"/>
        <w:jc w:val="both"/>
        <w:rPr>
          <w:sz w:val="24"/>
          <w:szCs w:val="24"/>
          <w:lang w:val="uk-UA"/>
        </w:rPr>
      </w:pPr>
      <w:r w:rsidRPr="00217CE8">
        <w:rPr>
          <w:sz w:val="24"/>
          <w:szCs w:val="24"/>
          <w:lang w:val="uk-UA"/>
        </w:rPr>
        <w:t xml:space="preserve">-  Баланс (Звіт про фінансовий стан)  на 31 грудня 2019 року,  </w:t>
      </w:r>
    </w:p>
    <w:p w:rsidR="00217CE8" w:rsidRPr="00217CE8" w:rsidRDefault="00217CE8" w:rsidP="00217CE8">
      <w:pPr>
        <w:adjustRightInd w:val="0"/>
        <w:ind w:firstLine="567"/>
        <w:jc w:val="both"/>
        <w:rPr>
          <w:sz w:val="24"/>
          <w:szCs w:val="24"/>
          <w:lang w:val="uk-UA"/>
        </w:rPr>
      </w:pPr>
      <w:r w:rsidRPr="00217CE8">
        <w:rPr>
          <w:sz w:val="24"/>
          <w:szCs w:val="24"/>
          <w:lang w:val="uk-UA"/>
        </w:rPr>
        <w:t xml:space="preserve">- Звіт про фінансові результати (Звіт про сукупний дохід) за 2019 рік (звіт відповідає вимогам до Звіту про прибутки та збитки), </w:t>
      </w:r>
    </w:p>
    <w:p w:rsidR="00217CE8" w:rsidRPr="00217CE8" w:rsidRDefault="00217CE8" w:rsidP="00217CE8">
      <w:pPr>
        <w:adjustRightInd w:val="0"/>
        <w:ind w:firstLine="567"/>
        <w:jc w:val="both"/>
        <w:rPr>
          <w:sz w:val="24"/>
          <w:szCs w:val="24"/>
          <w:lang w:val="uk-UA"/>
        </w:rPr>
      </w:pPr>
      <w:r w:rsidRPr="00217CE8">
        <w:rPr>
          <w:sz w:val="24"/>
          <w:szCs w:val="24"/>
          <w:lang w:val="uk-UA"/>
        </w:rPr>
        <w:t xml:space="preserve">- Звіт про рух грошових коштів за 2019 рік, </w:t>
      </w:r>
    </w:p>
    <w:p w:rsidR="00217CE8" w:rsidRPr="00217CE8" w:rsidRDefault="00217CE8" w:rsidP="00217CE8">
      <w:pPr>
        <w:adjustRightInd w:val="0"/>
        <w:ind w:firstLine="567"/>
        <w:jc w:val="both"/>
        <w:rPr>
          <w:sz w:val="24"/>
          <w:szCs w:val="24"/>
          <w:lang w:val="uk-UA"/>
        </w:rPr>
      </w:pPr>
      <w:r w:rsidRPr="00217CE8">
        <w:rPr>
          <w:sz w:val="24"/>
          <w:szCs w:val="24"/>
          <w:lang w:val="uk-UA"/>
        </w:rPr>
        <w:t>- Звіт про власний капітал за 2019 та 2018 роки (звіт відповідає вимогам до Звіту про зміни у власному капіталі),</w:t>
      </w:r>
    </w:p>
    <w:p w:rsidR="003223E2" w:rsidRPr="00721DA7" w:rsidRDefault="00217CE8" w:rsidP="00217CE8">
      <w:pPr>
        <w:adjustRightInd w:val="0"/>
        <w:ind w:firstLine="567"/>
        <w:jc w:val="both"/>
        <w:rPr>
          <w:sz w:val="24"/>
          <w:szCs w:val="24"/>
          <w:lang w:val="uk-UA"/>
        </w:rPr>
      </w:pPr>
      <w:r w:rsidRPr="00217CE8">
        <w:rPr>
          <w:sz w:val="24"/>
          <w:szCs w:val="24"/>
          <w:lang w:val="uk-UA"/>
        </w:rPr>
        <w:t>- Примітки до річної фінансової звітності, розкриття, включаючи стислий виклад суттєвих облікових політик та загальну інформацію,за рік, що закінчився на 31 грудня 2019 року.</w:t>
      </w:r>
      <w:r>
        <w:rPr>
          <w:sz w:val="24"/>
          <w:szCs w:val="24"/>
          <w:lang w:val="uk-UA"/>
        </w:rPr>
        <w:t xml:space="preserve"> </w:t>
      </w:r>
    </w:p>
    <w:p w:rsidR="003223E2" w:rsidRPr="003223E2" w:rsidRDefault="003223E2" w:rsidP="00B2178B">
      <w:pPr>
        <w:ind w:firstLine="567"/>
        <w:jc w:val="both"/>
        <w:rPr>
          <w:sz w:val="24"/>
          <w:szCs w:val="24"/>
          <w:lang w:val="uk-UA"/>
        </w:rPr>
      </w:pPr>
    </w:p>
    <w:p w:rsidR="004C565D" w:rsidRPr="00B04BB4" w:rsidRDefault="00895B86" w:rsidP="00895B86">
      <w:pPr>
        <w:jc w:val="center"/>
        <w:rPr>
          <w:b/>
          <w:sz w:val="24"/>
          <w:szCs w:val="24"/>
          <w:lang w:val="uk-UA"/>
        </w:rPr>
      </w:pPr>
      <w:r>
        <w:rPr>
          <w:b/>
          <w:sz w:val="24"/>
          <w:szCs w:val="24"/>
          <w:lang w:val="uk-UA"/>
        </w:rPr>
        <w:t xml:space="preserve">2.3. </w:t>
      </w:r>
      <w:r w:rsidR="004C565D" w:rsidRPr="00B04BB4">
        <w:rPr>
          <w:b/>
          <w:sz w:val="24"/>
          <w:szCs w:val="24"/>
          <w:lang w:val="uk-UA"/>
        </w:rPr>
        <w:t>Економічне середовище та умови діяльності</w:t>
      </w:r>
    </w:p>
    <w:p w:rsidR="00652A62" w:rsidRDefault="004C565D" w:rsidP="00652A62">
      <w:pPr>
        <w:pStyle w:val="af"/>
        <w:shd w:val="clear" w:color="auto" w:fill="FFFFFF"/>
        <w:spacing w:before="0" w:beforeAutospacing="0" w:after="0" w:afterAutospacing="0"/>
        <w:ind w:firstLine="567"/>
        <w:jc w:val="both"/>
      </w:pPr>
      <w:r w:rsidRPr="00B04BB4">
        <w:t xml:space="preserve">Товариство функціонує в нестабільному </w:t>
      </w:r>
      <w:r w:rsidR="00895B86" w:rsidRPr="00B04BB4">
        <w:t xml:space="preserve"> економічному </w:t>
      </w:r>
      <w:r w:rsidRPr="00B04BB4">
        <w:t xml:space="preserve">середовищі, що пов’язано з економічною кризою, політичною нестабільністю та продовженням збройного конфлікту на сході України. </w:t>
      </w:r>
      <w:r w:rsidRPr="00ED09D3">
        <w:t xml:space="preserve">Ситуація ускладняється суттєвими коливаннями валютного курсу національної валюти. </w:t>
      </w:r>
      <w:r w:rsidRPr="00ED09D3">
        <w:lastRenderedPageBreak/>
        <w:t xml:space="preserve">Стабілізація економічної </w:t>
      </w:r>
      <w:r w:rsidRPr="00B04BB4">
        <w:t>ситуації в Україні значною мірою буде залежати від ефективності фіскальних та інших економічних заходів, що будуть вживатися Урядом України.</w:t>
      </w:r>
    </w:p>
    <w:p w:rsidR="00652A62" w:rsidRPr="001673CD" w:rsidRDefault="004C565D" w:rsidP="00652A62">
      <w:pPr>
        <w:pStyle w:val="af"/>
        <w:shd w:val="clear" w:color="auto" w:fill="FFFFFF"/>
        <w:spacing w:before="0" w:beforeAutospacing="0" w:after="0" w:afterAutospacing="0"/>
        <w:ind w:firstLine="567"/>
        <w:jc w:val="both"/>
        <w:rPr>
          <w:rStyle w:val="hps"/>
        </w:rPr>
      </w:pPr>
      <w:r w:rsidRPr="00B04BB4">
        <w:t xml:space="preserve"> </w:t>
      </w:r>
      <w:r w:rsidR="00652A62" w:rsidRPr="00BD16AA">
        <w:rPr>
          <w:rStyle w:val="hps"/>
        </w:rPr>
        <w:t xml:space="preserve">Звертаємо Вашу увагу на те, що після дати балансу, вже з березня 2020 року, Товариство здійснює свою діяльність в умовах оголошеного в Україні карантину, в зв’язку з визнаною ВООЗ 11 березня 2020року пандемією </w:t>
      </w:r>
      <w:proofErr w:type="spellStart"/>
      <w:r w:rsidR="00652A62" w:rsidRPr="00BD16AA">
        <w:rPr>
          <w:rStyle w:val="hps"/>
        </w:rPr>
        <w:t>коронавірусної</w:t>
      </w:r>
      <w:proofErr w:type="spellEnd"/>
      <w:r w:rsidR="00652A62" w:rsidRPr="00BD16AA">
        <w:rPr>
          <w:rStyle w:val="hps"/>
        </w:rPr>
        <w:t xml:space="preserve"> хвороби 2019 (COVID-19). Карантин передбачає ряд обмежувальних заходів, які можуть вплинути на ситуацію в економіці України і на діяльність Товариства. В результаті  обмежувальних заходів та нестабільної ситуації в Україні діяльність Товариства супроводжується ризиками.</w:t>
      </w:r>
      <w:r w:rsidR="00652A62" w:rsidRPr="001673CD">
        <w:rPr>
          <w:rStyle w:val="hps"/>
        </w:rPr>
        <w:t xml:space="preserve"> </w:t>
      </w:r>
    </w:p>
    <w:p w:rsidR="004C565D" w:rsidRDefault="004C565D" w:rsidP="0075589A">
      <w:pPr>
        <w:ind w:firstLine="567"/>
        <w:jc w:val="both"/>
        <w:rPr>
          <w:sz w:val="24"/>
          <w:szCs w:val="24"/>
          <w:lang w:val="uk-UA"/>
        </w:rPr>
      </w:pPr>
      <w:r w:rsidRPr="00B04BB4">
        <w:rPr>
          <w:sz w:val="24"/>
          <w:szCs w:val="24"/>
          <w:lang w:val="uk-UA"/>
        </w:rPr>
        <w:t>У зв’язку з цим неможливо достовірно оцінити ефект впливу поточної економічної ситуації на фінансовий стан Товариства. У результаті виникає невизначеність, яка може вплинути на майбутні операції та можливість збереження вартості  його активів. 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w:t>
      </w:r>
    </w:p>
    <w:p w:rsidR="00480B00" w:rsidRDefault="00480B00" w:rsidP="0075589A">
      <w:pPr>
        <w:ind w:firstLine="567"/>
        <w:jc w:val="both"/>
        <w:rPr>
          <w:rFonts w:eastAsia="Calibri"/>
          <w:sz w:val="24"/>
          <w:szCs w:val="24"/>
          <w:lang w:val="uk-UA"/>
        </w:rPr>
      </w:pPr>
      <w:r w:rsidRPr="00480B00">
        <w:rPr>
          <w:sz w:val="24"/>
          <w:szCs w:val="24"/>
          <w:lang w:val="uk-UA"/>
        </w:rPr>
        <w:t>Керівництво вважає, що воно вживає всі необхідні заходи для забезпечення стійкості бізнесу в нинішніх умовах. Однак, несподівані погіршення в економіці, можливе ускладнення епідеміологічної ситуації в світі, яке в лютому місяці 2020</w:t>
      </w:r>
      <w:r>
        <w:rPr>
          <w:sz w:val="24"/>
          <w:szCs w:val="24"/>
          <w:lang w:val="uk-UA"/>
        </w:rPr>
        <w:t xml:space="preserve"> </w:t>
      </w:r>
      <w:r w:rsidRPr="00480B00">
        <w:rPr>
          <w:sz w:val="24"/>
          <w:szCs w:val="24"/>
          <w:lang w:val="uk-UA"/>
        </w:rPr>
        <w:t>року намітилось ситуацією з вірусною інфекцією в Китаї,  можуть негативно впливати на результати діяльності і фінансове становище. Результат такого потенційно негативного впливу не може бути достовірно оцінений й не врахований в цій звітності.</w:t>
      </w:r>
      <w:r w:rsidR="004C565D" w:rsidRPr="00B04BB4">
        <w:rPr>
          <w:rFonts w:eastAsia="Calibri"/>
          <w:sz w:val="24"/>
          <w:szCs w:val="24"/>
          <w:lang w:val="uk-UA"/>
        </w:rPr>
        <w:t xml:space="preserve">           </w:t>
      </w:r>
    </w:p>
    <w:p w:rsidR="001E4694" w:rsidRPr="00B04BB4" w:rsidRDefault="001E4694" w:rsidP="0075589A">
      <w:pPr>
        <w:ind w:firstLine="567"/>
        <w:jc w:val="both"/>
        <w:rPr>
          <w:sz w:val="24"/>
          <w:szCs w:val="24"/>
          <w:lang w:val="uk-UA"/>
        </w:rPr>
      </w:pPr>
    </w:p>
    <w:p w:rsidR="005B70A0" w:rsidRPr="00B04BB4" w:rsidRDefault="003223E2" w:rsidP="00B04BB4">
      <w:pPr>
        <w:ind w:firstLine="567"/>
        <w:jc w:val="center"/>
        <w:rPr>
          <w:b/>
          <w:sz w:val="24"/>
          <w:szCs w:val="24"/>
          <w:lang w:val="uk-UA"/>
        </w:rPr>
      </w:pPr>
      <w:r w:rsidRPr="00B04BB4">
        <w:rPr>
          <w:b/>
          <w:sz w:val="24"/>
          <w:szCs w:val="24"/>
          <w:lang w:val="uk-UA"/>
        </w:rPr>
        <w:t xml:space="preserve">2.4. </w:t>
      </w:r>
      <w:r w:rsidR="005B70A0" w:rsidRPr="00B04BB4">
        <w:rPr>
          <w:b/>
          <w:sz w:val="24"/>
          <w:szCs w:val="24"/>
          <w:lang w:val="uk-UA"/>
        </w:rPr>
        <w:t>Оновлення Міжнародних стандартів фінансової звітності.</w:t>
      </w:r>
    </w:p>
    <w:p w:rsidR="00D60191" w:rsidRPr="00B04BB4" w:rsidRDefault="00D60191" w:rsidP="0075589A">
      <w:pPr>
        <w:ind w:firstLine="567"/>
        <w:jc w:val="both"/>
        <w:rPr>
          <w:b/>
          <w:sz w:val="24"/>
          <w:szCs w:val="24"/>
          <w:lang w:val="uk-UA"/>
        </w:rPr>
      </w:pPr>
      <w:r w:rsidRPr="00B04BB4">
        <w:rPr>
          <w:b/>
          <w:sz w:val="24"/>
          <w:szCs w:val="24"/>
          <w:lang w:val="uk-UA"/>
        </w:rPr>
        <w:t>Перше застосування МСФЗ та інтерпретацій</w:t>
      </w:r>
    </w:p>
    <w:p w:rsidR="00480B00" w:rsidRPr="00480B00" w:rsidRDefault="00480B00" w:rsidP="00480B00">
      <w:pPr>
        <w:widowControl/>
        <w:autoSpaceDE/>
        <w:autoSpaceDN/>
        <w:ind w:firstLine="567"/>
        <w:jc w:val="both"/>
        <w:rPr>
          <w:rFonts w:eastAsia="Calibri"/>
          <w:sz w:val="24"/>
          <w:szCs w:val="24"/>
          <w:lang w:val="uk-UA"/>
        </w:rPr>
      </w:pPr>
      <w:r w:rsidRPr="00480B00">
        <w:rPr>
          <w:rFonts w:eastAsia="Calibri"/>
          <w:sz w:val="24"/>
          <w:szCs w:val="24"/>
          <w:lang w:val="uk-UA"/>
        </w:rPr>
        <w:t xml:space="preserve">Товариство вперше застосовує  всі нові або переглянуті МСФЗ і інтерпретації та поправки до чинних стандартів, випущені Комітетом з Міжнародних стандартів фінансової звітності та Комітетом з інтерпретацій Міжнародних стандартів фінансової звітності (далі - «КМСФЗ»), які вступили в силу для річних періодів, що розпочинаються з 1 січня 2019 року. </w:t>
      </w:r>
    </w:p>
    <w:p w:rsidR="00480B00" w:rsidRPr="00480B00" w:rsidRDefault="00480B00" w:rsidP="00480B00">
      <w:pPr>
        <w:widowControl/>
        <w:autoSpaceDE/>
        <w:autoSpaceDN/>
        <w:ind w:firstLine="567"/>
        <w:rPr>
          <w:rFonts w:eastAsia="Calibri"/>
          <w:sz w:val="24"/>
          <w:szCs w:val="24"/>
          <w:lang w:val="uk-UA"/>
        </w:rPr>
      </w:pPr>
      <w:r w:rsidRPr="00480B00">
        <w:rPr>
          <w:rFonts w:eastAsia="Calibri"/>
          <w:sz w:val="24"/>
          <w:szCs w:val="24"/>
          <w:lang w:val="uk-UA"/>
        </w:rPr>
        <w:t>Нові стандарти, ефективна дата яких - початку звітного періоду, й які раніше товариством не застосовувались.</w:t>
      </w:r>
    </w:p>
    <w:p w:rsidR="00480B00" w:rsidRPr="00480B00" w:rsidRDefault="00480B00" w:rsidP="00480B00">
      <w:pPr>
        <w:widowControl/>
        <w:autoSpaceDE/>
        <w:autoSpaceDN/>
        <w:ind w:firstLine="567"/>
        <w:rPr>
          <w:rFonts w:eastAsia="Calibri"/>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798"/>
      </w:tblGrid>
      <w:tr w:rsidR="00480B00" w:rsidRPr="00480B00" w:rsidTr="007414FA">
        <w:trPr>
          <w:tblHeader/>
        </w:trPr>
        <w:tc>
          <w:tcPr>
            <w:tcW w:w="9267" w:type="dxa"/>
            <w:vAlign w:val="center"/>
          </w:tcPr>
          <w:p w:rsidR="00480B00" w:rsidRPr="00480B00" w:rsidRDefault="00480B00" w:rsidP="00480B00">
            <w:pPr>
              <w:widowControl/>
              <w:autoSpaceDE/>
              <w:autoSpaceDN/>
              <w:rPr>
                <w:rFonts w:eastAsia="Calibri"/>
                <w:sz w:val="24"/>
                <w:szCs w:val="20"/>
                <w:lang w:val="uk-UA"/>
              </w:rPr>
            </w:pPr>
            <w:r w:rsidRPr="00480B00">
              <w:rPr>
                <w:rFonts w:eastAsia="Calibri"/>
                <w:sz w:val="24"/>
                <w:szCs w:val="20"/>
                <w:lang w:val="uk-UA"/>
              </w:rPr>
              <w:t>Стандарти та правки до них</w:t>
            </w:r>
          </w:p>
        </w:tc>
        <w:tc>
          <w:tcPr>
            <w:tcW w:w="798" w:type="dxa"/>
            <w:vAlign w:val="center"/>
          </w:tcPr>
          <w:p w:rsidR="00480B00" w:rsidRPr="00480B00" w:rsidRDefault="00480B00" w:rsidP="00480B00">
            <w:pPr>
              <w:widowControl/>
              <w:autoSpaceDE/>
              <w:autoSpaceDN/>
              <w:rPr>
                <w:rFonts w:eastAsia="Calibri"/>
                <w:sz w:val="24"/>
                <w:szCs w:val="20"/>
                <w:lang w:val="uk-UA"/>
              </w:rPr>
            </w:pPr>
            <w:r w:rsidRPr="00480B00">
              <w:rPr>
                <w:rFonts w:eastAsia="Calibri"/>
                <w:sz w:val="24"/>
                <w:szCs w:val="20"/>
                <w:lang w:val="uk-UA"/>
              </w:rPr>
              <w:t>Ефективна</w:t>
            </w:r>
          </w:p>
          <w:p w:rsidR="00480B00" w:rsidRPr="00480B00" w:rsidRDefault="00480B00" w:rsidP="00480B00">
            <w:pPr>
              <w:widowControl/>
              <w:autoSpaceDE/>
              <w:autoSpaceDN/>
              <w:rPr>
                <w:rFonts w:eastAsia="Calibri"/>
                <w:sz w:val="24"/>
                <w:szCs w:val="20"/>
                <w:lang w:val="uk-UA"/>
              </w:rPr>
            </w:pPr>
            <w:r w:rsidRPr="00480B00">
              <w:rPr>
                <w:rFonts w:eastAsia="Calibri"/>
                <w:sz w:val="24"/>
                <w:szCs w:val="20"/>
                <w:lang w:val="uk-UA"/>
              </w:rPr>
              <w:t>дата</w:t>
            </w:r>
          </w:p>
        </w:tc>
      </w:tr>
      <w:tr w:rsidR="00480B00" w:rsidRPr="00480B00" w:rsidTr="007414FA">
        <w:trPr>
          <w:trHeight w:val="63"/>
        </w:trPr>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МСФЗ 16 «Оренда» - Для орендарів встановлено єдину модель обліку оренди і немає необхідності визначати класифікацію оренди, всі договори оренди відображаються у звіті про фінансовий стан шляхом визнання активів у формі права користування і зобов'язань з оренди. Подвійна модель обліку оренди орендодавцем, класифікація оренди визначається на основі критеріїв класифікації, аналогічних МСБО 17 «Оренда», модель обліку фінансової оренди на основі підходів до обліку фінансової оренди, аналогічна МСБО 17, вона передбачає визнання чистої інвестиції в оренду, що складається з дебіторської заборгованості з оренди, і залишкового активу, модель обліку операційної оренди на основі підходів до обліку операційної оренди, аналогічно МСБО 17. Необов’язкове звільнення щодо короткострокової оренди - тобто оренди, термін дії якої становить не більше 12 місяців. Портфельний облік договорів оренди дозволений, якщо результати такого обліку не будуть суттєво відрізнятися від тих, які були б отримані в разі застосування нових вимог до кожного договору окремо. Необов'язкове звільнення щодо оренди об'єктів з низькою вартістю - тобто активів, вартість яких, коли вони нові, не перевищує встановлену обліковою політикою (вказано в примітках ), навіть якщо сумарна величина таких договорів оренди є істотною.</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rPr>
          <w:trHeight w:val="63"/>
        </w:trPr>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Поправки, пов'язані з вступом в силу МСФЗ  16 «Оренда» (МСФЗ 3 «Об’єднання бізнесу», МСБО 16 «Основні засоби», МСБО 1 «Подання фінансової звітності», МСФЗ 1 «Перше застосування МСФЗ», МСФЗ 7 «Фінансові інструменти: розкриття інформації», МСФЗ 9 «Фінансові інструменти», МСФЗ 13 «Оцінка справедливої вартості», МСФЗ 15 «Виручка по контрактах з клієнтами», МСБО 2 «Запаси», МСБО 7 «Звіт про рух грошових коштів», МСБО 21 «Вплив змін валютних курсів», МСБО 23 «Витрати на позики», МСБО 37 «Забезпечення, умовні зобов’язання та умовні активи», МСБО 38 «Нематеріальні активи», МСБО 40 «Інвестиційна нерухомість», МСБО 41 «Сільське господарство»)</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lastRenderedPageBreak/>
              <w:t>КТМФЗ (IFRIC) 23 «Невизначеність щодо правил обчислення податку на прибуток» - Роз'яснення IFRIC 23 вимагає, щоб використовуваний компанією підхід ґрунтувався на тому, що краще прогнозує результат вирішення невизначеності. Зокрема, компанія повинна враховувати те, як по її очікуванням податкові органи будуть проводити перевірку податкового обліку і трактувань. Роз'яснення IFRIC 23 вимагає, щоб компанія виходила з того, що податкові органи перевірять всі суми, які вони має право перевірити, і ознайомляться з усією пов'язаною інформацією при проведенні своєї перевірки. Компанії повинні враховувати ймовірність того, що податкові органи будуть приймати або відхиляти невизначені податкові трактування, при цьому обліковий процес буде визначатися цією оцінкою податкових органів. Роз'яснення IFRIC 23 вимагає від компанії необхідної переоцінки (зміни) судження або оцінка, в разі зміни фактів і обставин, на яких ґрунтувалося це судження або оцінка, а також в результаті отримання нової інформації, яка впливає на судження або оцінку. Будь-які такі зміни повинні враховуватися в подальшому (перспективно) відповідно до МСБО 8 «Облікова політика, зміни в облікових оцінках та помилки». У таких випадках компанії повинні застосовувати стандарт МСБО 10 «Події після звітного періоду», щоб визначити, чи є зміна, що відбулася після звітного періоду, коригуючими або нерегульованими подією.</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Поправка до МСБО 28 «Інвестиції в асоційовані підприємства і спільні підприємства» - 14A. Організація застосовує МСФЗ 9 також до інших фінансових інструментів в асоційованому або спільному підприємстві, до яких не застосовується метод участі в капіталі. До них відносяться довгострокові вкладення, які, по суті, складають частину чистих інвестицій організації в асоційовану компанію або спільне підприємство.</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Поправка до МСФЗ 9 «Фінансові інструменти» - Поправка дозволяє застосовувати модель амортизованої вартості до фінансових інструментів, які мають опцію дострокового погашення, незалежно від того, що при достроковому погашенні може виникнути компенсація (як позитивна, так і негативна)</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rPr>
          <w:trHeight w:val="60"/>
        </w:trPr>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Поправка до МСБО 19 «Виплати працівникам» - Поправки до МСБО 19 «Виплати працівникам» стосуються порядку обліку компаніями пенсійних програм з визначеною виплатою. Якщо до програми вносяться зміни (програма скорочується або по ній відбувається розрахунок), МСБО 19 вимагає від компанії переоцінки її чистих активів або зобов'язань за встановленими виплатами. Поправки вимагають від компанії використовувати нові припущення, використані при проведенні переоцінки, щоб визначити вартість послуг поточного періоду і чистий відсоток на залишок звітного періоду після зміни програми з визначеною виплатою.</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Поправка до МСФЗ 3 «Об’єднання бізнесу» - 42A. Якщо сторона угоди про спільне підприємство (як цей термін визначено в МСФЗ 11 "Спільна діяльність") отримує контроль над бізнесом, який є спільною операцією (як цей термін визначено в МСФЗ 11), і при цьому мала права на активи і несла відповідальність за зобов'язаннями, пов'язаними з цією спільною операцією, безпосередньо до дати придбання, то дана угода є об'єднанням бізнесів, які здійснюються поетапно. Отже, набувач повинен застосовувати вимоги щодо об'єднання бізнесів, здійснюваного поетапно, включаючи переоцінку часток участі в спільних операціях, що були раніше, у спосіб, передбачений в пункті 42. При цьому набувач повинен переоцінити всю наявну раніше частку участі в спільних операціях.</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Поправка до МСФЗ 11 «Спільна діяльність» - B33CA Сторона, яка є учасником спільних операцій, але не має спільного контролю, може отримати спільний контроль над спільними операціями, діяльність в рамках яких є бізнес, як цей термін визначено в МСФЗ 3. У таких випадках частки участі в даної спільної операції, що були раніше, не переоцінюються.</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Поправка до МСБО 12 «Податки на прибуток» - 57А. Організація повинна визнати наслідки з податку на прибуток, пов'язані з дивідендами, як вони визначені в МСФЗ 9, коли вона визнає зобов'язання сплатити дивіденди. Наслідки з податку на прибуток щодо дивідендів пов'язані більш безпосередньо з минулими операціями чи подіями, які генерували розподіл прибутку, ніж з розподілами на користь власників. Тому організації слід визнавати наслідки з податку на прибуток щодо дивідендів у складі прибутків або збитків, іншого сукупного доходу або в капіталі відповідно до того, де організація спочатку визнала такі минулі операції або події.</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t>01.01.2019</w:t>
            </w:r>
          </w:p>
        </w:tc>
      </w:tr>
      <w:tr w:rsidR="00480B00" w:rsidRPr="00480B00" w:rsidTr="007414FA">
        <w:tc>
          <w:tcPr>
            <w:tcW w:w="9267" w:type="dxa"/>
            <w:vAlign w:val="center"/>
          </w:tcPr>
          <w:p w:rsidR="00480B00" w:rsidRPr="00480B00" w:rsidRDefault="00480B00" w:rsidP="00480B00">
            <w:pPr>
              <w:widowControl/>
              <w:autoSpaceDE/>
              <w:autoSpaceDN/>
              <w:rPr>
                <w:rFonts w:eastAsia="Calibri"/>
                <w:lang w:val="uk-UA"/>
              </w:rPr>
            </w:pPr>
            <w:r w:rsidRPr="00480B00">
              <w:rPr>
                <w:rFonts w:eastAsia="Calibri"/>
                <w:lang w:val="uk-UA"/>
              </w:rPr>
              <w:t xml:space="preserve">МСБО 23 «Витрати на позики» - 14. Тією мірою, в якій організація запозичує кошти на спільні цілі і використовує їх для отримання кваліфікованого активу, організація повинна визначити суму витрат за запозиченнями, дозволену для капіталізації, шляхом множення ставки </w:t>
            </w:r>
            <w:r w:rsidRPr="00480B00">
              <w:rPr>
                <w:rFonts w:eastAsia="Calibri"/>
                <w:lang w:val="uk-UA"/>
              </w:rPr>
              <w:lastRenderedPageBreak/>
              <w:t>капіталізації на суму витрат на даний актив. Ставка капіталізації визначається як середньозважене значення витрат за запозиченнями стосовно всіх позик організації, що залишаються непогашеними протягом періоду. Однак організація повинна виключити з даного розрахунку суму витрат за запозиченнями стосовно позик, отриманих спеціально для придбання кваліфікованого активу, до завершення практично всіх робіт, необхідних для підготовки цього активу до використання за призначенням або продажу. Сума витрат за запозиченнями, яку організація капіталізує протягом періоду, не повинна перевищувати суму витрат за запозиченнями, понесених протягом цього періоду.</w:t>
            </w:r>
          </w:p>
        </w:tc>
        <w:tc>
          <w:tcPr>
            <w:tcW w:w="798" w:type="dxa"/>
            <w:vAlign w:val="center"/>
          </w:tcPr>
          <w:p w:rsidR="00480B00" w:rsidRPr="00480B00" w:rsidRDefault="00480B00" w:rsidP="00480B00">
            <w:pPr>
              <w:widowControl/>
              <w:autoSpaceDE/>
              <w:autoSpaceDN/>
              <w:rPr>
                <w:rFonts w:eastAsia="Calibri"/>
                <w:lang w:val="uk-UA"/>
              </w:rPr>
            </w:pPr>
            <w:r w:rsidRPr="00480B00">
              <w:rPr>
                <w:rFonts w:eastAsia="Calibri"/>
                <w:lang w:val="uk-UA"/>
              </w:rPr>
              <w:lastRenderedPageBreak/>
              <w:t>01.01.2019</w:t>
            </w:r>
          </w:p>
        </w:tc>
      </w:tr>
    </w:tbl>
    <w:p w:rsidR="00480B00" w:rsidRPr="00480B00" w:rsidRDefault="00480B00" w:rsidP="00480B00">
      <w:pPr>
        <w:widowControl/>
        <w:autoSpaceDE/>
        <w:autoSpaceDN/>
        <w:ind w:firstLine="567"/>
        <w:jc w:val="both"/>
        <w:rPr>
          <w:rFonts w:eastAsia="Calibri"/>
          <w:sz w:val="24"/>
          <w:szCs w:val="24"/>
          <w:lang w:val="uk-UA"/>
        </w:rPr>
      </w:pPr>
    </w:p>
    <w:p w:rsidR="00480B00" w:rsidRPr="00BD16AA" w:rsidRDefault="00480B00" w:rsidP="009371B3">
      <w:pPr>
        <w:widowControl/>
        <w:autoSpaceDE/>
        <w:autoSpaceDN/>
        <w:ind w:firstLine="567"/>
        <w:jc w:val="both"/>
        <w:rPr>
          <w:rFonts w:eastAsia="Calibri"/>
          <w:sz w:val="24"/>
          <w:szCs w:val="24"/>
          <w:lang w:val="uk-UA"/>
        </w:rPr>
      </w:pPr>
      <w:r w:rsidRPr="009371B3">
        <w:rPr>
          <w:rFonts w:eastAsia="Calibri"/>
          <w:sz w:val="24"/>
          <w:szCs w:val="24"/>
          <w:lang w:val="uk-UA"/>
        </w:rPr>
        <w:t xml:space="preserve">Перелічені вище стандарти та правки до них не вплинули на фінансовий стан, фінансові </w:t>
      </w:r>
      <w:r w:rsidRPr="00BD16AA">
        <w:rPr>
          <w:rFonts w:eastAsia="Calibri"/>
          <w:sz w:val="24"/>
          <w:szCs w:val="24"/>
          <w:lang w:val="uk-UA"/>
        </w:rPr>
        <w:t xml:space="preserve">результати та фінансову звітність, їх ефект відсутній, крім МСФЗ 16. </w:t>
      </w:r>
    </w:p>
    <w:p w:rsidR="009371B3" w:rsidRPr="00BD16AA" w:rsidRDefault="00480B00" w:rsidP="009371B3">
      <w:pPr>
        <w:ind w:firstLine="567"/>
        <w:jc w:val="both"/>
        <w:rPr>
          <w:sz w:val="24"/>
          <w:szCs w:val="24"/>
          <w:lang w:val="ru-RU"/>
        </w:rPr>
      </w:pPr>
      <w:r w:rsidRPr="00BD16AA">
        <w:rPr>
          <w:sz w:val="24"/>
          <w:szCs w:val="24"/>
          <w:lang w:val="uk-UA" w:eastAsia="ru-RU"/>
        </w:rPr>
        <w:t>Вплив першого застосування МСФЗ 16 «Оренда</w:t>
      </w:r>
      <w:proofErr w:type="spellStart"/>
      <w:r w:rsidR="009371B3" w:rsidRPr="00BD16AA">
        <w:rPr>
          <w:sz w:val="24"/>
          <w:szCs w:val="24"/>
          <w:lang w:val="ru-RU"/>
        </w:rPr>
        <w:t>Товариство</w:t>
      </w:r>
      <w:proofErr w:type="spellEnd"/>
      <w:r w:rsidR="009371B3" w:rsidRPr="00BD16AA">
        <w:rPr>
          <w:sz w:val="24"/>
          <w:szCs w:val="24"/>
          <w:lang w:val="ru-RU"/>
        </w:rPr>
        <w:t xml:space="preserve"> </w:t>
      </w:r>
      <w:proofErr w:type="spellStart"/>
      <w:r w:rsidR="009371B3" w:rsidRPr="00BD16AA">
        <w:rPr>
          <w:sz w:val="24"/>
          <w:szCs w:val="24"/>
          <w:lang w:val="ru-RU"/>
        </w:rPr>
        <w:t>вирішило</w:t>
      </w:r>
      <w:proofErr w:type="spellEnd"/>
      <w:r w:rsidR="009371B3" w:rsidRPr="00BD16AA">
        <w:rPr>
          <w:sz w:val="24"/>
          <w:szCs w:val="24"/>
          <w:lang w:val="ru-RU"/>
        </w:rPr>
        <w:t xml:space="preserve"> </w:t>
      </w:r>
      <w:proofErr w:type="spellStart"/>
      <w:r w:rsidR="009371B3" w:rsidRPr="00BD16AA">
        <w:rPr>
          <w:sz w:val="24"/>
          <w:szCs w:val="24"/>
          <w:lang w:val="ru-RU"/>
        </w:rPr>
        <w:t>скористатись</w:t>
      </w:r>
      <w:proofErr w:type="spellEnd"/>
      <w:r w:rsidR="009371B3" w:rsidRPr="00BD16AA">
        <w:rPr>
          <w:sz w:val="24"/>
          <w:szCs w:val="24"/>
          <w:lang w:val="ru-RU"/>
        </w:rPr>
        <w:t xml:space="preserve"> </w:t>
      </w:r>
      <w:proofErr w:type="spellStart"/>
      <w:r w:rsidR="009371B3" w:rsidRPr="00BD16AA">
        <w:rPr>
          <w:sz w:val="24"/>
          <w:szCs w:val="24"/>
          <w:lang w:val="ru-RU"/>
        </w:rPr>
        <w:t>можливістю</w:t>
      </w:r>
      <w:proofErr w:type="spellEnd"/>
      <w:r w:rsidR="009371B3" w:rsidRPr="00BD16AA">
        <w:rPr>
          <w:sz w:val="24"/>
          <w:szCs w:val="24"/>
          <w:lang w:val="ru-RU"/>
        </w:rPr>
        <w:t xml:space="preserve"> </w:t>
      </w:r>
      <w:proofErr w:type="spellStart"/>
      <w:r w:rsidR="009371B3" w:rsidRPr="00BD16AA">
        <w:rPr>
          <w:sz w:val="24"/>
          <w:szCs w:val="24"/>
          <w:lang w:val="ru-RU"/>
        </w:rPr>
        <w:t>спрощення</w:t>
      </w:r>
      <w:proofErr w:type="spellEnd"/>
      <w:r w:rsidR="009371B3" w:rsidRPr="00BD16AA">
        <w:rPr>
          <w:sz w:val="24"/>
          <w:szCs w:val="24"/>
          <w:lang w:val="ru-RU"/>
        </w:rPr>
        <w:t xml:space="preserve"> для </w:t>
      </w:r>
      <w:proofErr w:type="spellStart"/>
      <w:r w:rsidR="009371B3" w:rsidRPr="00BD16AA">
        <w:rPr>
          <w:sz w:val="24"/>
          <w:szCs w:val="24"/>
          <w:lang w:val="ru-RU"/>
        </w:rPr>
        <w:t>орендарів</w:t>
      </w:r>
      <w:proofErr w:type="spellEnd"/>
      <w:r w:rsidR="009371B3" w:rsidRPr="00BD16AA">
        <w:rPr>
          <w:sz w:val="24"/>
          <w:szCs w:val="24"/>
          <w:lang w:val="ru-RU"/>
        </w:rPr>
        <w:t xml:space="preserve">, а </w:t>
      </w:r>
      <w:proofErr w:type="spellStart"/>
      <w:r w:rsidR="009371B3" w:rsidRPr="00BD16AA">
        <w:rPr>
          <w:sz w:val="24"/>
          <w:szCs w:val="24"/>
          <w:lang w:val="ru-RU"/>
        </w:rPr>
        <w:t>саме</w:t>
      </w:r>
      <w:proofErr w:type="spellEnd"/>
      <w:r w:rsidR="009371B3" w:rsidRPr="00BD16AA">
        <w:rPr>
          <w:sz w:val="24"/>
          <w:szCs w:val="24"/>
          <w:lang w:val="ru-RU"/>
        </w:rPr>
        <w:t xml:space="preserve">, не </w:t>
      </w:r>
      <w:proofErr w:type="spellStart"/>
      <w:r w:rsidR="009371B3" w:rsidRPr="00BD16AA">
        <w:rPr>
          <w:sz w:val="24"/>
          <w:szCs w:val="24"/>
          <w:lang w:val="ru-RU"/>
        </w:rPr>
        <w:t>састосовувати</w:t>
      </w:r>
      <w:proofErr w:type="spellEnd"/>
      <w:r w:rsidR="009371B3" w:rsidRPr="00BD16AA">
        <w:rPr>
          <w:sz w:val="24"/>
          <w:szCs w:val="24"/>
          <w:lang w:val="ru-RU"/>
        </w:rPr>
        <w:t xml:space="preserve"> </w:t>
      </w:r>
      <w:proofErr w:type="spellStart"/>
      <w:r w:rsidR="009371B3" w:rsidRPr="00BD16AA">
        <w:rPr>
          <w:sz w:val="24"/>
          <w:szCs w:val="24"/>
          <w:lang w:val="ru-RU"/>
        </w:rPr>
        <w:t>вимоги</w:t>
      </w:r>
      <w:proofErr w:type="spellEnd"/>
      <w:r w:rsidR="009371B3" w:rsidRPr="00BD16AA">
        <w:rPr>
          <w:sz w:val="24"/>
          <w:szCs w:val="24"/>
          <w:lang w:val="ru-RU"/>
        </w:rPr>
        <w:t xml:space="preserve"> МСФЗ 16:</w:t>
      </w:r>
    </w:p>
    <w:p w:rsidR="009371B3" w:rsidRPr="00BD16AA" w:rsidRDefault="009371B3" w:rsidP="009371B3">
      <w:pPr>
        <w:pStyle w:val="a5"/>
        <w:widowControl/>
        <w:numPr>
          <w:ilvl w:val="0"/>
          <w:numId w:val="16"/>
        </w:numPr>
        <w:autoSpaceDE/>
        <w:autoSpaceDN/>
        <w:ind w:left="0" w:firstLine="567"/>
        <w:contextualSpacing/>
        <w:jc w:val="both"/>
        <w:rPr>
          <w:sz w:val="24"/>
          <w:szCs w:val="24"/>
          <w:lang w:val="ru-RU"/>
        </w:rPr>
      </w:pPr>
      <w:proofErr w:type="spellStart"/>
      <w:r w:rsidRPr="00BD16AA">
        <w:rPr>
          <w:sz w:val="24"/>
          <w:szCs w:val="24"/>
          <w:lang w:val="ru-RU"/>
        </w:rPr>
        <w:t>Щодо</w:t>
      </w:r>
      <w:proofErr w:type="spellEnd"/>
      <w:r w:rsidRPr="00BD16AA">
        <w:rPr>
          <w:sz w:val="24"/>
          <w:szCs w:val="24"/>
          <w:lang w:val="ru-RU"/>
        </w:rPr>
        <w:t xml:space="preserve"> </w:t>
      </w:r>
      <w:proofErr w:type="spellStart"/>
      <w:r w:rsidRPr="00BD16AA">
        <w:rPr>
          <w:sz w:val="24"/>
          <w:szCs w:val="24"/>
          <w:lang w:val="ru-RU"/>
        </w:rPr>
        <w:t>короткострокової</w:t>
      </w:r>
      <w:proofErr w:type="spellEnd"/>
      <w:r w:rsidRPr="00BD16AA">
        <w:rPr>
          <w:sz w:val="24"/>
          <w:szCs w:val="24"/>
          <w:lang w:val="ru-RU"/>
        </w:rPr>
        <w:t xml:space="preserve"> </w:t>
      </w:r>
      <w:proofErr w:type="spellStart"/>
      <w:r w:rsidRPr="00BD16AA">
        <w:rPr>
          <w:sz w:val="24"/>
          <w:szCs w:val="24"/>
          <w:lang w:val="ru-RU"/>
        </w:rPr>
        <w:t>оренди</w:t>
      </w:r>
      <w:proofErr w:type="spellEnd"/>
      <w:r w:rsidRPr="00BD16AA">
        <w:rPr>
          <w:sz w:val="24"/>
          <w:szCs w:val="24"/>
          <w:lang w:val="ru-RU"/>
        </w:rPr>
        <w:t xml:space="preserve">. При </w:t>
      </w:r>
      <w:proofErr w:type="spellStart"/>
      <w:r w:rsidRPr="00BD16AA">
        <w:rPr>
          <w:sz w:val="24"/>
          <w:szCs w:val="24"/>
          <w:lang w:val="ru-RU"/>
        </w:rPr>
        <w:t>терміну</w:t>
      </w:r>
      <w:proofErr w:type="spellEnd"/>
      <w:r w:rsidRPr="00BD16AA">
        <w:rPr>
          <w:sz w:val="24"/>
          <w:szCs w:val="24"/>
          <w:lang w:val="ru-RU"/>
        </w:rPr>
        <w:t xml:space="preserve"> </w:t>
      </w:r>
      <w:proofErr w:type="spellStart"/>
      <w:r w:rsidRPr="00BD16AA">
        <w:rPr>
          <w:sz w:val="24"/>
          <w:szCs w:val="24"/>
          <w:lang w:val="ru-RU"/>
        </w:rPr>
        <w:t>оренди</w:t>
      </w:r>
      <w:proofErr w:type="spellEnd"/>
      <w:r w:rsidRPr="00BD16AA">
        <w:rPr>
          <w:sz w:val="24"/>
          <w:szCs w:val="24"/>
          <w:lang w:val="ru-RU"/>
        </w:rPr>
        <w:t xml:space="preserve"> до 12 </w:t>
      </w:r>
      <w:proofErr w:type="spellStart"/>
      <w:r w:rsidRPr="00BD16AA">
        <w:rPr>
          <w:sz w:val="24"/>
          <w:szCs w:val="24"/>
          <w:lang w:val="ru-RU"/>
        </w:rPr>
        <w:t>місяців</w:t>
      </w:r>
      <w:proofErr w:type="spellEnd"/>
      <w:r w:rsidRPr="00BD16AA">
        <w:rPr>
          <w:sz w:val="24"/>
          <w:szCs w:val="24"/>
          <w:lang w:val="ru-RU"/>
        </w:rPr>
        <w:t xml:space="preserve">, при </w:t>
      </w:r>
      <w:proofErr w:type="spellStart"/>
      <w:r w:rsidRPr="00BD16AA">
        <w:rPr>
          <w:sz w:val="24"/>
          <w:szCs w:val="24"/>
          <w:lang w:val="ru-RU"/>
        </w:rPr>
        <w:t>відсутності</w:t>
      </w:r>
      <w:proofErr w:type="spellEnd"/>
      <w:r w:rsidRPr="00BD16AA">
        <w:rPr>
          <w:sz w:val="24"/>
          <w:szCs w:val="24"/>
          <w:lang w:val="ru-RU"/>
        </w:rPr>
        <w:t xml:space="preserve"> </w:t>
      </w:r>
      <w:proofErr w:type="spellStart"/>
      <w:r w:rsidRPr="00BD16AA">
        <w:rPr>
          <w:sz w:val="24"/>
          <w:szCs w:val="24"/>
          <w:lang w:val="ru-RU"/>
        </w:rPr>
        <w:t>опціону</w:t>
      </w:r>
      <w:proofErr w:type="spellEnd"/>
      <w:r w:rsidRPr="00BD16AA">
        <w:rPr>
          <w:sz w:val="24"/>
          <w:szCs w:val="24"/>
          <w:lang w:val="ru-RU"/>
        </w:rPr>
        <w:t xml:space="preserve"> на </w:t>
      </w:r>
      <w:proofErr w:type="spellStart"/>
      <w:r w:rsidRPr="00BD16AA">
        <w:rPr>
          <w:sz w:val="24"/>
          <w:szCs w:val="24"/>
          <w:lang w:val="ru-RU"/>
        </w:rPr>
        <w:t>купівлю</w:t>
      </w:r>
      <w:proofErr w:type="spellEnd"/>
      <w:r w:rsidRPr="00BD16AA">
        <w:rPr>
          <w:sz w:val="24"/>
          <w:szCs w:val="24"/>
          <w:lang w:val="ru-RU"/>
        </w:rPr>
        <w:t xml:space="preserve">, при </w:t>
      </w:r>
      <w:proofErr w:type="spellStart"/>
      <w:r w:rsidRPr="00BD16AA">
        <w:rPr>
          <w:sz w:val="24"/>
          <w:szCs w:val="24"/>
          <w:lang w:val="ru-RU"/>
        </w:rPr>
        <w:t>отриманні</w:t>
      </w:r>
      <w:proofErr w:type="spellEnd"/>
      <w:r w:rsidRPr="00BD16AA">
        <w:rPr>
          <w:sz w:val="24"/>
          <w:szCs w:val="24"/>
          <w:lang w:val="ru-RU"/>
        </w:rPr>
        <w:t xml:space="preserve"> в </w:t>
      </w:r>
      <w:proofErr w:type="spellStart"/>
      <w:r w:rsidRPr="00BD16AA">
        <w:rPr>
          <w:sz w:val="24"/>
          <w:szCs w:val="24"/>
          <w:lang w:val="ru-RU"/>
        </w:rPr>
        <w:t>оренду</w:t>
      </w:r>
      <w:proofErr w:type="spellEnd"/>
      <w:r w:rsidRPr="00BD16AA">
        <w:rPr>
          <w:sz w:val="24"/>
          <w:szCs w:val="24"/>
          <w:lang w:val="ru-RU"/>
        </w:rPr>
        <w:t xml:space="preserve"> </w:t>
      </w:r>
      <w:proofErr w:type="spellStart"/>
      <w:r w:rsidRPr="00BD16AA">
        <w:rPr>
          <w:sz w:val="24"/>
          <w:szCs w:val="24"/>
          <w:lang w:val="ru-RU"/>
        </w:rPr>
        <w:t>основних</w:t>
      </w:r>
      <w:proofErr w:type="spellEnd"/>
      <w:r w:rsidRPr="00BD16AA">
        <w:rPr>
          <w:sz w:val="24"/>
          <w:szCs w:val="24"/>
          <w:lang w:val="ru-RU"/>
        </w:rPr>
        <w:t xml:space="preserve"> </w:t>
      </w:r>
      <w:proofErr w:type="spellStart"/>
      <w:r w:rsidRPr="00BD16AA">
        <w:rPr>
          <w:sz w:val="24"/>
          <w:szCs w:val="24"/>
          <w:lang w:val="ru-RU"/>
        </w:rPr>
        <w:t>засобів</w:t>
      </w:r>
      <w:proofErr w:type="spellEnd"/>
      <w:r w:rsidRPr="00BD16AA">
        <w:rPr>
          <w:sz w:val="24"/>
          <w:szCs w:val="24"/>
          <w:lang w:val="ru-RU"/>
        </w:rPr>
        <w:t>.</w:t>
      </w:r>
    </w:p>
    <w:p w:rsidR="009371B3" w:rsidRPr="00BD16AA" w:rsidRDefault="009371B3" w:rsidP="009371B3">
      <w:pPr>
        <w:pStyle w:val="a5"/>
        <w:widowControl/>
        <w:numPr>
          <w:ilvl w:val="0"/>
          <w:numId w:val="16"/>
        </w:numPr>
        <w:adjustRightInd w:val="0"/>
        <w:ind w:left="0" w:firstLine="567"/>
        <w:jc w:val="both"/>
        <w:rPr>
          <w:sz w:val="24"/>
          <w:szCs w:val="24"/>
          <w:lang w:val="uk-UA" w:eastAsia="ru-RU"/>
        </w:rPr>
      </w:pPr>
      <w:proofErr w:type="spellStart"/>
      <w:r w:rsidRPr="00BD16AA">
        <w:rPr>
          <w:sz w:val="24"/>
          <w:szCs w:val="24"/>
          <w:lang w:val="ru-RU"/>
        </w:rPr>
        <w:t>Щодо</w:t>
      </w:r>
      <w:proofErr w:type="spellEnd"/>
      <w:r w:rsidRPr="00BD16AA">
        <w:rPr>
          <w:sz w:val="24"/>
          <w:szCs w:val="24"/>
          <w:lang w:val="ru-RU"/>
        </w:rPr>
        <w:t xml:space="preserve"> </w:t>
      </w:r>
      <w:proofErr w:type="spellStart"/>
      <w:r w:rsidRPr="00BD16AA">
        <w:rPr>
          <w:sz w:val="24"/>
          <w:szCs w:val="24"/>
          <w:lang w:val="ru-RU"/>
        </w:rPr>
        <w:t>обєктів</w:t>
      </w:r>
      <w:proofErr w:type="spellEnd"/>
      <w:r w:rsidRPr="00BD16AA">
        <w:rPr>
          <w:sz w:val="24"/>
          <w:szCs w:val="24"/>
          <w:lang w:val="ru-RU"/>
        </w:rPr>
        <w:t xml:space="preserve"> </w:t>
      </w:r>
      <w:proofErr w:type="spellStart"/>
      <w:r w:rsidRPr="00BD16AA">
        <w:rPr>
          <w:sz w:val="24"/>
          <w:szCs w:val="24"/>
          <w:lang w:val="ru-RU"/>
        </w:rPr>
        <w:t>оренди</w:t>
      </w:r>
      <w:proofErr w:type="spellEnd"/>
      <w:r w:rsidRPr="00BD16AA">
        <w:rPr>
          <w:sz w:val="24"/>
          <w:szCs w:val="24"/>
          <w:lang w:val="ru-RU"/>
        </w:rPr>
        <w:t xml:space="preserve"> з </w:t>
      </w:r>
      <w:proofErr w:type="spellStart"/>
      <w:r w:rsidRPr="00BD16AA">
        <w:rPr>
          <w:sz w:val="24"/>
          <w:szCs w:val="24"/>
          <w:lang w:val="ru-RU"/>
        </w:rPr>
        <w:t>низькою</w:t>
      </w:r>
      <w:proofErr w:type="spellEnd"/>
      <w:r w:rsidRPr="00BD16AA">
        <w:rPr>
          <w:sz w:val="24"/>
          <w:szCs w:val="24"/>
          <w:lang w:val="ru-RU"/>
        </w:rPr>
        <w:t xml:space="preserve"> </w:t>
      </w:r>
      <w:proofErr w:type="spellStart"/>
      <w:r w:rsidRPr="00BD16AA">
        <w:rPr>
          <w:sz w:val="24"/>
          <w:szCs w:val="24"/>
          <w:lang w:val="ru-RU"/>
        </w:rPr>
        <w:t>вартістю</w:t>
      </w:r>
      <w:proofErr w:type="spellEnd"/>
      <w:r w:rsidRPr="00BD16AA">
        <w:rPr>
          <w:sz w:val="24"/>
          <w:szCs w:val="24"/>
          <w:lang w:val="ru-RU"/>
        </w:rPr>
        <w:t xml:space="preserve">. </w:t>
      </w:r>
      <w:proofErr w:type="spellStart"/>
      <w:r w:rsidRPr="00BD16AA">
        <w:rPr>
          <w:sz w:val="24"/>
          <w:szCs w:val="24"/>
          <w:lang w:val="ru-RU"/>
        </w:rPr>
        <w:t>Встановлюється</w:t>
      </w:r>
      <w:proofErr w:type="spellEnd"/>
      <w:r w:rsidRPr="00BD16AA">
        <w:rPr>
          <w:sz w:val="24"/>
          <w:szCs w:val="24"/>
          <w:lang w:val="ru-RU"/>
        </w:rPr>
        <w:t xml:space="preserve"> </w:t>
      </w:r>
      <w:proofErr w:type="spellStart"/>
      <w:r w:rsidRPr="00BD16AA">
        <w:rPr>
          <w:sz w:val="24"/>
          <w:szCs w:val="24"/>
          <w:lang w:val="ru-RU"/>
        </w:rPr>
        <w:t>розмір</w:t>
      </w:r>
      <w:proofErr w:type="spellEnd"/>
      <w:r w:rsidRPr="00BD16AA">
        <w:rPr>
          <w:sz w:val="24"/>
          <w:szCs w:val="24"/>
          <w:lang w:val="ru-RU"/>
        </w:rPr>
        <w:t xml:space="preserve"> </w:t>
      </w:r>
      <w:proofErr w:type="spellStart"/>
      <w:r w:rsidRPr="00BD16AA">
        <w:rPr>
          <w:sz w:val="24"/>
          <w:szCs w:val="24"/>
          <w:lang w:val="ru-RU"/>
        </w:rPr>
        <w:t>обєктів</w:t>
      </w:r>
      <w:proofErr w:type="spellEnd"/>
      <w:r w:rsidRPr="00BD16AA">
        <w:rPr>
          <w:sz w:val="24"/>
          <w:szCs w:val="24"/>
          <w:lang w:val="ru-RU"/>
        </w:rPr>
        <w:t xml:space="preserve"> </w:t>
      </w:r>
      <w:proofErr w:type="spellStart"/>
      <w:r w:rsidRPr="00BD16AA">
        <w:rPr>
          <w:sz w:val="24"/>
          <w:szCs w:val="24"/>
          <w:lang w:val="ru-RU"/>
        </w:rPr>
        <w:t>оренди</w:t>
      </w:r>
      <w:proofErr w:type="spellEnd"/>
      <w:r w:rsidRPr="00BD16AA">
        <w:rPr>
          <w:sz w:val="24"/>
          <w:szCs w:val="24"/>
          <w:lang w:val="ru-RU"/>
        </w:rPr>
        <w:t xml:space="preserve"> з </w:t>
      </w:r>
      <w:proofErr w:type="spellStart"/>
      <w:r w:rsidRPr="00BD16AA">
        <w:rPr>
          <w:sz w:val="24"/>
          <w:szCs w:val="24"/>
          <w:lang w:val="ru-RU"/>
        </w:rPr>
        <w:t>низькою</w:t>
      </w:r>
      <w:proofErr w:type="spellEnd"/>
      <w:r w:rsidRPr="00BD16AA">
        <w:rPr>
          <w:sz w:val="24"/>
          <w:szCs w:val="24"/>
          <w:lang w:val="ru-RU"/>
        </w:rPr>
        <w:t xml:space="preserve"> </w:t>
      </w:r>
      <w:proofErr w:type="spellStart"/>
      <w:proofErr w:type="gramStart"/>
      <w:r w:rsidRPr="00BD16AA">
        <w:rPr>
          <w:sz w:val="24"/>
          <w:szCs w:val="24"/>
          <w:lang w:val="ru-RU"/>
        </w:rPr>
        <w:t>вартістю</w:t>
      </w:r>
      <w:proofErr w:type="spellEnd"/>
      <w:r w:rsidRPr="00BD16AA">
        <w:rPr>
          <w:sz w:val="24"/>
          <w:szCs w:val="24"/>
          <w:lang w:val="ru-RU"/>
        </w:rPr>
        <w:t xml:space="preserve">  в</w:t>
      </w:r>
      <w:proofErr w:type="gramEnd"/>
      <w:r w:rsidRPr="00BD16AA">
        <w:rPr>
          <w:sz w:val="24"/>
          <w:szCs w:val="24"/>
          <w:lang w:val="ru-RU"/>
        </w:rPr>
        <w:t xml:space="preserve"> </w:t>
      </w:r>
      <w:proofErr w:type="spellStart"/>
      <w:r w:rsidRPr="00BD16AA">
        <w:rPr>
          <w:sz w:val="24"/>
          <w:szCs w:val="24"/>
          <w:lang w:val="ru-RU"/>
        </w:rPr>
        <w:t>сумі</w:t>
      </w:r>
      <w:proofErr w:type="spellEnd"/>
      <w:r w:rsidRPr="00BD16AA">
        <w:rPr>
          <w:sz w:val="24"/>
          <w:szCs w:val="24"/>
          <w:lang w:val="ru-RU"/>
        </w:rPr>
        <w:t xml:space="preserve"> ≤ 150</w:t>
      </w:r>
      <w:r w:rsidRPr="00BD16AA">
        <w:rPr>
          <w:sz w:val="24"/>
          <w:szCs w:val="24"/>
        </w:rPr>
        <w:t> </w:t>
      </w:r>
      <w:r w:rsidRPr="00BD16AA">
        <w:rPr>
          <w:sz w:val="24"/>
          <w:szCs w:val="24"/>
          <w:lang w:val="ru-RU"/>
        </w:rPr>
        <w:t xml:space="preserve">000,00грн і без </w:t>
      </w:r>
      <w:proofErr w:type="spellStart"/>
      <w:r w:rsidRPr="00BD16AA">
        <w:rPr>
          <w:sz w:val="24"/>
          <w:szCs w:val="24"/>
          <w:lang w:val="ru-RU"/>
        </w:rPr>
        <w:t>можливості</w:t>
      </w:r>
      <w:proofErr w:type="spellEnd"/>
      <w:r w:rsidRPr="00BD16AA">
        <w:rPr>
          <w:sz w:val="24"/>
          <w:szCs w:val="24"/>
          <w:lang w:val="ru-RU"/>
        </w:rPr>
        <w:t xml:space="preserve"> </w:t>
      </w:r>
      <w:proofErr w:type="spellStart"/>
      <w:r w:rsidRPr="00BD16AA">
        <w:rPr>
          <w:sz w:val="24"/>
          <w:szCs w:val="24"/>
          <w:lang w:val="ru-RU"/>
        </w:rPr>
        <w:t>суборенди</w:t>
      </w:r>
      <w:proofErr w:type="spellEnd"/>
      <w:r w:rsidRPr="00BD16AA">
        <w:rPr>
          <w:sz w:val="24"/>
          <w:szCs w:val="24"/>
          <w:lang w:val="ru-RU"/>
        </w:rPr>
        <w:t xml:space="preserve"> (</w:t>
      </w:r>
      <w:proofErr w:type="spellStart"/>
      <w:r w:rsidRPr="00BD16AA">
        <w:rPr>
          <w:sz w:val="24"/>
          <w:szCs w:val="24"/>
          <w:lang w:val="ru-RU"/>
        </w:rPr>
        <w:t>застосовується</w:t>
      </w:r>
      <w:proofErr w:type="spellEnd"/>
      <w:r w:rsidRPr="00BD16AA">
        <w:rPr>
          <w:sz w:val="24"/>
          <w:szCs w:val="24"/>
          <w:lang w:val="ru-RU"/>
        </w:rPr>
        <w:t xml:space="preserve"> по кожному договору </w:t>
      </w:r>
      <w:proofErr w:type="spellStart"/>
      <w:r w:rsidRPr="00BD16AA">
        <w:rPr>
          <w:sz w:val="24"/>
          <w:szCs w:val="24"/>
          <w:lang w:val="ru-RU"/>
        </w:rPr>
        <w:t>оренди</w:t>
      </w:r>
      <w:proofErr w:type="spellEnd"/>
      <w:r w:rsidRPr="00BD16AA">
        <w:rPr>
          <w:sz w:val="24"/>
          <w:szCs w:val="24"/>
          <w:lang w:val="ru-RU"/>
        </w:rPr>
        <w:t xml:space="preserve"> </w:t>
      </w:r>
      <w:proofErr w:type="spellStart"/>
      <w:r w:rsidRPr="00BD16AA">
        <w:rPr>
          <w:sz w:val="24"/>
          <w:szCs w:val="24"/>
          <w:lang w:val="ru-RU"/>
        </w:rPr>
        <w:t>окремо</w:t>
      </w:r>
      <w:proofErr w:type="spellEnd"/>
      <w:r w:rsidRPr="00BD16AA">
        <w:rPr>
          <w:sz w:val="24"/>
          <w:szCs w:val="24"/>
          <w:lang w:val="ru-RU"/>
        </w:rPr>
        <w:t xml:space="preserve">). </w:t>
      </w:r>
    </w:p>
    <w:p w:rsidR="001E7508" w:rsidRPr="00BD16AA" w:rsidRDefault="009371B3" w:rsidP="009371B3">
      <w:pPr>
        <w:pStyle w:val="a5"/>
        <w:widowControl/>
        <w:numPr>
          <w:ilvl w:val="0"/>
          <w:numId w:val="16"/>
        </w:numPr>
        <w:adjustRightInd w:val="0"/>
        <w:ind w:left="0" w:firstLine="567"/>
        <w:jc w:val="both"/>
        <w:rPr>
          <w:sz w:val="24"/>
          <w:szCs w:val="24"/>
          <w:lang w:val="uk-UA" w:eastAsia="ru-RU"/>
        </w:rPr>
      </w:pPr>
      <w:r w:rsidRPr="00BD16AA">
        <w:rPr>
          <w:sz w:val="24"/>
          <w:szCs w:val="24"/>
          <w:lang w:val="uk-UA" w:eastAsia="ru-RU"/>
        </w:rPr>
        <w:t>Стосовно договору оренди землі,  терміном  на 49 років, на якій розміщено кар’єр з добування корисних копалин під який отримано Спецдозвіл на користування надрами. Підприємство скористалось виключенням МСФЗ 16, п 3.а)</w:t>
      </w:r>
      <w:r w:rsidR="001E7508" w:rsidRPr="00BD16AA">
        <w:rPr>
          <w:sz w:val="24"/>
          <w:szCs w:val="24"/>
          <w:lang w:val="uk-UA" w:eastAsia="ru-RU"/>
        </w:rPr>
        <w:t xml:space="preserve">, стосовно </w:t>
      </w:r>
      <w:r w:rsidRPr="00BD16AA">
        <w:rPr>
          <w:sz w:val="24"/>
          <w:szCs w:val="24"/>
          <w:lang w:val="uk-UA" w:eastAsia="ru-RU"/>
        </w:rPr>
        <w:t>орендних договорів на розвідування або використання корисних копалин</w:t>
      </w:r>
      <w:r w:rsidR="001E7508" w:rsidRPr="00BD16AA">
        <w:rPr>
          <w:sz w:val="24"/>
          <w:szCs w:val="24"/>
          <w:lang w:val="uk-UA" w:eastAsia="ru-RU"/>
        </w:rPr>
        <w:t xml:space="preserve">. </w:t>
      </w:r>
      <w:r w:rsidRPr="00BD16AA">
        <w:rPr>
          <w:sz w:val="24"/>
          <w:szCs w:val="24"/>
          <w:lang w:val="uk-UA" w:eastAsia="ru-RU"/>
        </w:rPr>
        <w:t xml:space="preserve"> </w:t>
      </w:r>
    </w:p>
    <w:p w:rsidR="00480B00" w:rsidRPr="001E7508" w:rsidRDefault="001E7508" w:rsidP="001E7508">
      <w:pPr>
        <w:pStyle w:val="a5"/>
        <w:widowControl/>
        <w:adjustRightInd w:val="0"/>
        <w:ind w:firstLine="567"/>
        <w:jc w:val="both"/>
        <w:rPr>
          <w:sz w:val="24"/>
          <w:szCs w:val="24"/>
          <w:lang w:val="uk-UA" w:eastAsia="ru-RU"/>
        </w:rPr>
      </w:pPr>
      <w:r w:rsidRPr="00BD16AA">
        <w:rPr>
          <w:sz w:val="24"/>
          <w:szCs w:val="24"/>
          <w:lang w:val="uk-UA" w:eastAsia="ru-RU"/>
        </w:rPr>
        <w:t>За потреби розрахунку п</w:t>
      </w:r>
      <w:proofErr w:type="spellStart"/>
      <w:r w:rsidRPr="00BD16AA">
        <w:rPr>
          <w:sz w:val="24"/>
          <w:szCs w:val="24"/>
          <w:lang w:val="ru-RU"/>
        </w:rPr>
        <w:t>риведеної</w:t>
      </w:r>
      <w:proofErr w:type="spellEnd"/>
      <w:r w:rsidRPr="00BD16AA">
        <w:rPr>
          <w:sz w:val="24"/>
          <w:szCs w:val="24"/>
          <w:lang w:val="ru-RU"/>
        </w:rPr>
        <w:t xml:space="preserve"> </w:t>
      </w:r>
      <w:proofErr w:type="spellStart"/>
      <w:r w:rsidRPr="00BD16AA">
        <w:rPr>
          <w:sz w:val="24"/>
          <w:szCs w:val="24"/>
          <w:lang w:val="ru-RU"/>
        </w:rPr>
        <w:t>вартості</w:t>
      </w:r>
      <w:proofErr w:type="spellEnd"/>
      <w:r w:rsidRPr="00BD16AA">
        <w:rPr>
          <w:sz w:val="24"/>
          <w:szCs w:val="24"/>
          <w:lang w:val="ru-RU"/>
        </w:rPr>
        <w:t xml:space="preserve"> </w:t>
      </w:r>
      <w:proofErr w:type="spellStart"/>
      <w:r w:rsidRPr="00BD16AA">
        <w:rPr>
          <w:sz w:val="24"/>
          <w:szCs w:val="24"/>
          <w:lang w:val="ru-RU"/>
        </w:rPr>
        <w:t>орендних</w:t>
      </w:r>
      <w:proofErr w:type="spellEnd"/>
      <w:r w:rsidRPr="00BD16AA">
        <w:rPr>
          <w:sz w:val="24"/>
          <w:szCs w:val="24"/>
          <w:lang w:val="ru-RU"/>
        </w:rPr>
        <w:t xml:space="preserve"> </w:t>
      </w:r>
      <w:proofErr w:type="spellStart"/>
      <w:r w:rsidRPr="00BD16AA">
        <w:rPr>
          <w:sz w:val="24"/>
          <w:szCs w:val="24"/>
          <w:lang w:val="ru-RU"/>
        </w:rPr>
        <w:t>платежів</w:t>
      </w:r>
      <w:proofErr w:type="spellEnd"/>
      <w:r w:rsidRPr="00BD16AA">
        <w:rPr>
          <w:sz w:val="24"/>
          <w:szCs w:val="24"/>
          <w:lang w:val="ru-RU"/>
        </w:rPr>
        <w:t xml:space="preserve">, за ставку </w:t>
      </w:r>
      <w:r w:rsidR="00480B00" w:rsidRPr="00BD16AA">
        <w:rPr>
          <w:sz w:val="24"/>
          <w:szCs w:val="24"/>
          <w:lang w:val="uk-UA" w:eastAsia="ru-RU"/>
        </w:rPr>
        <w:t xml:space="preserve">дисконтування компанія використовуватиме </w:t>
      </w:r>
      <w:proofErr w:type="spellStart"/>
      <w:r w:rsidR="00480B00" w:rsidRPr="00BD16AA">
        <w:rPr>
          <w:sz w:val="24"/>
          <w:szCs w:val="24"/>
          <w:lang w:val="uk-UA" w:eastAsia="ru-RU"/>
        </w:rPr>
        <w:t>середньоринкові</w:t>
      </w:r>
      <w:proofErr w:type="spellEnd"/>
      <w:r w:rsidR="00480B00" w:rsidRPr="00BD16AA">
        <w:rPr>
          <w:sz w:val="24"/>
          <w:szCs w:val="24"/>
          <w:lang w:val="uk-UA" w:eastAsia="ru-RU"/>
        </w:rPr>
        <w:t xml:space="preserve"> ставки додаткових залучень кредитних ресурсів на дату першого застосування.</w:t>
      </w:r>
    </w:p>
    <w:p w:rsidR="00480B00" w:rsidRPr="009371B3" w:rsidRDefault="00480B00" w:rsidP="009371B3">
      <w:pPr>
        <w:widowControl/>
        <w:autoSpaceDE/>
        <w:autoSpaceDN/>
        <w:ind w:firstLine="567"/>
        <w:jc w:val="both"/>
        <w:rPr>
          <w:sz w:val="24"/>
          <w:szCs w:val="24"/>
          <w:lang w:val="uk-UA" w:eastAsia="ru-RU"/>
        </w:rPr>
      </w:pPr>
    </w:p>
    <w:p w:rsidR="00480B00" w:rsidRPr="00480B00" w:rsidRDefault="00480B00" w:rsidP="00480B00">
      <w:pPr>
        <w:widowControl/>
        <w:autoSpaceDE/>
        <w:autoSpaceDN/>
        <w:ind w:firstLine="567"/>
        <w:jc w:val="both"/>
        <w:rPr>
          <w:rFonts w:eastAsia="Calibri"/>
          <w:sz w:val="24"/>
          <w:szCs w:val="24"/>
          <w:lang w:val="uk-UA"/>
        </w:rPr>
      </w:pPr>
      <w:r w:rsidRPr="00480B00">
        <w:rPr>
          <w:rFonts w:eastAsia="Calibri"/>
          <w:sz w:val="24"/>
          <w:szCs w:val="24"/>
          <w:lang w:val="uk-UA"/>
        </w:rPr>
        <w:t xml:space="preserve">Нові МСФЗ, прийняті станом на 31.12.2019, ефективна дата </w:t>
      </w:r>
      <w:r w:rsidR="00D526E9" w:rsidRPr="00480B00">
        <w:rPr>
          <w:rFonts w:eastAsia="Calibri"/>
          <w:sz w:val="24"/>
          <w:szCs w:val="24"/>
          <w:lang w:val="uk-UA"/>
        </w:rPr>
        <w:t>яких</w:t>
      </w:r>
      <w:r w:rsidR="00D526E9">
        <w:rPr>
          <w:rFonts w:eastAsia="Calibri"/>
          <w:sz w:val="24"/>
          <w:szCs w:val="24"/>
          <w:lang w:val="uk-UA"/>
        </w:rPr>
        <w:t xml:space="preserve"> на дату балансу ще </w:t>
      </w:r>
      <w:r w:rsidRPr="00480B00">
        <w:rPr>
          <w:rFonts w:eastAsia="Calibri"/>
          <w:sz w:val="24"/>
          <w:szCs w:val="24"/>
          <w:lang w:val="uk-UA"/>
        </w:rPr>
        <w:t>не настала:</w:t>
      </w:r>
    </w:p>
    <w:p w:rsidR="00480B00" w:rsidRPr="00480B00" w:rsidRDefault="00480B00" w:rsidP="00480B00">
      <w:pPr>
        <w:widowControl/>
        <w:autoSpaceDE/>
        <w:autoSpaceDN/>
        <w:ind w:firstLine="567"/>
        <w:jc w:val="both"/>
        <w:rPr>
          <w:rFonts w:eastAsia="Calibri"/>
          <w:sz w:val="24"/>
          <w:szCs w:val="24"/>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95"/>
        <w:gridCol w:w="1276"/>
        <w:gridCol w:w="993"/>
      </w:tblGrid>
      <w:tr w:rsidR="00480B00" w:rsidRPr="00480B00" w:rsidTr="007414FA">
        <w:tc>
          <w:tcPr>
            <w:tcW w:w="1951" w:type="dxa"/>
            <w:vAlign w:val="center"/>
          </w:tcPr>
          <w:p w:rsidR="00480B00" w:rsidRPr="00480B00" w:rsidRDefault="00480B00" w:rsidP="00480B00">
            <w:pPr>
              <w:widowControl/>
              <w:autoSpaceDE/>
              <w:autoSpaceDN/>
              <w:jc w:val="center"/>
              <w:rPr>
                <w:rFonts w:eastAsia="Calibri"/>
                <w:sz w:val="24"/>
                <w:szCs w:val="20"/>
                <w:lang w:val="uk-UA"/>
              </w:rPr>
            </w:pPr>
            <w:r w:rsidRPr="00480B00">
              <w:rPr>
                <w:rFonts w:eastAsia="Calibri"/>
                <w:sz w:val="24"/>
                <w:szCs w:val="20"/>
                <w:lang w:val="uk-UA"/>
              </w:rPr>
              <w:t>МСФЗ та правки до них</w:t>
            </w:r>
          </w:p>
        </w:tc>
        <w:tc>
          <w:tcPr>
            <w:tcW w:w="6095" w:type="dxa"/>
            <w:vAlign w:val="center"/>
          </w:tcPr>
          <w:p w:rsidR="00480B00" w:rsidRPr="00480B00" w:rsidRDefault="00480B00" w:rsidP="00480B00">
            <w:pPr>
              <w:widowControl/>
              <w:autoSpaceDE/>
              <w:autoSpaceDN/>
              <w:jc w:val="center"/>
              <w:rPr>
                <w:rFonts w:eastAsia="Calibri"/>
                <w:sz w:val="24"/>
                <w:szCs w:val="20"/>
                <w:lang w:val="uk-UA"/>
              </w:rPr>
            </w:pPr>
            <w:r w:rsidRPr="00480B00">
              <w:rPr>
                <w:rFonts w:eastAsia="Calibri"/>
                <w:sz w:val="24"/>
                <w:szCs w:val="20"/>
                <w:lang w:val="uk-UA"/>
              </w:rPr>
              <w:t>Основні вимоги</w:t>
            </w:r>
          </w:p>
        </w:tc>
        <w:tc>
          <w:tcPr>
            <w:tcW w:w="1276" w:type="dxa"/>
            <w:vAlign w:val="center"/>
          </w:tcPr>
          <w:p w:rsidR="00480B00" w:rsidRPr="00480B00" w:rsidRDefault="00480B00" w:rsidP="00480B00">
            <w:pPr>
              <w:widowControl/>
              <w:autoSpaceDE/>
              <w:autoSpaceDN/>
              <w:jc w:val="center"/>
              <w:rPr>
                <w:rFonts w:eastAsia="Calibri"/>
                <w:sz w:val="24"/>
                <w:szCs w:val="20"/>
                <w:lang w:val="uk-UA"/>
              </w:rPr>
            </w:pPr>
            <w:r w:rsidRPr="00480B00">
              <w:rPr>
                <w:rFonts w:eastAsia="Calibri"/>
                <w:sz w:val="24"/>
                <w:szCs w:val="20"/>
                <w:lang w:val="uk-UA"/>
              </w:rPr>
              <w:t>Ефективна</w:t>
            </w:r>
          </w:p>
          <w:p w:rsidR="00480B00" w:rsidRPr="00480B00" w:rsidRDefault="00480B00" w:rsidP="00480B00">
            <w:pPr>
              <w:widowControl/>
              <w:autoSpaceDE/>
              <w:autoSpaceDN/>
              <w:jc w:val="center"/>
              <w:rPr>
                <w:rFonts w:eastAsia="Calibri"/>
                <w:sz w:val="24"/>
                <w:szCs w:val="20"/>
                <w:lang w:val="uk-UA"/>
              </w:rPr>
            </w:pPr>
            <w:r w:rsidRPr="00480B00">
              <w:rPr>
                <w:rFonts w:eastAsia="Calibri"/>
                <w:sz w:val="24"/>
                <w:szCs w:val="20"/>
                <w:lang w:val="uk-UA"/>
              </w:rPr>
              <w:t>дата</w:t>
            </w:r>
          </w:p>
        </w:tc>
        <w:tc>
          <w:tcPr>
            <w:tcW w:w="993" w:type="dxa"/>
            <w:vAlign w:val="center"/>
          </w:tcPr>
          <w:p w:rsidR="00480B00" w:rsidRPr="00480B00" w:rsidRDefault="00480B00" w:rsidP="00480B00">
            <w:pPr>
              <w:widowControl/>
              <w:autoSpaceDE/>
              <w:autoSpaceDN/>
              <w:jc w:val="center"/>
              <w:rPr>
                <w:rFonts w:eastAsia="Calibri"/>
                <w:sz w:val="24"/>
                <w:szCs w:val="20"/>
                <w:lang w:val="uk-UA"/>
              </w:rPr>
            </w:pPr>
            <w:r w:rsidRPr="00480B00">
              <w:rPr>
                <w:rFonts w:eastAsia="Calibri"/>
                <w:sz w:val="24"/>
                <w:szCs w:val="20"/>
                <w:lang w:val="uk-UA"/>
              </w:rPr>
              <w:t>Дострокове застосування</w:t>
            </w:r>
          </w:p>
        </w:tc>
      </w:tr>
      <w:tr w:rsidR="00480B00" w:rsidRPr="00480B00" w:rsidTr="007414FA">
        <w:tc>
          <w:tcPr>
            <w:tcW w:w="1951"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Концептуальна основа фінансової звітності</w:t>
            </w:r>
          </w:p>
        </w:tc>
        <w:tc>
          <w:tcPr>
            <w:tcW w:w="6095" w:type="dxa"/>
            <w:vAlign w:val="center"/>
          </w:tcPr>
          <w:p w:rsidR="00480B00" w:rsidRPr="00480B00" w:rsidRDefault="00480B00" w:rsidP="00480B00">
            <w:pPr>
              <w:widowControl/>
              <w:autoSpaceDE/>
              <w:autoSpaceDN/>
              <w:rPr>
                <w:rFonts w:eastAsia="Calibri"/>
                <w:lang w:val="uk-UA"/>
              </w:rPr>
            </w:pPr>
            <w:r w:rsidRPr="00480B00">
              <w:rPr>
                <w:rFonts w:eastAsia="Calibri"/>
                <w:lang w:val="uk-UA"/>
              </w:rPr>
              <w:t xml:space="preserve">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тільки їх юридичної форми. Нова  редакція КОФЗ передбачає дві форми звітності: звіт про фінансовий стан і звіт про фінансові результати. Інші форми об'єднані під назвою «інші форми і 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rsidR="00480B00" w:rsidRPr="00480B00" w:rsidRDefault="00480B00" w:rsidP="00480B00">
            <w:pPr>
              <w:widowControl/>
              <w:autoSpaceDE/>
              <w:autoSpaceDN/>
              <w:rPr>
                <w:rFonts w:eastAsia="Calibri"/>
                <w:lang w:val="uk-UA"/>
              </w:rPr>
            </w:pPr>
            <w:r w:rsidRPr="00480B00">
              <w:rPr>
                <w:rFonts w:eastAsia="Calibri"/>
                <w:lang w:val="uk-UA"/>
              </w:rPr>
              <w:t>У новій редакції КОФЗ вводиться поняття «</w:t>
            </w:r>
            <w:proofErr w:type="spellStart"/>
            <w:r w:rsidRPr="00480B00">
              <w:rPr>
                <w:rFonts w:eastAsia="Calibri"/>
                <w:lang w:val="uk-UA"/>
              </w:rPr>
              <w:t>звітуюче</w:t>
            </w:r>
            <w:proofErr w:type="spellEnd"/>
            <w:r w:rsidRPr="00480B00">
              <w:rPr>
                <w:rFonts w:eastAsia="Calibri"/>
                <w:lang w:val="uk-UA"/>
              </w:rPr>
              <w:t xml:space="preserve"> підприємство», під яким мається на увазі сторона економічної </w:t>
            </w:r>
            <w:r w:rsidRPr="00480B00">
              <w:rPr>
                <w:rFonts w:eastAsia="Calibri"/>
                <w:lang w:val="uk-UA"/>
              </w:rPr>
              <w:lastRenderedPageBreak/>
              <w:t xml:space="preserve">діяльності, яка має чітко визначені межі та поняття зведеної звітності. </w:t>
            </w:r>
          </w:p>
          <w:p w:rsidR="00480B00" w:rsidRPr="00480B00" w:rsidRDefault="00480B00" w:rsidP="00480B00">
            <w:pPr>
              <w:widowControl/>
              <w:autoSpaceDE/>
              <w:autoSpaceDN/>
              <w:rPr>
                <w:rFonts w:eastAsia="Calibri"/>
                <w:lang w:val="uk-UA"/>
              </w:rPr>
            </w:pPr>
            <w:r w:rsidRPr="00480B00">
              <w:rPr>
                <w:rFonts w:eastAsia="Calibri"/>
                <w:lang w:val="uk-UA"/>
              </w:rPr>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rsidR="00480B00" w:rsidRPr="00480B00" w:rsidRDefault="00480B00" w:rsidP="00480B00">
            <w:pPr>
              <w:widowControl/>
              <w:autoSpaceDE/>
              <w:autoSpaceDN/>
              <w:rPr>
                <w:rFonts w:eastAsia="Calibri"/>
                <w:lang w:val="uk-UA"/>
              </w:rPr>
            </w:pPr>
            <w:r w:rsidRPr="00480B00">
              <w:rPr>
                <w:rFonts w:eastAsia="Calibri"/>
                <w:lang w:val="uk-UA"/>
              </w:rPr>
              <w:t>Нова глава КОФЗ присвячена опису різних методів оцінки (історична і поточна вартість (справедлива вартість, вартість використання)), інформації, яку вони надають.</w:t>
            </w:r>
          </w:p>
        </w:tc>
        <w:tc>
          <w:tcPr>
            <w:tcW w:w="1276"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lastRenderedPageBreak/>
              <w:t>01.01.2020</w:t>
            </w:r>
          </w:p>
        </w:tc>
        <w:tc>
          <w:tcPr>
            <w:tcW w:w="993"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Дозволяється</w:t>
            </w:r>
          </w:p>
        </w:tc>
      </w:tr>
      <w:tr w:rsidR="00480B00" w:rsidRPr="00480B00" w:rsidTr="007414FA">
        <w:tc>
          <w:tcPr>
            <w:tcW w:w="1951"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lastRenderedPageBreak/>
              <w:t>МСФЗ 3 «Об’єднання бізнесу»</w:t>
            </w:r>
          </w:p>
        </w:tc>
        <w:tc>
          <w:tcPr>
            <w:tcW w:w="6095" w:type="dxa"/>
            <w:vAlign w:val="center"/>
          </w:tcPr>
          <w:p w:rsidR="00480B00" w:rsidRPr="00480B00" w:rsidRDefault="00480B00" w:rsidP="00480B00">
            <w:pPr>
              <w:widowControl/>
              <w:autoSpaceDE/>
              <w:autoSpaceDN/>
              <w:rPr>
                <w:rFonts w:eastAsia="Calibri"/>
                <w:lang w:val="uk-UA"/>
              </w:rPr>
            </w:pPr>
            <w:r w:rsidRPr="00480B00">
              <w:rPr>
                <w:rFonts w:eastAsia="Calibri"/>
                <w:lang w:val="uk-UA"/>
              </w:rPr>
              <w:t xml:space="preserve">Зміни запроваджують переглянуте визначення бізнесу. Бізнес складається із внесків і суттєвих процесів, які у сукупності формують здатність створювати віддачу. </w:t>
            </w:r>
          </w:p>
          <w:p w:rsidR="00480B00" w:rsidRPr="00480B00" w:rsidRDefault="00480B00" w:rsidP="00480B00">
            <w:pPr>
              <w:widowControl/>
              <w:autoSpaceDE/>
              <w:autoSpaceDN/>
              <w:rPr>
                <w:rFonts w:eastAsia="Calibri"/>
                <w:lang w:val="uk-UA"/>
              </w:rPr>
            </w:pPr>
            <w:r w:rsidRPr="00480B00">
              <w:rPr>
                <w:rFonts w:eastAsia="Calibri"/>
                <w:lang w:val="uk-UA"/>
              </w:rPr>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rsidR="00480B00" w:rsidRPr="00480B00" w:rsidRDefault="00480B00" w:rsidP="00480B00">
            <w:pPr>
              <w:widowControl/>
              <w:autoSpaceDE/>
              <w:autoSpaceDN/>
              <w:rPr>
                <w:rFonts w:eastAsia="Calibri"/>
                <w:lang w:val="uk-UA"/>
              </w:rPr>
            </w:pPr>
            <w:r w:rsidRPr="00480B00">
              <w:rPr>
                <w:rFonts w:eastAsia="Calibri"/>
                <w:lang w:val="uk-UA"/>
              </w:rPr>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rsidR="00480B00" w:rsidRPr="00480B00" w:rsidRDefault="00480B00" w:rsidP="00480B00">
            <w:pPr>
              <w:widowControl/>
              <w:autoSpaceDE/>
              <w:autoSpaceDN/>
              <w:rPr>
                <w:rFonts w:eastAsia="Calibri"/>
                <w:lang w:val="uk-UA"/>
              </w:rPr>
            </w:pPr>
            <w:r w:rsidRPr="00480B00">
              <w:rPr>
                <w:rFonts w:eastAsia="Calibri"/>
                <w:lang w:val="uk-UA"/>
              </w:rPr>
              <w:t xml:space="preserve">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 </w:t>
            </w:r>
          </w:p>
        </w:tc>
        <w:tc>
          <w:tcPr>
            <w:tcW w:w="1276"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01.01.2020</w:t>
            </w:r>
          </w:p>
        </w:tc>
        <w:tc>
          <w:tcPr>
            <w:tcW w:w="993"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Ці зміни є перспективними</w:t>
            </w:r>
          </w:p>
        </w:tc>
      </w:tr>
      <w:tr w:rsidR="00480B00" w:rsidRPr="00480B00" w:rsidTr="007414FA">
        <w:trPr>
          <w:trHeight w:val="2968"/>
        </w:trPr>
        <w:tc>
          <w:tcPr>
            <w:tcW w:w="1951"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МСБО 1 «Подання фінансової звітності» та МСБО 8 «Облікова політика, зміни в облікових оцінках та помилки»</w:t>
            </w:r>
          </w:p>
        </w:tc>
        <w:tc>
          <w:tcPr>
            <w:tcW w:w="6095" w:type="dxa"/>
            <w:vAlign w:val="center"/>
          </w:tcPr>
          <w:p w:rsidR="00480B00" w:rsidRPr="00480B00" w:rsidRDefault="00480B00" w:rsidP="00480B00">
            <w:pPr>
              <w:widowControl/>
              <w:autoSpaceDE/>
              <w:autoSpaceDN/>
              <w:rPr>
                <w:rFonts w:eastAsia="Calibri"/>
                <w:lang w:val="uk-UA"/>
              </w:rPr>
            </w:pPr>
            <w:r w:rsidRPr="00480B00">
              <w:rPr>
                <w:rFonts w:eastAsia="Calibri"/>
                <w:lang w:val="uk-UA"/>
              </w:rPr>
              <w:t xml:space="preserve">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rsidR="00480B00" w:rsidRPr="00480B00" w:rsidRDefault="00480B00" w:rsidP="00480B00">
            <w:pPr>
              <w:widowControl/>
              <w:autoSpaceDE/>
              <w:autoSpaceDN/>
              <w:rPr>
                <w:rFonts w:eastAsia="Calibri"/>
                <w:lang w:val="uk-UA"/>
              </w:rPr>
            </w:pPr>
            <w:r w:rsidRPr="00480B00">
              <w:rPr>
                <w:rFonts w:eastAsia="Calibri"/>
                <w:i/>
                <w:iCs/>
                <w:lang w:val="uk-UA"/>
              </w:rPr>
              <w:t xml:space="preserve">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w:t>
            </w:r>
            <w:proofErr w:type="spellStart"/>
            <w:r w:rsidRPr="00480B00">
              <w:rPr>
                <w:rFonts w:eastAsia="Calibri"/>
                <w:i/>
                <w:iCs/>
                <w:lang w:val="uk-UA"/>
              </w:rPr>
              <w:t>звітуючу</w:t>
            </w:r>
            <w:proofErr w:type="spellEnd"/>
            <w:r w:rsidRPr="00480B00">
              <w:rPr>
                <w:rFonts w:eastAsia="Calibri"/>
                <w:i/>
                <w:iCs/>
                <w:lang w:val="uk-UA"/>
              </w:rPr>
              <w:t xml:space="preserve"> компанію</w:t>
            </w:r>
          </w:p>
          <w:p w:rsidR="00480B00" w:rsidRPr="00480B00" w:rsidRDefault="00480B00" w:rsidP="00480B00">
            <w:pPr>
              <w:widowControl/>
              <w:autoSpaceDE/>
              <w:autoSpaceDN/>
              <w:rPr>
                <w:rFonts w:eastAsia="Calibri"/>
                <w:lang w:val="uk-UA"/>
              </w:rPr>
            </w:pPr>
            <w:r w:rsidRPr="00480B00">
              <w:rPr>
                <w:rFonts w:eastAsia="Calibri"/>
                <w:lang w:val="uk-UA"/>
              </w:rPr>
              <w:t xml:space="preserve">Зміни забезпечують послідовність використання визначення суттєвості в усіх стандартах МСФЗ. </w:t>
            </w:r>
          </w:p>
        </w:tc>
        <w:tc>
          <w:tcPr>
            <w:tcW w:w="1276"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01.01.2020</w:t>
            </w:r>
          </w:p>
        </w:tc>
        <w:tc>
          <w:tcPr>
            <w:tcW w:w="993"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Дозволяється</w:t>
            </w:r>
          </w:p>
        </w:tc>
      </w:tr>
      <w:tr w:rsidR="00480B00" w:rsidRPr="00480B00" w:rsidTr="007414FA">
        <w:tc>
          <w:tcPr>
            <w:tcW w:w="1951"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 xml:space="preserve">МСБО 10 «Події після звітного періоду», МСБО 34 «Проміжна фінансова звітність», МСБО 37 «Забезпечення, непередбачені зобов'язання та непередбачені активи", Керівництво із застосування </w:t>
            </w:r>
            <w:r w:rsidRPr="00480B00">
              <w:rPr>
                <w:rFonts w:eastAsia="Calibri"/>
                <w:lang w:val="uk-UA"/>
              </w:rPr>
              <w:lastRenderedPageBreak/>
              <w:t>МСФЗ 2 «Виплати на основі акцій», Посібник з застосування МСФЗ 4 «Договори страхування», Основи для висновків до МСФЗ 17 «Страхові контракти».</w:t>
            </w:r>
          </w:p>
        </w:tc>
        <w:tc>
          <w:tcPr>
            <w:tcW w:w="6095" w:type="dxa"/>
            <w:vAlign w:val="center"/>
          </w:tcPr>
          <w:p w:rsidR="00480B00" w:rsidRPr="00480B00" w:rsidRDefault="00480B00" w:rsidP="00480B00">
            <w:pPr>
              <w:widowControl/>
              <w:autoSpaceDE/>
              <w:autoSpaceDN/>
              <w:rPr>
                <w:rFonts w:eastAsia="Calibri"/>
                <w:lang w:val="uk-UA"/>
              </w:rPr>
            </w:pPr>
            <w:r w:rsidRPr="00480B00">
              <w:rPr>
                <w:rFonts w:eastAsia="Calibri"/>
                <w:lang w:val="uk-UA"/>
              </w:rPr>
              <w:lastRenderedPageBreak/>
              <w:t>У всіх випадках словосполучення «економічні рішення» замінено словом «рішення», а поняття «користувачі» звужено до «основних користувачів».</w:t>
            </w:r>
          </w:p>
        </w:tc>
        <w:tc>
          <w:tcPr>
            <w:tcW w:w="1276"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01.01.2020</w:t>
            </w:r>
          </w:p>
        </w:tc>
        <w:tc>
          <w:tcPr>
            <w:tcW w:w="993"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Дозволяється</w:t>
            </w:r>
          </w:p>
        </w:tc>
      </w:tr>
      <w:tr w:rsidR="00480B00" w:rsidRPr="00480B00" w:rsidTr="007414FA">
        <w:tc>
          <w:tcPr>
            <w:tcW w:w="1951"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lastRenderedPageBreak/>
              <w:t>МСФЗ 9 «Фінансові інструменти», МСФОЗ 7 «Фінансові інструменти: розкриття інформації», МСБО 39 «Фінансові інструменти: визнання та оцінка»</w:t>
            </w:r>
          </w:p>
        </w:tc>
        <w:tc>
          <w:tcPr>
            <w:tcW w:w="6095" w:type="dxa"/>
            <w:vAlign w:val="center"/>
          </w:tcPr>
          <w:p w:rsidR="00480B00" w:rsidRPr="00480B00" w:rsidRDefault="00480B00" w:rsidP="00480B00">
            <w:pPr>
              <w:widowControl/>
              <w:autoSpaceDE/>
              <w:autoSpaceDN/>
              <w:rPr>
                <w:rFonts w:eastAsia="Calibri"/>
                <w:lang w:val="uk-UA"/>
              </w:rPr>
            </w:pPr>
            <w:r w:rsidRPr="00480B00">
              <w:rPr>
                <w:rFonts w:eastAsia="Calibri"/>
                <w:lang w:val="uk-UA"/>
              </w:rPr>
              <w:t>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rsidR="00480B00" w:rsidRPr="00480B00" w:rsidRDefault="00480B00" w:rsidP="00263484">
            <w:pPr>
              <w:widowControl/>
              <w:autoSpaceDE/>
              <w:autoSpaceDN/>
              <w:rPr>
                <w:rFonts w:eastAsia="Calibri"/>
                <w:lang w:val="uk-UA"/>
              </w:rPr>
            </w:pPr>
            <w:r w:rsidRPr="00480B00">
              <w:rPr>
                <w:rFonts w:eastAsia="Calibri"/>
                <w:lang w:val="uk-UA"/>
              </w:rPr>
              <w:t xml:space="preserve">Поправки </w:t>
            </w:r>
          </w:p>
          <w:p w:rsidR="00480B00" w:rsidRPr="00480B00" w:rsidRDefault="00480B00" w:rsidP="00263484">
            <w:pPr>
              <w:widowControl/>
              <w:numPr>
                <w:ilvl w:val="0"/>
                <w:numId w:val="15"/>
              </w:numPr>
              <w:tabs>
                <w:tab w:val="left" w:pos="522"/>
              </w:tabs>
              <w:autoSpaceDE/>
              <w:autoSpaceDN/>
              <w:ind w:firstLine="239"/>
              <w:contextualSpacing/>
              <w:rPr>
                <w:rFonts w:eastAsia="Calibri"/>
                <w:lang w:val="uk-UA"/>
              </w:rPr>
            </w:pPr>
            <w:r w:rsidRPr="00480B00">
              <w:rPr>
                <w:rFonts w:eastAsia="Calibri"/>
                <w:lang w:val="uk-UA"/>
              </w:rPr>
              <w:t xml:space="preserve">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w:t>
            </w:r>
            <w:proofErr w:type="spellStart"/>
            <w:r w:rsidRPr="00480B00">
              <w:rPr>
                <w:rFonts w:eastAsia="Calibri"/>
                <w:lang w:val="uk-UA"/>
              </w:rPr>
              <w:t>хеджуються</w:t>
            </w:r>
            <w:proofErr w:type="spellEnd"/>
            <w:r w:rsidRPr="00480B00">
              <w:rPr>
                <w:rFonts w:eastAsia="Calibri"/>
                <w:lang w:val="uk-UA"/>
              </w:rPr>
              <w:t xml:space="preserve"> і грошові потоки від інструменту хеджування, не зміниться в результаті реформи;</w:t>
            </w:r>
          </w:p>
          <w:p w:rsidR="00480B00" w:rsidRPr="00480B00" w:rsidRDefault="00480B00" w:rsidP="00263484">
            <w:pPr>
              <w:widowControl/>
              <w:numPr>
                <w:ilvl w:val="0"/>
                <w:numId w:val="15"/>
              </w:numPr>
              <w:tabs>
                <w:tab w:val="left" w:pos="522"/>
              </w:tabs>
              <w:autoSpaceDE/>
              <w:autoSpaceDN/>
              <w:ind w:firstLine="239"/>
              <w:contextualSpacing/>
              <w:rPr>
                <w:rFonts w:eastAsia="Calibri"/>
                <w:lang w:val="uk-UA"/>
              </w:rPr>
            </w:pPr>
            <w:r w:rsidRPr="00480B00">
              <w:rPr>
                <w:rFonts w:eastAsia="Calibri"/>
                <w:lang w:val="uk-UA"/>
              </w:rPr>
              <w:t>обов'язкові для всіх відносин хеджування, на які безпосередньо впливає реформа внутрішньобанківської ставки рефінансування;</w:t>
            </w:r>
          </w:p>
          <w:p w:rsidR="00480B00" w:rsidRPr="00480B00" w:rsidRDefault="00480B00" w:rsidP="00263484">
            <w:pPr>
              <w:widowControl/>
              <w:numPr>
                <w:ilvl w:val="0"/>
                <w:numId w:val="15"/>
              </w:numPr>
              <w:tabs>
                <w:tab w:val="left" w:pos="522"/>
              </w:tabs>
              <w:autoSpaceDE/>
              <w:autoSpaceDN/>
              <w:ind w:firstLine="239"/>
              <w:contextualSpacing/>
              <w:rPr>
                <w:rFonts w:eastAsia="Calibri"/>
                <w:lang w:val="uk-UA"/>
              </w:rPr>
            </w:pPr>
            <w:r w:rsidRPr="00480B00">
              <w:rPr>
                <w:rFonts w:eastAsia="Calibri"/>
                <w:lang w:val="uk-UA"/>
              </w:rPr>
              <w:t>не можна використовувати для усунення будь-яких інших наслідків реформи;</w:t>
            </w:r>
          </w:p>
          <w:p w:rsidR="00480B00" w:rsidRPr="00480B00" w:rsidRDefault="00480B00" w:rsidP="00263484">
            <w:pPr>
              <w:widowControl/>
              <w:numPr>
                <w:ilvl w:val="0"/>
                <w:numId w:val="15"/>
              </w:numPr>
              <w:tabs>
                <w:tab w:val="left" w:pos="522"/>
              </w:tabs>
              <w:autoSpaceDE/>
              <w:autoSpaceDN/>
              <w:ind w:firstLine="239"/>
              <w:contextualSpacing/>
              <w:rPr>
                <w:rFonts w:eastAsia="Calibri"/>
                <w:lang w:val="uk-UA"/>
              </w:rPr>
            </w:pPr>
            <w:r w:rsidRPr="00480B00">
              <w:rPr>
                <w:rFonts w:eastAsia="Calibri"/>
                <w:lang w:val="uk-UA"/>
              </w:rPr>
              <w:t>вимагають розкриття інформації про ступінь впливу поправок на відносини хеджування.</w:t>
            </w:r>
          </w:p>
        </w:tc>
        <w:tc>
          <w:tcPr>
            <w:tcW w:w="1276"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01.01.2020</w:t>
            </w:r>
          </w:p>
        </w:tc>
        <w:tc>
          <w:tcPr>
            <w:tcW w:w="993" w:type="dxa"/>
            <w:vAlign w:val="center"/>
          </w:tcPr>
          <w:p w:rsidR="00480B00" w:rsidRPr="00480B00" w:rsidRDefault="00480B00" w:rsidP="00480B00">
            <w:pPr>
              <w:widowControl/>
              <w:autoSpaceDE/>
              <w:autoSpaceDN/>
              <w:jc w:val="center"/>
              <w:rPr>
                <w:rFonts w:eastAsia="Calibri"/>
                <w:lang w:val="uk-UA"/>
              </w:rPr>
            </w:pPr>
            <w:r w:rsidRPr="00480B00">
              <w:rPr>
                <w:rFonts w:eastAsia="Calibri"/>
                <w:lang w:val="uk-UA"/>
              </w:rPr>
              <w:t>Дозволяється</w:t>
            </w:r>
          </w:p>
        </w:tc>
      </w:tr>
    </w:tbl>
    <w:p w:rsidR="00480B00" w:rsidRPr="00480B00" w:rsidRDefault="00480B00" w:rsidP="00480B00">
      <w:pPr>
        <w:widowControl/>
        <w:autoSpaceDE/>
        <w:autoSpaceDN/>
        <w:ind w:firstLine="567"/>
        <w:jc w:val="both"/>
        <w:rPr>
          <w:rFonts w:eastAsia="Calibri"/>
          <w:sz w:val="24"/>
          <w:szCs w:val="24"/>
          <w:lang w:val="uk-UA"/>
        </w:rPr>
      </w:pPr>
    </w:p>
    <w:p w:rsidR="00480B00" w:rsidRPr="00480B00" w:rsidRDefault="00480B00" w:rsidP="00480B00">
      <w:pPr>
        <w:widowControl/>
        <w:autoSpaceDE/>
        <w:autoSpaceDN/>
        <w:ind w:firstLine="567"/>
        <w:jc w:val="both"/>
        <w:rPr>
          <w:rFonts w:eastAsia="Calibri"/>
          <w:sz w:val="24"/>
          <w:szCs w:val="24"/>
          <w:lang w:val="uk-UA"/>
        </w:rPr>
      </w:pPr>
      <w:r w:rsidRPr="00480B00">
        <w:rPr>
          <w:rFonts w:eastAsia="Calibri"/>
          <w:sz w:val="24"/>
          <w:szCs w:val="24"/>
          <w:lang w:val="uk-UA"/>
        </w:rPr>
        <w:t>Компанія у фінансовій звітності за рік, що закінчився 31.12.2019 р., не застосувала достроково опубліковані МСФЗ, поправки до них та інтерпретації. Прогнозований (очікуваний) ступінь впливу опублікованих МСФЗ, поправок до них та інтерпретацій  на наступні звітні періоди вивчається підприємством.</w:t>
      </w:r>
    </w:p>
    <w:p w:rsidR="00480B00" w:rsidRPr="00480B00" w:rsidRDefault="00480B00" w:rsidP="00480B00">
      <w:pPr>
        <w:suppressAutoHyphens/>
        <w:autoSpaceDE/>
        <w:autoSpaceDN/>
        <w:ind w:firstLine="567"/>
        <w:jc w:val="both"/>
        <w:rPr>
          <w:b/>
          <w:color w:val="00000A"/>
          <w:kern w:val="16"/>
          <w:sz w:val="24"/>
          <w:szCs w:val="24"/>
          <w:lang w:val="uk-UA" w:eastAsia="zh-CN"/>
        </w:rPr>
      </w:pPr>
    </w:p>
    <w:p w:rsidR="00D60191" w:rsidRPr="00480B00" w:rsidRDefault="00D60191" w:rsidP="006C1E5F">
      <w:pPr>
        <w:jc w:val="both"/>
        <w:rPr>
          <w:sz w:val="24"/>
          <w:szCs w:val="24"/>
          <w:lang w:val="uk-UA"/>
        </w:rPr>
      </w:pPr>
    </w:p>
    <w:p w:rsidR="00CB0936" w:rsidRDefault="009E15D7" w:rsidP="00CB0936">
      <w:pPr>
        <w:pStyle w:val="a3"/>
        <w:ind w:firstLine="567"/>
        <w:jc w:val="center"/>
        <w:rPr>
          <w:b/>
          <w:sz w:val="24"/>
          <w:szCs w:val="24"/>
          <w:lang w:val="uk-UA"/>
        </w:rPr>
      </w:pPr>
      <w:r w:rsidRPr="00CB0936">
        <w:rPr>
          <w:b/>
          <w:sz w:val="24"/>
          <w:szCs w:val="24"/>
          <w:lang w:val="uk-UA"/>
        </w:rPr>
        <w:t>3.</w:t>
      </w:r>
      <w:r w:rsidR="00217746">
        <w:rPr>
          <w:b/>
          <w:sz w:val="24"/>
          <w:szCs w:val="24"/>
          <w:lang w:val="uk-UA"/>
        </w:rPr>
        <w:t xml:space="preserve"> </w:t>
      </w:r>
      <w:r w:rsidRPr="00CB0936">
        <w:rPr>
          <w:b/>
          <w:sz w:val="24"/>
          <w:szCs w:val="24"/>
          <w:lang w:val="uk-UA"/>
        </w:rPr>
        <w:t>Облікова політика.</w:t>
      </w:r>
    </w:p>
    <w:p w:rsidR="00152712" w:rsidRPr="00CB0936" w:rsidRDefault="00152712" w:rsidP="00CB0936">
      <w:pPr>
        <w:pStyle w:val="a3"/>
        <w:ind w:firstLine="567"/>
        <w:jc w:val="center"/>
        <w:rPr>
          <w:b/>
          <w:sz w:val="24"/>
          <w:szCs w:val="24"/>
          <w:lang w:val="uk-UA"/>
        </w:rPr>
      </w:pPr>
      <w:r w:rsidRPr="00152712">
        <w:rPr>
          <w:b/>
          <w:sz w:val="24"/>
          <w:szCs w:val="24"/>
          <w:lang w:val="uk-UA"/>
        </w:rPr>
        <w:t>3.2. Основи облікової політики</w:t>
      </w:r>
    </w:p>
    <w:p w:rsidR="009E15D7" w:rsidRPr="00CB0936" w:rsidRDefault="00E91A30" w:rsidP="00F02585">
      <w:pPr>
        <w:pStyle w:val="a3"/>
        <w:ind w:firstLine="567"/>
        <w:jc w:val="both"/>
        <w:rPr>
          <w:sz w:val="24"/>
          <w:szCs w:val="24"/>
          <w:lang w:val="uk-UA"/>
        </w:rPr>
      </w:pPr>
      <w:r w:rsidRPr="00CB0936">
        <w:rPr>
          <w:sz w:val="24"/>
          <w:szCs w:val="24"/>
          <w:lang w:val="uk-UA"/>
        </w:rPr>
        <w:t>Облікова політика Товариства встановлює порядок організації та ведення бухгалтерського обліку, визначає принципи, методи і процедури, що використовуються Товариством для складання та подання фінансової звітності.</w:t>
      </w:r>
    </w:p>
    <w:p w:rsidR="00E91A30" w:rsidRPr="00CB0936" w:rsidRDefault="00E91A30" w:rsidP="00F02585">
      <w:pPr>
        <w:pStyle w:val="a3"/>
        <w:ind w:firstLine="567"/>
        <w:jc w:val="both"/>
        <w:rPr>
          <w:sz w:val="24"/>
          <w:szCs w:val="24"/>
          <w:lang w:val="uk-UA"/>
        </w:rPr>
      </w:pPr>
      <w:r w:rsidRPr="00CB0936">
        <w:rPr>
          <w:sz w:val="24"/>
          <w:szCs w:val="24"/>
          <w:lang w:val="uk-UA"/>
        </w:rPr>
        <w:t xml:space="preserve">Облікова політика будується у відповідності до МСФЗ, а також у відповідності з чинним законодавством України, а саме Законом України «Про бухгалтерський облік та фінансову звітність в Україні», нормативними актами </w:t>
      </w:r>
      <w:r w:rsidR="00CB0936" w:rsidRPr="00CB0936">
        <w:rPr>
          <w:sz w:val="24"/>
          <w:szCs w:val="24"/>
          <w:lang w:val="uk-UA"/>
        </w:rPr>
        <w:t>МФУ</w:t>
      </w:r>
      <w:r w:rsidRPr="00CB0936">
        <w:rPr>
          <w:sz w:val="24"/>
          <w:szCs w:val="24"/>
          <w:lang w:val="uk-UA"/>
        </w:rPr>
        <w:t>, обраним планом рахунків бухгалтерського обліку активів, капіталу, зобов’язань і господарських операцій, внутрішніми нормативними документами Товариства.</w:t>
      </w:r>
    </w:p>
    <w:p w:rsidR="00E91A30" w:rsidRPr="00CB0936" w:rsidRDefault="00E91A30" w:rsidP="00F02585">
      <w:pPr>
        <w:pStyle w:val="a3"/>
        <w:ind w:firstLine="567"/>
        <w:jc w:val="both"/>
        <w:rPr>
          <w:sz w:val="24"/>
          <w:szCs w:val="24"/>
          <w:lang w:val="uk-UA"/>
        </w:rPr>
      </w:pPr>
      <w:r w:rsidRPr="00CB0936">
        <w:rPr>
          <w:sz w:val="24"/>
          <w:szCs w:val="24"/>
          <w:lang w:val="uk-UA"/>
        </w:rPr>
        <w:t>Облікова політика Товариства базується на наступних принципах:</w:t>
      </w:r>
    </w:p>
    <w:p w:rsidR="00E91A30" w:rsidRPr="00CB0936" w:rsidRDefault="00E91A30" w:rsidP="00F02585">
      <w:pPr>
        <w:pStyle w:val="a3"/>
        <w:numPr>
          <w:ilvl w:val="0"/>
          <w:numId w:val="1"/>
        </w:numPr>
        <w:ind w:left="0" w:firstLine="567"/>
        <w:jc w:val="both"/>
        <w:rPr>
          <w:sz w:val="24"/>
          <w:szCs w:val="24"/>
          <w:lang w:val="uk-UA"/>
        </w:rPr>
      </w:pPr>
      <w:r w:rsidRPr="00CB0936">
        <w:rPr>
          <w:sz w:val="24"/>
          <w:szCs w:val="24"/>
          <w:lang w:val="uk-UA"/>
        </w:rPr>
        <w:t>Безперервність – Товариство розглядає</w:t>
      </w:r>
      <w:r w:rsidR="0017232B" w:rsidRPr="00CB0936">
        <w:rPr>
          <w:sz w:val="24"/>
          <w:szCs w:val="24"/>
          <w:lang w:val="uk-UA"/>
        </w:rPr>
        <w:t>ться як діюче, що продовжуватиме свою діяльність в досяжному майбутньому;</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 xml:space="preserve">Обачність  - при формування попередньої звітності Товариство застосовує методи оцінки, відповідно до яких активи та /або дохід , не </w:t>
      </w:r>
      <w:proofErr w:type="spellStart"/>
      <w:r w:rsidRPr="00CB0936">
        <w:rPr>
          <w:sz w:val="24"/>
          <w:szCs w:val="24"/>
          <w:lang w:val="uk-UA"/>
        </w:rPr>
        <w:t>завищуються</w:t>
      </w:r>
      <w:proofErr w:type="spellEnd"/>
      <w:r w:rsidRPr="00CB0936">
        <w:rPr>
          <w:sz w:val="24"/>
          <w:szCs w:val="24"/>
          <w:lang w:val="uk-UA"/>
        </w:rPr>
        <w:t xml:space="preserve">, а </w:t>
      </w:r>
      <w:proofErr w:type="spellStart"/>
      <w:r w:rsidRPr="00CB0936">
        <w:rPr>
          <w:sz w:val="24"/>
          <w:szCs w:val="24"/>
          <w:lang w:val="uk-UA"/>
        </w:rPr>
        <w:t>зобов</w:t>
      </w:r>
      <w:proofErr w:type="spellEnd"/>
      <w:r w:rsidRPr="00CB0936">
        <w:rPr>
          <w:sz w:val="24"/>
          <w:szCs w:val="24"/>
          <w:lang w:val="ru-RU"/>
        </w:rPr>
        <w:t>’</w:t>
      </w:r>
      <w:proofErr w:type="spellStart"/>
      <w:r w:rsidRPr="00CB0936">
        <w:rPr>
          <w:sz w:val="24"/>
          <w:szCs w:val="24"/>
          <w:lang w:val="uk-UA"/>
        </w:rPr>
        <w:t>язання</w:t>
      </w:r>
      <w:proofErr w:type="spellEnd"/>
      <w:r w:rsidRPr="00CB0936">
        <w:rPr>
          <w:sz w:val="24"/>
          <w:szCs w:val="24"/>
          <w:lang w:val="uk-UA"/>
        </w:rPr>
        <w:t xml:space="preserve"> та /або витрати, не занижуються;</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Превалювання сутності над формою – операції та інші</w:t>
      </w:r>
      <w:r w:rsidR="00B227F9" w:rsidRPr="00CB0936">
        <w:rPr>
          <w:sz w:val="24"/>
          <w:szCs w:val="24"/>
          <w:lang w:val="uk-UA"/>
        </w:rPr>
        <w:t xml:space="preserve"> </w:t>
      </w:r>
      <w:r w:rsidRPr="00CB0936">
        <w:rPr>
          <w:sz w:val="24"/>
          <w:szCs w:val="24"/>
          <w:lang w:val="uk-UA"/>
        </w:rPr>
        <w:t>події відображаються відповідно до їх сутності та фінансової реальності, але не лише з їх юридичної форми;</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 xml:space="preserve">Послідовність – Товариство зберігає подання та класифікацію статей у попередній </w:t>
      </w:r>
      <w:r w:rsidRPr="00CB0936">
        <w:rPr>
          <w:sz w:val="24"/>
          <w:szCs w:val="24"/>
          <w:lang w:val="uk-UA"/>
        </w:rPr>
        <w:lastRenderedPageBreak/>
        <w:t>фінансовій звітності від одного періоду до іншого, якщо тільки</w:t>
      </w:r>
      <w:r w:rsidR="00DD599B" w:rsidRPr="00CB0936">
        <w:rPr>
          <w:sz w:val="24"/>
          <w:szCs w:val="24"/>
          <w:lang w:val="uk-UA"/>
        </w:rPr>
        <w:t xml:space="preserve"> не є очевидним, внаслідок суттєвої зміни в характері операцій  або огляду фінансової звітності, що інше подання чи інша класифікація будуть більш доречними з урахуванням критеріїв щодо обрання та застосування облікових політик у МСБО 8, або коли МСФЗ вимагає змін.</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Нарахування та відповідність – елементи попередньої фін</w:t>
      </w:r>
      <w:r w:rsidR="005805C0" w:rsidRPr="00CB0936">
        <w:rPr>
          <w:sz w:val="24"/>
          <w:szCs w:val="24"/>
          <w:lang w:val="uk-UA"/>
        </w:rPr>
        <w:t>а</w:t>
      </w:r>
      <w:r w:rsidRPr="00CB0936">
        <w:rPr>
          <w:sz w:val="24"/>
          <w:szCs w:val="24"/>
          <w:lang w:val="uk-UA"/>
        </w:rPr>
        <w:t>нс</w:t>
      </w:r>
      <w:r w:rsidR="005805C0" w:rsidRPr="00CB0936">
        <w:rPr>
          <w:sz w:val="24"/>
          <w:szCs w:val="24"/>
          <w:lang w:val="uk-UA"/>
        </w:rPr>
        <w:t>о</w:t>
      </w:r>
      <w:r w:rsidRPr="00CB0936">
        <w:rPr>
          <w:sz w:val="24"/>
          <w:szCs w:val="24"/>
          <w:lang w:val="uk-UA"/>
        </w:rPr>
        <w:t>вої звітності визнаються тоді коли вони відповідають визначенню критеріїв визнання, описаних в даній обліковій політиці.</w:t>
      </w:r>
    </w:p>
    <w:p w:rsidR="00DD599B" w:rsidRPr="00CB0936" w:rsidRDefault="00DD599B" w:rsidP="00F02585">
      <w:pPr>
        <w:pStyle w:val="a3"/>
        <w:ind w:firstLine="567"/>
        <w:jc w:val="both"/>
        <w:rPr>
          <w:sz w:val="24"/>
          <w:szCs w:val="24"/>
          <w:lang w:val="uk-UA"/>
        </w:rPr>
      </w:pPr>
      <w:r w:rsidRPr="00CB0936">
        <w:rPr>
          <w:sz w:val="24"/>
          <w:szCs w:val="24"/>
          <w:lang w:val="uk-UA"/>
        </w:rPr>
        <w:t>Обрана Товариством Облікова політика :</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Забезпечує повноту та достовірність відображення операцій в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Визначає систему ведення бухгалтерського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Закріплює правила та процедури, прийняті керівництвом для ведення фінансового, управлінського та податкового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Сприяє виконанню у повному обсязі фін</w:t>
      </w:r>
      <w:r w:rsidR="00B65388" w:rsidRPr="00CB0936">
        <w:rPr>
          <w:sz w:val="24"/>
          <w:szCs w:val="24"/>
          <w:lang w:val="uk-UA"/>
        </w:rPr>
        <w:t>ан</w:t>
      </w:r>
      <w:r w:rsidRPr="00CB0936">
        <w:rPr>
          <w:sz w:val="24"/>
          <w:szCs w:val="24"/>
          <w:lang w:val="uk-UA"/>
        </w:rPr>
        <w:t>сово-господарських операцій;</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Забезпечує встановлення контролю здійснення цих операцій;</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Встановлює правила документообігу.</w:t>
      </w:r>
    </w:p>
    <w:p w:rsidR="00DD599B" w:rsidRPr="00CB0936" w:rsidRDefault="00DD599B" w:rsidP="00217746">
      <w:pPr>
        <w:pStyle w:val="a3"/>
        <w:ind w:firstLine="567"/>
        <w:jc w:val="center"/>
        <w:rPr>
          <w:sz w:val="24"/>
          <w:szCs w:val="24"/>
          <w:lang w:val="uk-UA"/>
        </w:rPr>
      </w:pPr>
    </w:p>
    <w:p w:rsidR="00217746" w:rsidRDefault="00217746" w:rsidP="00217746">
      <w:pPr>
        <w:pStyle w:val="a3"/>
        <w:ind w:firstLine="567"/>
        <w:jc w:val="center"/>
        <w:rPr>
          <w:b/>
          <w:i/>
          <w:sz w:val="24"/>
          <w:szCs w:val="24"/>
          <w:lang w:val="uk-UA"/>
        </w:rPr>
      </w:pPr>
      <w:r>
        <w:rPr>
          <w:b/>
          <w:i/>
          <w:sz w:val="24"/>
          <w:szCs w:val="24"/>
          <w:lang w:val="uk-UA"/>
        </w:rPr>
        <w:t xml:space="preserve">3.2. Облікові політики щодо </w:t>
      </w:r>
      <w:proofErr w:type="spellStart"/>
      <w:r>
        <w:rPr>
          <w:b/>
          <w:i/>
          <w:sz w:val="24"/>
          <w:szCs w:val="24"/>
          <w:lang w:val="uk-UA"/>
        </w:rPr>
        <w:t>окремиз</w:t>
      </w:r>
      <w:proofErr w:type="spellEnd"/>
      <w:r>
        <w:rPr>
          <w:b/>
          <w:i/>
          <w:sz w:val="24"/>
          <w:szCs w:val="24"/>
          <w:lang w:val="uk-UA"/>
        </w:rPr>
        <w:t xml:space="preserve"> </w:t>
      </w:r>
      <w:r w:rsidR="00D22F28">
        <w:rPr>
          <w:b/>
          <w:i/>
          <w:sz w:val="24"/>
          <w:szCs w:val="24"/>
          <w:lang w:val="uk-UA"/>
        </w:rPr>
        <w:t>г</w:t>
      </w:r>
      <w:r>
        <w:rPr>
          <w:b/>
          <w:i/>
          <w:sz w:val="24"/>
          <w:szCs w:val="24"/>
          <w:lang w:val="uk-UA"/>
        </w:rPr>
        <w:t>руп активів й зобов’язань</w:t>
      </w:r>
    </w:p>
    <w:p w:rsidR="001E4694" w:rsidRPr="00CB0936" w:rsidRDefault="00217746" w:rsidP="00217746">
      <w:pPr>
        <w:pStyle w:val="a3"/>
        <w:ind w:firstLine="567"/>
        <w:rPr>
          <w:b/>
          <w:i/>
          <w:sz w:val="24"/>
          <w:szCs w:val="24"/>
          <w:lang w:val="uk-UA"/>
        </w:rPr>
      </w:pPr>
      <w:r>
        <w:rPr>
          <w:b/>
          <w:i/>
          <w:sz w:val="24"/>
          <w:szCs w:val="24"/>
          <w:lang w:val="uk-UA"/>
        </w:rPr>
        <w:t>Основні засоби</w:t>
      </w:r>
    </w:p>
    <w:p w:rsidR="00217746" w:rsidRPr="00F02585" w:rsidRDefault="00DD599B" w:rsidP="00217746">
      <w:pPr>
        <w:pStyle w:val="a3"/>
        <w:ind w:firstLine="567"/>
        <w:jc w:val="both"/>
        <w:rPr>
          <w:sz w:val="24"/>
          <w:szCs w:val="24"/>
          <w:lang w:val="uk-UA"/>
        </w:rPr>
      </w:pPr>
      <w:r w:rsidRPr="00F02585">
        <w:rPr>
          <w:sz w:val="24"/>
          <w:szCs w:val="24"/>
          <w:lang w:val="uk-UA"/>
        </w:rPr>
        <w:t xml:space="preserve">При визнанні та обліку Основних засобів Товариство керується МСБО 16 Основні засоби. Підприємство визнає матеріальний об’єкт основним засобом, якщо він утримується з метою </w:t>
      </w:r>
      <w:r w:rsidR="00B65388" w:rsidRPr="00F02585">
        <w:rPr>
          <w:sz w:val="24"/>
          <w:szCs w:val="24"/>
          <w:lang w:val="uk-UA"/>
        </w:rPr>
        <w:t>використання їх у процесі діяльності, надання послуг, адміністративних функцій, очікуваний строк корисного використання яких більше 12 місяців. Об</w:t>
      </w:r>
      <w:r w:rsidR="00B65388" w:rsidRPr="00F02585">
        <w:rPr>
          <w:sz w:val="24"/>
          <w:szCs w:val="24"/>
          <w:lang w:val="ru-RU"/>
        </w:rPr>
        <w:t>’</w:t>
      </w:r>
      <w:proofErr w:type="spellStart"/>
      <w:r w:rsidR="00B65388" w:rsidRPr="00F02585">
        <w:rPr>
          <w:sz w:val="24"/>
          <w:szCs w:val="24"/>
          <w:lang w:val="uk-UA"/>
        </w:rPr>
        <w:t>єкти</w:t>
      </w:r>
      <w:proofErr w:type="spellEnd"/>
      <w:r w:rsidR="00B65388" w:rsidRPr="00F02585">
        <w:rPr>
          <w:sz w:val="24"/>
          <w:szCs w:val="24"/>
          <w:lang w:val="uk-UA"/>
        </w:rPr>
        <w:t xml:space="preserve"> основних засобів, які відповідають критеріям визнання, під час зарахування на баланс оцінюються за їх собівартістю. Одиницею обліку основних засобів є окремий інвентарний номер. Після первісного визнання об’єктів основних засобів їх подальший облік здійснюється за первісною вартістю з вирахуванням накопиченої амортизації. Товариство не визнає в балансовій вартості об</w:t>
      </w:r>
      <w:r w:rsidR="00B65388" w:rsidRPr="00F02585">
        <w:rPr>
          <w:sz w:val="24"/>
          <w:szCs w:val="24"/>
          <w:lang w:val="ru-RU"/>
        </w:rPr>
        <w:t>’</w:t>
      </w:r>
      <w:proofErr w:type="spellStart"/>
      <w:r w:rsidR="00B65388" w:rsidRPr="00F02585">
        <w:rPr>
          <w:sz w:val="24"/>
          <w:szCs w:val="24"/>
          <w:lang w:val="uk-UA"/>
        </w:rPr>
        <w:t>єктів</w:t>
      </w:r>
      <w:proofErr w:type="spellEnd"/>
      <w:r w:rsidR="00B65388" w:rsidRPr="00F02585">
        <w:rPr>
          <w:sz w:val="24"/>
          <w:szCs w:val="24"/>
          <w:lang w:val="uk-UA"/>
        </w:rPr>
        <w:t xml:space="preserve"> основних засобів витрати на щоденне обслуговування, ремонт технічне обслуговування. Ці витрати визнаються в прибутку/збитку в періоді їх понесення.</w:t>
      </w:r>
    </w:p>
    <w:p w:rsidR="00B65388" w:rsidRPr="00F02585" w:rsidRDefault="00B65388" w:rsidP="00F02585">
      <w:pPr>
        <w:pStyle w:val="a3"/>
        <w:ind w:firstLine="567"/>
        <w:jc w:val="both"/>
        <w:rPr>
          <w:sz w:val="24"/>
          <w:szCs w:val="24"/>
          <w:lang w:val="uk-UA"/>
        </w:rPr>
      </w:pPr>
      <w:r w:rsidRPr="00F02585">
        <w:rPr>
          <w:sz w:val="24"/>
          <w:szCs w:val="24"/>
          <w:lang w:val="uk-UA"/>
        </w:rPr>
        <w:t xml:space="preserve">Амортизація основного засобу починається, коли він стає придатним до використання. Амортизація основного засобу не припиняється коли він не використовується, доки актив не буде </w:t>
      </w:r>
      <w:r w:rsidR="00247A3B" w:rsidRPr="00F02585">
        <w:rPr>
          <w:sz w:val="24"/>
          <w:szCs w:val="24"/>
          <w:lang w:val="uk-UA"/>
        </w:rPr>
        <w:t>амортизовано повністю.</w:t>
      </w:r>
    </w:p>
    <w:p w:rsidR="00247A3B" w:rsidRPr="00F02585" w:rsidRDefault="00247A3B" w:rsidP="00F02585">
      <w:pPr>
        <w:pStyle w:val="a3"/>
        <w:ind w:firstLine="567"/>
        <w:jc w:val="both"/>
        <w:rPr>
          <w:sz w:val="24"/>
          <w:szCs w:val="24"/>
          <w:lang w:val="uk-UA"/>
        </w:rPr>
      </w:pPr>
      <w:r w:rsidRPr="00F02585">
        <w:rPr>
          <w:sz w:val="24"/>
          <w:szCs w:val="24"/>
          <w:lang w:val="uk-UA"/>
        </w:rPr>
        <w:t>Амортизація основних засобів нараховується прямолінійним методом протягом строку корисного використання, згідно наступної таблиці:</w:t>
      </w:r>
    </w:p>
    <w:p w:rsidR="00247A3B" w:rsidRPr="00F02585" w:rsidRDefault="00247A3B" w:rsidP="00F02585">
      <w:pPr>
        <w:pStyle w:val="a3"/>
        <w:ind w:firstLine="567"/>
        <w:jc w:val="both"/>
        <w:rPr>
          <w:sz w:val="24"/>
          <w:szCs w:val="24"/>
          <w:lang w:val="uk-UA"/>
        </w:rPr>
      </w:pPr>
    </w:p>
    <w:tbl>
      <w:tblPr>
        <w:tblStyle w:val="a6"/>
        <w:tblW w:w="9780" w:type="dxa"/>
        <w:tblInd w:w="108" w:type="dxa"/>
        <w:tblLook w:val="04A0" w:firstRow="1" w:lastRow="0" w:firstColumn="1" w:lastColumn="0" w:noHBand="0" w:noVBand="1"/>
      </w:tblPr>
      <w:tblGrid>
        <w:gridCol w:w="993"/>
        <w:gridCol w:w="5846"/>
        <w:gridCol w:w="2941"/>
      </w:tblGrid>
      <w:tr w:rsidR="00247A3B" w:rsidRPr="00CD3FA7" w:rsidTr="00CD3FA7">
        <w:tc>
          <w:tcPr>
            <w:tcW w:w="851" w:type="dxa"/>
          </w:tcPr>
          <w:p w:rsidR="00247A3B" w:rsidRPr="00CD3FA7" w:rsidRDefault="00247A3B" w:rsidP="00F02585">
            <w:pPr>
              <w:pStyle w:val="a3"/>
              <w:ind w:firstLine="567"/>
              <w:jc w:val="both"/>
              <w:rPr>
                <w:lang w:val="uk-UA"/>
              </w:rPr>
            </w:pPr>
            <w:r w:rsidRPr="00CD3FA7">
              <w:rPr>
                <w:lang w:val="uk-UA"/>
              </w:rPr>
              <w:t>№</w:t>
            </w:r>
          </w:p>
        </w:tc>
        <w:tc>
          <w:tcPr>
            <w:tcW w:w="5954" w:type="dxa"/>
          </w:tcPr>
          <w:p w:rsidR="00247A3B" w:rsidRPr="00CD3FA7" w:rsidRDefault="00247A3B" w:rsidP="00F02585">
            <w:pPr>
              <w:pStyle w:val="a3"/>
              <w:ind w:firstLine="567"/>
              <w:jc w:val="both"/>
              <w:rPr>
                <w:lang w:val="uk-UA"/>
              </w:rPr>
            </w:pPr>
            <w:r w:rsidRPr="00CD3FA7">
              <w:rPr>
                <w:lang w:val="uk-UA"/>
              </w:rPr>
              <w:t>Назва групи основних засобів</w:t>
            </w:r>
          </w:p>
        </w:tc>
        <w:tc>
          <w:tcPr>
            <w:tcW w:w="2975" w:type="dxa"/>
          </w:tcPr>
          <w:p w:rsidR="00247A3B" w:rsidRPr="00CD3FA7" w:rsidRDefault="00247A3B" w:rsidP="00140A28">
            <w:pPr>
              <w:pStyle w:val="a3"/>
              <w:ind w:firstLine="25"/>
              <w:jc w:val="both"/>
              <w:rPr>
                <w:lang w:val="uk-UA"/>
              </w:rPr>
            </w:pPr>
            <w:r w:rsidRPr="00CD3FA7">
              <w:rPr>
                <w:lang w:val="uk-UA"/>
              </w:rPr>
              <w:t>Термін корисного використання (років)</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103</w:t>
            </w:r>
          </w:p>
        </w:tc>
        <w:tc>
          <w:tcPr>
            <w:tcW w:w="5954" w:type="dxa"/>
          </w:tcPr>
          <w:p w:rsidR="006E5E1C" w:rsidRPr="001606A6" w:rsidRDefault="006E5E1C" w:rsidP="006479D4">
            <w:pPr>
              <w:rPr>
                <w:noProof/>
                <w:sz w:val="20"/>
                <w:szCs w:val="20"/>
                <w:lang w:val="uk-UA"/>
              </w:rPr>
            </w:pPr>
            <w:r w:rsidRPr="001606A6">
              <w:rPr>
                <w:noProof/>
                <w:sz w:val="20"/>
                <w:szCs w:val="20"/>
                <w:lang w:val="uk-UA"/>
              </w:rPr>
              <w:t>Будинки, споруди та передавальні пристрої</w:t>
            </w:r>
          </w:p>
        </w:tc>
        <w:tc>
          <w:tcPr>
            <w:tcW w:w="2975" w:type="dxa"/>
          </w:tcPr>
          <w:p w:rsidR="006E5E1C" w:rsidRPr="00A102EB" w:rsidRDefault="00C81377" w:rsidP="00C81377">
            <w:pPr>
              <w:pStyle w:val="a3"/>
              <w:ind w:firstLine="567"/>
              <w:jc w:val="center"/>
              <w:rPr>
                <w:lang w:val="uk-UA"/>
              </w:rPr>
            </w:pPr>
            <w:r w:rsidRPr="00A102EB">
              <w:rPr>
                <w:lang w:val="uk-UA"/>
              </w:rPr>
              <w:t>10     15</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104</w:t>
            </w:r>
          </w:p>
        </w:tc>
        <w:tc>
          <w:tcPr>
            <w:tcW w:w="5954" w:type="dxa"/>
          </w:tcPr>
          <w:p w:rsidR="006E5E1C" w:rsidRPr="001606A6" w:rsidRDefault="006E5E1C" w:rsidP="006479D4">
            <w:pPr>
              <w:rPr>
                <w:noProof/>
                <w:sz w:val="20"/>
                <w:szCs w:val="20"/>
                <w:lang w:val="uk-UA"/>
              </w:rPr>
            </w:pPr>
            <w:r w:rsidRPr="001606A6">
              <w:rPr>
                <w:noProof/>
                <w:sz w:val="20"/>
                <w:szCs w:val="20"/>
                <w:lang w:val="uk-UA"/>
              </w:rPr>
              <w:t>Машини та обладнання</w:t>
            </w:r>
          </w:p>
        </w:tc>
        <w:tc>
          <w:tcPr>
            <w:tcW w:w="2975" w:type="dxa"/>
          </w:tcPr>
          <w:p w:rsidR="006E5E1C" w:rsidRPr="00A102EB" w:rsidRDefault="00C81377" w:rsidP="00C81377">
            <w:pPr>
              <w:pStyle w:val="a3"/>
              <w:jc w:val="center"/>
              <w:rPr>
                <w:lang w:val="uk-UA"/>
              </w:rPr>
            </w:pPr>
            <w:r w:rsidRPr="00A102EB">
              <w:rPr>
                <w:lang w:val="uk-UA"/>
              </w:rPr>
              <w:t>5</w:t>
            </w:r>
          </w:p>
        </w:tc>
      </w:tr>
      <w:tr w:rsidR="006E5E1C" w:rsidRPr="00CD3FA7" w:rsidTr="00C81377">
        <w:trPr>
          <w:trHeight w:val="297"/>
        </w:trPr>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105</w:t>
            </w:r>
          </w:p>
        </w:tc>
        <w:tc>
          <w:tcPr>
            <w:tcW w:w="5954" w:type="dxa"/>
          </w:tcPr>
          <w:p w:rsidR="006E5E1C" w:rsidRPr="001606A6" w:rsidRDefault="006E5E1C" w:rsidP="006479D4">
            <w:pPr>
              <w:rPr>
                <w:noProof/>
                <w:sz w:val="20"/>
                <w:szCs w:val="20"/>
                <w:lang w:val="uk-UA"/>
              </w:rPr>
            </w:pPr>
            <w:r w:rsidRPr="001606A6">
              <w:rPr>
                <w:noProof/>
                <w:sz w:val="20"/>
                <w:szCs w:val="20"/>
                <w:lang w:val="uk-UA"/>
              </w:rPr>
              <w:t>Транспортні засоби</w:t>
            </w:r>
          </w:p>
        </w:tc>
        <w:tc>
          <w:tcPr>
            <w:tcW w:w="2975" w:type="dxa"/>
          </w:tcPr>
          <w:p w:rsidR="006E5E1C" w:rsidRPr="00A102EB" w:rsidRDefault="00A102EB" w:rsidP="00A102EB">
            <w:pPr>
              <w:pStyle w:val="a3"/>
              <w:ind w:firstLine="567"/>
              <w:rPr>
                <w:lang w:val="uk-UA"/>
              </w:rPr>
            </w:pPr>
            <w:r w:rsidRPr="00A102EB">
              <w:rPr>
                <w:lang w:val="uk-UA"/>
              </w:rPr>
              <w:t xml:space="preserve">             </w:t>
            </w:r>
            <w:r w:rsidR="00C81377" w:rsidRPr="00A102EB">
              <w:rPr>
                <w:lang w:val="uk-UA"/>
              </w:rPr>
              <w:t>5</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106</w:t>
            </w:r>
          </w:p>
        </w:tc>
        <w:tc>
          <w:tcPr>
            <w:tcW w:w="5954" w:type="dxa"/>
          </w:tcPr>
          <w:p w:rsidR="006E5E1C" w:rsidRPr="001606A6" w:rsidRDefault="006E5E1C" w:rsidP="006479D4">
            <w:pPr>
              <w:rPr>
                <w:noProof/>
                <w:sz w:val="20"/>
                <w:szCs w:val="20"/>
                <w:lang w:val="uk-UA"/>
              </w:rPr>
            </w:pPr>
            <w:r w:rsidRPr="001606A6">
              <w:rPr>
                <w:noProof/>
                <w:sz w:val="20"/>
                <w:szCs w:val="20"/>
                <w:lang w:val="uk-UA"/>
              </w:rPr>
              <w:t>Інструменти, прилади та інвентар</w:t>
            </w:r>
          </w:p>
        </w:tc>
        <w:tc>
          <w:tcPr>
            <w:tcW w:w="2975" w:type="dxa"/>
          </w:tcPr>
          <w:p w:rsidR="006E5E1C" w:rsidRPr="00A102EB" w:rsidRDefault="00C81377" w:rsidP="00C81377">
            <w:pPr>
              <w:jc w:val="center"/>
            </w:pPr>
            <w:r w:rsidRPr="00A102EB">
              <w:rPr>
                <w:lang w:val="uk-UA"/>
              </w:rPr>
              <w:t>2</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109</w:t>
            </w:r>
          </w:p>
        </w:tc>
        <w:tc>
          <w:tcPr>
            <w:tcW w:w="5954" w:type="dxa"/>
          </w:tcPr>
          <w:p w:rsidR="006E5E1C" w:rsidRPr="001606A6" w:rsidRDefault="006E5E1C" w:rsidP="006479D4">
            <w:pPr>
              <w:rPr>
                <w:noProof/>
                <w:sz w:val="20"/>
                <w:szCs w:val="20"/>
                <w:lang w:val="uk-UA"/>
              </w:rPr>
            </w:pPr>
            <w:r w:rsidRPr="001606A6">
              <w:rPr>
                <w:noProof/>
                <w:sz w:val="20"/>
                <w:szCs w:val="20"/>
                <w:lang w:val="uk-UA"/>
              </w:rPr>
              <w:t>Інші основні засоби</w:t>
            </w:r>
          </w:p>
        </w:tc>
        <w:tc>
          <w:tcPr>
            <w:tcW w:w="2975" w:type="dxa"/>
          </w:tcPr>
          <w:p w:rsidR="006E5E1C" w:rsidRPr="00A102EB" w:rsidRDefault="00C81377" w:rsidP="00C81377">
            <w:pPr>
              <w:jc w:val="center"/>
              <w:rPr>
                <w:lang w:val="ru-RU"/>
              </w:rPr>
            </w:pPr>
            <w:r w:rsidRPr="00A102EB">
              <w:rPr>
                <w:lang w:val="ru-RU"/>
              </w:rPr>
              <w:t>5</w:t>
            </w:r>
          </w:p>
        </w:tc>
      </w:tr>
    </w:tbl>
    <w:p w:rsidR="00B65388" w:rsidRPr="00F4013A" w:rsidRDefault="00B65388" w:rsidP="00F4013A">
      <w:pPr>
        <w:pStyle w:val="a3"/>
        <w:ind w:firstLine="567"/>
        <w:jc w:val="both"/>
        <w:rPr>
          <w:sz w:val="24"/>
          <w:szCs w:val="24"/>
          <w:lang w:val="uk-UA"/>
        </w:rPr>
      </w:pPr>
    </w:p>
    <w:p w:rsidR="00C7412F" w:rsidRPr="00F4013A" w:rsidRDefault="00C7412F" w:rsidP="00F4013A">
      <w:pPr>
        <w:shd w:val="clear" w:color="auto" w:fill="FFFFFF"/>
        <w:adjustRightInd w:val="0"/>
        <w:ind w:firstLine="540"/>
        <w:jc w:val="both"/>
        <w:rPr>
          <w:bCs/>
          <w:sz w:val="24"/>
          <w:szCs w:val="24"/>
          <w:lang w:val="uk-UA"/>
        </w:rPr>
      </w:pPr>
      <w:r w:rsidRPr="00F4013A">
        <w:rPr>
          <w:bCs/>
          <w:sz w:val="24"/>
          <w:szCs w:val="24"/>
          <w:lang w:val="uk-UA"/>
        </w:rPr>
        <w:t xml:space="preserve">Визнання балансової вартості об’єкта основних засобів слід припиняти  після вибуття,  або  коли не очікують майбутніх економічних вигід від його використання або вибуття. </w:t>
      </w:r>
    </w:p>
    <w:p w:rsidR="00017781" w:rsidRPr="00F4013A" w:rsidRDefault="00C7412F" w:rsidP="00F4013A">
      <w:pPr>
        <w:pStyle w:val="a3"/>
        <w:ind w:firstLine="567"/>
        <w:jc w:val="both"/>
        <w:rPr>
          <w:sz w:val="24"/>
          <w:szCs w:val="24"/>
          <w:lang w:val="uk-UA"/>
        </w:rPr>
      </w:pPr>
      <w:r w:rsidRPr="00F4013A">
        <w:rPr>
          <w:bCs/>
          <w:sz w:val="24"/>
          <w:szCs w:val="24"/>
          <w:lang w:val="uk-UA"/>
        </w:rPr>
        <w:t>Прибуток чи збиток, що виникає від припинення визнання об’єкта основних засобів, слід включати до прибутку чи збитку, коли припиняється визнання об’єкта (якщо МСБО 17 не вимагає іншого після продажу з подальшою орендою). Прибутки не слід класифікувати як дохід.</w:t>
      </w:r>
      <w:r w:rsidR="00017781" w:rsidRPr="00F4013A">
        <w:rPr>
          <w:sz w:val="24"/>
          <w:szCs w:val="24"/>
          <w:lang w:val="uk-UA"/>
        </w:rPr>
        <w:t xml:space="preserve"> </w:t>
      </w:r>
    </w:p>
    <w:p w:rsidR="00D3717C" w:rsidRPr="00F4013A" w:rsidRDefault="00D3717C" w:rsidP="00F4013A">
      <w:pPr>
        <w:shd w:val="clear" w:color="auto" w:fill="FFFFFF"/>
        <w:ind w:firstLine="567"/>
        <w:jc w:val="both"/>
        <w:rPr>
          <w:sz w:val="24"/>
          <w:szCs w:val="24"/>
          <w:lang w:val="ru-RU"/>
        </w:rPr>
      </w:pPr>
      <w:r w:rsidRPr="00F4013A">
        <w:rPr>
          <w:spacing w:val="-2"/>
          <w:sz w:val="24"/>
          <w:szCs w:val="24"/>
          <w:lang w:val="uk-UA"/>
        </w:rPr>
        <w:t xml:space="preserve">Розглянувши доречність застосування будь-якого з виключень, передбачених </w:t>
      </w:r>
      <w:r w:rsidRPr="00F4013A">
        <w:rPr>
          <w:sz w:val="24"/>
          <w:szCs w:val="24"/>
          <w:lang w:val="uk-UA"/>
        </w:rPr>
        <w:t>МСФЗ 1, п. 13 щодо ретроспективного застосування, товариство  вирішило за</w:t>
      </w:r>
      <w:r w:rsidRPr="00F4013A">
        <w:rPr>
          <w:spacing w:val="-4"/>
          <w:sz w:val="24"/>
          <w:szCs w:val="24"/>
          <w:lang w:val="uk-UA"/>
        </w:rPr>
        <w:t xml:space="preserve">стосувати справедливу вартість або переоцінку як доцільну собівартість основних </w:t>
      </w:r>
      <w:r w:rsidRPr="00F4013A">
        <w:rPr>
          <w:spacing w:val="-2"/>
          <w:sz w:val="24"/>
          <w:szCs w:val="24"/>
          <w:lang w:val="uk-UA"/>
        </w:rPr>
        <w:t>засобів. Тобто підприємство здійснило оцінку основних засобів за справедливою вартістю на дату переходу (01.01.2018) та використовує цю справедливу вартість як доцільну собівартість основних засобів на цю дату. У подальшому згідно з об</w:t>
      </w:r>
      <w:r w:rsidRPr="00F4013A">
        <w:rPr>
          <w:spacing w:val="-1"/>
          <w:sz w:val="24"/>
          <w:szCs w:val="24"/>
          <w:lang w:val="uk-UA"/>
        </w:rPr>
        <w:t>раною обліковою політикою основні засобі оцінюються за первісною вартістю.</w:t>
      </w:r>
    </w:p>
    <w:p w:rsidR="001E4694" w:rsidRPr="00D3717C" w:rsidRDefault="001E4694" w:rsidP="00F02585">
      <w:pPr>
        <w:pStyle w:val="a3"/>
        <w:ind w:firstLine="567"/>
        <w:jc w:val="both"/>
        <w:rPr>
          <w:sz w:val="24"/>
          <w:szCs w:val="24"/>
          <w:lang w:val="ru-RU"/>
        </w:rPr>
      </w:pPr>
    </w:p>
    <w:p w:rsidR="001E4694" w:rsidRDefault="00017781" w:rsidP="00F02585">
      <w:pPr>
        <w:pStyle w:val="a3"/>
        <w:ind w:firstLine="567"/>
        <w:jc w:val="both"/>
        <w:rPr>
          <w:sz w:val="24"/>
          <w:szCs w:val="24"/>
          <w:lang w:val="uk-UA"/>
        </w:rPr>
      </w:pPr>
      <w:r w:rsidRPr="001E4694">
        <w:rPr>
          <w:b/>
          <w:i/>
          <w:sz w:val="24"/>
          <w:szCs w:val="24"/>
          <w:lang w:val="uk-UA"/>
        </w:rPr>
        <w:t>Нематеріальні активи.</w:t>
      </w:r>
    </w:p>
    <w:p w:rsidR="00017781" w:rsidRPr="00F02585" w:rsidRDefault="00017781" w:rsidP="00F02585">
      <w:pPr>
        <w:pStyle w:val="a3"/>
        <w:ind w:firstLine="567"/>
        <w:jc w:val="both"/>
        <w:rPr>
          <w:sz w:val="24"/>
          <w:szCs w:val="24"/>
          <w:lang w:val="uk-UA"/>
        </w:rPr>
      </w:pPr>
      <w:r w:rsidRPr="00F02585">
        <w:rPr>
          <w:sz w:val="24"/>
          <w:szCs w:val="24"/>
          <w:lang w:val="uk-UA"/>
        </w:rPr>
        <w:t xml:space="preserve">При визнанні та обліку  нематеріальних активів Товариство керується МСБО 38 </w:t>
      </w:r>
      <w:r w:rsidRPr="00F02585">
        <w:rPr>
          <w:sz w:val="24"/>
          <w:szCs w:val="24"/>
          <w:lang w:val="uk-UA"/>
        </w:rPr>
        <w:lastRenderedPageBreak/>
        <w:t>Нематеріальні активи. Актив визнається нематеріальним, якщо він :</w:t>
      </w:r>
    </w:p>
    <w:p w:rsidR="00B65388" w:rsidRPr="00F02585" w:rsidRDefault="00152712" w:rsidP="00F02585">
      <w:pPr>
        <w:pStyle w:val="a3"/>
        <w:numPr>
          <w:ilvl w:val="0"/>
          <w:numId w:val="1"/>
        </w:numPr>
        <w:ind w:left="0" w:firstLine="567"/>
        <w:jc w:val="both"/>
        <w:rPr>
          <w:sz w:val="24"/>
          <w:szCs w:val="24"/>
          <w:lang w:val="uk-UA"/>
        </w:rPr>
      </w:pPr>
      <w:r>
        <w:rPr>
          <w:sz w:val="24"/>
          <w:szCs w:val="24"/>
          <w:lang w:val="uk-UA"/>
        </w:rPr>
        <w:t>Є</w:t>
      </w:r>
      <w:r w:rsidR="00017781" w:rsidRPr="00F02585">
        <w:rPr>
          <w:sz w:val="24"/>
          <w:szCs w:val="24"/>
          <w:lang w:val="uk-UA"/>
        </w:rPr>
        <w:t xml:space="preserve"> ідентифікованим;</w:t>
      </w:r>
    </w:p>
    <w:p w:rsidR="00017781" w:rsidRPr="00F02585" w:rsidRDefault="00D5691D" w:rsidP="00F02585">
      <w:pPr>
        <w:pStyle w:val="a3"/>
        <w:numPr>
          <w:ilvl w:val="0"/>
          <w:numId w:val="1"/>
        </w:numPr>
        <w:ind w:left="0" w:firstLine="567"/>
        <w:jc w:val="both"/>
        <w:rPr>
          <w:sz w:val="24"/>
          <w:szCs w:val="24"/>
          <w:lang w:val="uk-UA"/>
        </w:rPr>
      </w:pPr>
      <w:r w:rsidRPr="00F02585">
        <w:rPr>
          <w:sz w:val="24"/>
          <w:szCs w:val="24"/>
          <w:lang w:val="uk-UA"/>
        </w:rPr>
        <w:t xml:space="preserve">Товариство контролює актив, якщо має повноваження отримувати майбутні економічні </w:t>
      </w:r>
      <w:proofErr w:type="spellStart"/>
      <w:r w:rsidRPr="00F02585">
        <w:rPr>
          <w:sz w:val="24"/>
          <w:szCs w:val="24"/>
          <w:lang w:val="uk-UA"/>
        </w:rPr>
        <w:t>вигіди</w:t>
      </w:r>
      <w:proofErr w:type="spellEnd"/>
      <w:r w:rsidRPr="00F02585">
        <w:rPr>
          <w:sz w:val="24"/>
          <w:szCs w:val="24"/>
          <w:lang w:val="uk-UA"/>
        </w:rPr>
        <w:t>, та обмежувати доступ інших до цих вигід;</w:t>
      </w:r>
    </w:p>
    <w:p w:rsidR="00D5691D" w:rsidRPr="00F02585" w:rsidRDefault="00D5691D" w:rsidP="00F02585">
      <w:pPr>
        <w:pStyle w:val="a3"/>
        <w:numPr>
          <w:ilvl w:val="0"/>
          <w:numId w:val="1"/>
        </w:numPr>
        <w:ind w:left="0" w:firstLine="567"/>
        <w:jc w:val="both"/>
        <w:rPr>
          <w:sz w:val="24"/>
          <w:szCs w:val="24"/>
          <w:lang w:val="uk-UA"/>
        </w:rPr>
      </w:pPr>
      <w:r w:rsidRPr="00F02585">
        <w:rPr>
          <w:sz w:val="24"/>
          <w:szCs w:val="24"/>
          <w:lang w:val="uk-UA"/>
        </w:rPr>
        <w:t>Існують майбутні економічні вигоди, які надходять від матеріального активу, можуть включати дохід від продажу продукції чи послуг, а також скорочення витрат або інші вигоди, які є результатом використання активу Товариством.</w:t>
      </w:r>
    </w:p>
    <w:p w:rsidR="00D5691D" w:rsidRPr="00F02585" w:rsidRDefault="00D5691D" w:rsidP="00F02585">
      <w:pPr>
        <w:pStyle w:val="a3"/>
        <w:ind w:firstLine="567"/>
        <w:jc w:val="both"/>
        <w:rPr>
          <w:sz w:val="24"/>
          <w:szCs w:val="24"/>
          <w:lang w:val="uk-UA"/>
        </w:rPr>
      </w:pPr>
      <w:r w:rsidRPr="00F02585">
        <w:rPr>
          <w:sz w:val="24"/>
          <w:szCs w:val="24"/>
          <w:lang w:val="uk-UA"/>
        </w:rPr>
        <w:t>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 Нематеріальний актив з невизначеним строком експлуатації не амортизується. Амортизація розраховується прямолінійним методом. Нематеріальні активи, які виникають в результаті договірних або інших юридичних прав, амортизуються протягом терміну чинності цих прав.</w:t>
      </w:r>
    </w:p>
    <w:p w:rsidR="00D5691D" w:rsidRPr="00F02585" w:rsidRDefault="00D5691D" w:rsidP="00F02585">
      <w:pPr>
        <w:pStyle w:val="a3"/>
        <w:ind w:firstLine="567"/>
        <w:jc w:val="both"/>
        <w:rPr>
          <w:sz w:val="24"/>
          <w:szCs w:val="24"/>
          <w:lang w:val="uk-UA"/>
        </w:rPr>
      </w:pPr>
      <w:r w:rsidRPr="00F02585">
        <w:rPr>
          <w:sz w:val="24"/>
          <w:szCs w:val="24"/>
          <w:lang w:val="uk-UA"/>
        </w:rPr>
        <w:t>Одиницею обліку вважається окремий об</w:t>
      </w:r>
      <w:r w:rsidRPr="00F02585">
        <w:rPr>
          <w:sz w:val="24"/>
          <w:szCs w:val="24"/>
          <w:lang w:val="ru-RU"/>
        </w:rPr>
        <w:t>’</w:t>
      </w:r>
      <w:proofErr w:type="spellStart"/>
      <w:r w:rsidRPr="00F02585">
        <w:rPr>
          <w:sz w:val="24"/>
          <w:szCs w:val="24"/>
          <w:lang w:val="uk-UA"/>
        </w:rPr>
        <w:t>єкт</w:t>
      </w:r>
      <w:proofErr w:type="spellEnd"/>
      <w:r w:rsidRPr="00F02585">
        <w:rPr>
          <w:sz w:val="24"/>
          <w:szCs w:val="24"/>
          <w:lang w:val="uk-UA"/>
        </w:rPr>
        <w:t>.  Термін корисного використання  нематеріальних активів згідно таблиці:</w:t>
      </w:r>
    </w:p>
    <w:p w:rsidR="00D5691D" w:rsidRPr="00F02585" w:rsidRDefault="00D5691D" w:rsidP="00F02585">
      <w:pPr>
        <w:pStyle w:val="a3"/>
        <w:ind w:firstLine="567"/>
        <w:jc w:val="both"/>
        <w:rPr>
          <w:sz w:val="24"/>
          <w:szCs w:val="24"/>
          <w:lang w:val="uk-UA"/>
        </w:rPr>
      </w:pPr>
    </w:p>
    <w:tbl>
      <w:tblPr>
        <w:tblStyle w:val="a6"/>
        <w:tblW w:w="9923" w:type="dxa"/>
        <w:tblInd w:w="108" w:type="dxa"/>
        <w:tblLook w:val="04A0" w:firstRow="1" w:lastRow="0" w:firstColumn="1" w:lastColumn="0" w:noHBand="0" w:noVBand="1"/>
      </w:tblPr>
      <w:tblGrid>
        <w:gridCol w:w="974"/>
        <w:gridCol w:w="6207"/>
        <w:gridCol w:w="2742"/>
      </w:tblGrid>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Назва нематеріального активу</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Термін корисного використання (років)</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Права на знаки для товарів і послуг</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5</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2</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Права на об</w:t>
            </w:r>
            <w:r w:rsidRPr="001973FF">
              <w:rPr>
                <w:sz w:val="20"/>
                <w:szCs w:val="20"/>
              </w:rPr>
              <w:t>’</w:t>
            </w:r>
            <w:proofErr w:type="spellStart"/>
            <w:r w:rsidRPr="001973FF">
              <w:rPr>
                <w:sz w:val="20"/>
                <w:szCs w:val="20"/>
                <w:lang w:val="uk-UA"/>
              </w:rPr>
              <w:t>єкти</w:t>
            </w:r>
            <w:proofErr w:type="spellEnd"/>
            <w:r w:rsidRPr="001973FF">
              <w:rPr>
                <w:sz w:val="20"/>
                <w:szCs w:val="20"/>
                <w:lang w:val="uk-UA"/>
              </w:rPr>
              <w:t xml:space="preserve"> власності</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5</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3</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Авторські та суміжні права (на програмне забезпечення)</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4</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Інші нематеріальні активи</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r>
    </w:tbl>
    <w:p w:rsidR="009E15D7" w:rsidRPr="00F02585" w:rsidRDefault="009E15D7" w:rsidP="00F02585">
      <w:pPr>
        <w:pStyle w:val="a3"/>
        <w:ind w:firstLine="567"/>
        <w:jc w:val="both"/>
        <w:rPr>
          <w:sz w:val="24"/>
          <w:szCs w:val="24"/>
          <w:lang w:val="uk-UA"/>
        </w:rPr>
      </w:pPr>
    </w:p>
    <w:p w:rsidR="00893437" w:rsidRPr="00F02585" w:rsidRDefault="00CD459A" w:rsidP="00F02585">
      <w:pPr>
        <w:pStyle w:val="a3"/>
        <w:ind w:firstLine="567"/>
        <w:jc w:val="both"/>
        <w:rPr>
          <w:sz w:val="24"/>
          <w:szCs w:val="24"/>
          <w:lang w:val="uk-UA"/>
        </w:rPr>
      </w:pPr>
      <w:r w:rsidRPr="00F02585">
        <w:rPr>
          <w:sz w:val="24"/>
          <w:szCs w:val="24"/>
          <w:lang w:val="uk-UA"/>
        </w:rPr>
        <w:t>Довгострокові необоротні акти</w:t>
      </w:r>
      <w:r w:rsidR="00152712">
        <w:rPr>
          <w:sz w:val="24"/>
          <w:szCs w:val="24"/>
          <w:lang w:val="uk-UA"/>
        </w:rPr>
        <w:t>ви</w:t>
      </w:r>
      <w:r w:rsidRPr="00F02585">
        <w:rPr>
          <w:sz w:val="24"/>
          <w:szCs w:val="24"/>
          <w:lang w:val="uk-UA"/>
        </w:rPr>
        <w:t xml:space="preserve">, призначені для продажу. Товариство класифікує необоротний акти, як призначений для продажу, якщо його балансова вартість буде в основному відшкодовуватись шляхом операції продажу, а не поточного використання. Необоротні активи, призначені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w:t>
      </w:r>
      <w:proofErr w:type="spellStart"/>
      <w:r w:rsidRPr="00F02585">
        <w:rPr>
          <w:sz w:val="24"/>
          <w:szCs w:val="24"/>
          <w:lang w:val="uk-UA"/>
        </w:rPr>
        <w:t>пов</w:t>
      </w:r>
      <w:proofErr w:type="spellEnd"/>
      <w:r w:rsidRPr="00F02585">
        <w:rPr>
          <w:sz w:val="24"/>
          <w:szCs w:val="24"/>
          <w:lang w:val="ru-RU"/>
        </w:rPr>
        <w:t>’</w:t>
      </w:r>
      <w:proofErr w:type="spellStart"/>
      <w:r w:rsidRPr="00F02585">
        <w:rPr>
          <w:sz w:val="24"/>
          <w:szCs w:val="24"/>
          <w:lang w:val="uk-UA"/>
        </w:rPr>
        <w:t>язані</w:t>
      </w:r>
      <w:proofErr w:type="spellEnd"/>
      <w:r w:rsidRPr="00F02585">
        <w:rPr>
          <w:sz w:val="24"/>
          <w:szCs w:val="24"/>
          <w:lang w:val="uk-UA"/>
        </w:rPr>
        <w:t xml:space="preserve"> з </w:t>
      </w:r>
      <w:proofErr w:type="spellStart"/>
      <w:r w:rsidRPr="00F02585">
        <w:rPr>
          <w:sz w:val="24"/>
          <w:szCs w:val="24"/>
          <w:lang w:val="uk-UA"/>
        </w:rPr>
        <w:t>продажем</w:t>
      </w:r>
      <w:proofErr w:type="spellEnd"/>
      <w:r w:rsidRPr="00F02585">
        <w:rPr>
          <w:sz w:val="24"/>
          <w:szCs w:val="24"/>
          <w:lang w:val="uk-UA"/>
        </w:rPr>
        <w:t>. Амортизація на такі активи не нараховується. Збиток від зменшення корисності прав при первісному чи подальшому списанні активу визнаються у звіті про фінансові результати.</w:t>
      </w:r>
    </w:p>
    <w:p w:rsidR="00CD459A" w:rsidRPr="00F02585" w:rsidRDefault="00CD459A" w:rsidP="00F02585">
      <w:pPr>
        <w:pStyle w:val="a3"/>
        <w:ind w:firstLine="567"/>
        <w:jc w:val="both"/>
        <w:rPr>
          <w:sz w:val="24"/>
          <w:szCs w:val="24"/>
          <w:lang w:val="uk-UA"/>
        </w:rPr>
      </w:pPr>
    </w:p>
    <w:p w:rsidR="001E4694" w:rsidRDefault="00CD459A" w:rsidP="00F02585">
      <w:pPr>
        <w:pStyle w:val="a3"/>
        <w:ind w:firstLine="567"/>
        <w:jc w:val="both"/>
        <w:rPr>
          <w:sz w:val="24"/>
          <w:szCs w:val="24"/>
          <w:lang w:val="uk-UA"/>
        </w:rPr>
      </w:pPr>
      <w:r w:rsidRPr="001E4694">
        <w:rPr>
          <w:b/>
          <w:i/>
          <w:sz w:val="24"/>
          <w:szCs w:val="24"/>
          <w:lang w:val="uk-UA"/>
        </w:rPr>
        <w:t>Запас</w:t>
      </w:r>
      <w:r w:rsidR="00C7412F">
        <w:rPr>
          <w:b/>
          <w:i/>
          <w:sz w:val="24"/>
          <w:szCs w:val="24"/>
          <w:lang w:val="uk-UA"/>
        </w:rPr>
        <w:t>и</w:t>
      </w:r>
    </w:p>
    <w:p w:rsidR="00CD459A" w:rsidRPr="00C7412F" w:rsidRDefault="00CD459A" w:rsidP="00F02585">
      <w:pPr>
        <w:pStyle w:val="a3"/>
        <w:ind w:firstLine="567"/>
        <w:jc w:val="both"/>
        <w:rPr>
          <w:sz w:val="24"/>
          <w:szCs w:val="24"/>
          <w:lang w:val="uk-UA"/>
        </w:rPr>
      </w:pPr>
      <w:r w:rsidRPr="00C7412F">
        <w:rPr>
          <w:sz w:val="24"/>
          <w:szCs w:val="24"/>
          <w:lang w:val="uk-UA"/>
        </w:rPr>
        <w:t xml:space="preserve">Облік запасів Товариство здійснює за вартістю придбання, списання з обліку відбувається при їх вибутті за </w:t>
      </w:r>
      <w:r w:rsidRPr="00A102EB">
        <w:rPr>
          <w:sz w:val="24"/>
          <w:szCs w:val="24"/>
          <w:lang w:val="uk-UA"/>
        </w:rPr>
        <w:t xml:space="preserve">методом </w:t>
      </w:r>
      <w:r w:rsidR="003D25A2" w:rsidRPr="00A102EB">
        <w:rPr>
          <w:sz w:val="24"/>
          <w:szCs w:val="24"/>
          <w:lang w:val="uk-UA"/>
        </w:rPr>
        <w:t xml:space="preserve"> ФІФО</w:t>
      </w:r>
      <w:r w:rsidRPr="00C7412F">
        <w:rPr>
          <w:sz w:val="24"/>
          <w:szCs w:val="24"/>
          <w:lang w:val="uk-UA"/>
        </w:rPr>
        <w:t xml:space="preserve"> згідно МСБО 2</w:t>
      </w:r>
      <w:r w:rsidR="00E02B1B" w:rsidRPr="00C7412F">
        <w:rPr>
          <w:sz w:val="24"/>
          <w:szCs w:val="24"/>
          <w:lang w:val="uk-UA"/>
        </w:rPr>
        <w:t xml:space="preserve"> </w:t>
      </w:r>
      <w:r w:rsidRPr="00C7412F">
        <w:rPr>
          <w:sz w:val="24"/>
          <w:szCs w:val="24"/>
          <w:lang w:val="uk-UA"/>
        </w:rPr>
        <w:t xml:space="preserve">Запаси. Одиницею бухгалтерського обліку запасів є кожне </w:t>
      </w:r>
      <w:r w:rsidR="00631F91" w:rsidRPr="00C7412F">
        <w:rPr>
          <w:sz w:val="24"/>
          <w:szCs w:val="24"/>
          <w:lang w:val="uk-UA"/>
        </w:rPr>
        <w:t>ї</w:t>
      </w:r>
      <w:r w:rsidRPr="00C7412F">
        <w:rPr>
          <w:sz w:val="24"/>
          <w:szCs w:val="24"/>
          <w:lang w:val="uk-UA"/>
        </w:rPr>
        <w:t>хнє найменування.</w:t>
      </w:r>
    </w:p>
    <w:p w:rsidR="00C7412F" w:rsidRPr="00C7412F" w:rsidRDefault="00C7412F" w:rsidP="00C7412F">
      <w:pPr>
        <w:shd w:val="clear" w:color="auto" w:fill="FFFFFF"/>
        <w:adjustRightInd w:val="0"/>
        <w:ind w:firstLine="540"/>
        <w:jc w:val="both"/>
        <w:rPr>
          <w:bCs/>
          <w:sz w:val="24"/>
          <w:szCs w:val="24"/>
          <w:lang w:val="uk-UA"/>
        </w:rPr>
      </w:pPr>
      <w:r w:rsidRPr="00C7412F">
        <w:rPr>
          <w:sz w:val="24"/>
          <w:szCs w:val="24"/>
          <w:lang w:val="uk-UA"/>
        </w:rPr>
        <w:t>Запаси у Товаристві складаються з матеріалів, які необхідні для здійснення господарської операції.</w:t>
      </w:r>
      <w:r>
        <w:rPr>
          <w:sz w:val="24"/>
          <w:szCs w:val="24"/>
          <w:lang w:val="uk-UA"/>
        </w:rPr>
        <w:t xml:space="preserve"> </w:t>
      </w:r>
      <w:r w:rsidRPr="00C7412F">
        <w:rPr>
          <w:bCs/>
          <w:iCs/>
          <w:sz w:val="24"/>
          <w:szCs w:val="24"/>
          <w:lang w:val="uk-UA"/>
        </w:rPr>
        <w:t xml:space="preserve">Запаси – </w:t>
      </w:r>
      <w:r w:rsidRPr="00C7412F">
        <w:rPr>
          <w:bCs/>
          <w:sz w:val="24"/>
          <w:szCs w:val="24"/>
          <w:lang w:val="uk-UA"/>
        </w:rPr>
        <w:t>це активи, які утримуються для продажу у звичайному ході бізнесу та перебувають у процесі виробництва для такого продажу, або  існують у формі основних чи допоміжних матеріалів для споживання у виробничому процесі або при наданні послуг.</w:t>
      </w:r>
    </w:p>
    <w:p w:rsidR="00C7412F" w:rsidRPr="00C7412F" w:rsidRDefault="00C7412F" w:rsidP="00C7412F">
      <w:pPr>
        <w:shd w:val="clear" w:color="auto" w:fill="FFFFFF"/>
        <w:adjustRightInd w:val="0"/>
        <w:ind w:firstLine="540"/>
        <w:jc w:val="both"/>
        <w:rPr>
          <w:bCs/>
          <w:sz w:val="24"/>
          <w:szCs w:val="24"/>
          <w:lang w:val="uk-UA"/>
        </w:rPr>
      </w:pPr>
      <w:r w:rsidRPr="00C7412F">
        <w:rPr>
          <w:bCs/>
          <w:iCs/>
          <w:sz w:val="24"/>
          <w:szCs w:val="24"/>
          <w:lang w:val="uk-UA"/>
        </w:rPr>
        <w:t xml:space="preserve">Чиста вартість реалізації – </w:t>
      </w:r>
      <w:r w:rsidRPr="00C7412F">
        <w:rPr>
          <w:bCs/>
          <w:sz w:val="24"/>
          <w:szCs w:val="24"/>
          <w:lang w:val="uk-UA"/>
        </w:rPr>
        <w:t xml:space="preserve">попередньо оцінена ціна продажу </w:t>
      </w:r>
      <w:r w:rsidRPr="00C7412F">
        <w:rPr>
          <w:bCs/>
          <w:iCs/>
          <w:sz w:val="24"/>
          <w:szCs w:val="24"/>
          <w:lang w:val="uk-UA"/>
        </w:rPr>
        <w:t xml:space="preserve">у </w:t>
      </w:r>
      <w:r w:rsidRPr="00C7412F">
        <w:rPr>
          <w:bCs/>
          <w:sz w:val="24"/>
          <w:szCs w:val="24"/>
          <w:lang w:val="uk-UA"/>
        </w:rPr>
        <w:t xml:space="preserve">звичайному ході бізнесу мінус попередньо оцінені витрати на завершення та попередньо оцінені витрати, необхідні для здійснення продажу. </w:t>
      </w:r>
    </w:p>
    <w:p w:rsidR="00C7412F" w:rsidRPr="00C7412F" w:rsidRDefault="00C7412F" w:rsidP="00C7412F">
      <w:pPr>
        <w:shd w:val="clear" w:color="auto" w:fill="FFFFFF"/>
        <w:adjustRightInd w:val="0"/>
        <w:ind w:firstLine="540"/>
        <w:jc w:val="both"/>
        <w:rPr>
          <w:bCs/>
          <w:iCs/>
          <w:sz w:val="24"/>
          <w:szCs w:val="24"/>
          <w:lang w:val="uk-UA"/>
        </w:rPr>
      </w:pPr>
      <w:r w:rsidRPr="00C7412F">
        <w:rPr>
          <w:bCs/>
          <w:sz w:val="24"/>
          <w:szCs w:val="24"/>
          <w:lang w:val="uk-UA"/>
        </w:rPr>
        <w:t>Запаси оцінюють за меншою з таких двох величин: собівартість та чиста вартість реалізації</w:t>
      </w:r>
      <w:r w:rsidRPr="00C7412F">
        <w:rPr>
          <w:bCs/>
          <w:iCs/>
          <w:sz w:val="24"/>
          <w:szCs w:val="24"/>
          <w:lang w:val="uk-UA"/>
        </w:rPr>
        <w:t>.</w:t>
      </w:r>
    </w:p>
    <w:p w:rsidR="00C7412F" w:rsidRPr="00C7412F" w:rsidRDefault="00C7412F" w:rsidP="00C7412F">
      <w:pPr>
        <w:shd w:val="clear" w:color="auto" w:fill="FFFFFF"/>
        <w:adjustRightInd w:val="0"/>
        <w:ind w:firstLine="540"/>
        <w:jc w:val="both"/>
        <w:rPr>
          <w:bCs/>
          <w:iCs/>
          <w:sz w:val="24"/>
          <w:szCs w:val="24"/>
          <w:lang w:val="uk-UA"/>
        </w:rPr>
      </w:pPr>
      <w:r w:rsidRPr="00C7412F">
        <w:rPr>
          <w:bCs/>
          <w:sz w:val="24"/>
          <w:szCs w:val="24"/>
          <w:lang w:val="uk-UA"/>
        </w:rPr>
        <w:t>Собівартість запасів повинна включати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r w:rsidRPr="00C7412F">
        <w:rPr>
          <w:bCs/>
          <w:iCs/>
          <w:sz w:val="24"/>
          <w:szCs w:val="24"/>
          <w:lang w:val="uk-UA"/>
        </w:rPr>
        <w:t>.</w:t>
      </w:r>
    </w:p>
    <w:p w:rsidR="00C7412F" w:rsidRPr="00C7412F" w:rsidRDefault="00C7412F" w:rsidP="00C7412F">
      <w:pPr>
        <w:shd w:val="clear" w:color="auto" w:fill="FFFFFF"/>
        <w:adjustRightInd w:val="0"/>
        <w:ind w:firstLine="540"/>
        <w:jc w:val="both"/>
        <w:rPr>
          <w:bCs/>
          <w:i/>
          <w:iCs/>
          <w:sz w:val="24"/>
          <w:szCs w:val="24"/>
          <w:lang w:val="uk-UA"/>
        </w:rPr>
      </w:pPr>
      <w:r w:rsidRPr="00C7412F">
        <w:rPr>
          <w:bCs/>
          <w:iCs/>
          <w:sz w:val="24"/>
          <w:szCs w:val="24"/>
          <w:lang w:val="uk-UA"/>
        </w:rPr>
        <w:t>Коли запаси реалізовані, їхня балансова вартість повинна визнаватися витратами періоду, в якому визнається відповідний дохід. Сума будь-якого часткового списання запасів до їх чистої вартості реалізації та всі втрати запасів повинні визнаватися витратами періоду, в якому відбувається часткове списання або збиток. Сума будь-якого сторнування будь-якого часткового списання запасів, що виникає в результаті збільшення чистої вартості реалізації, повинна визнаватися як зменшення суми запасів, визнаної як витрати в періоді, в якому відбулося сторнування</w:t>
      </w:r>
      <w:r w:rsidRPr="00C7412F">
        <w:rPr>
          <w:bCs/>
          <w:i/>
          <w:iCs/>
          <w:sz w:val="24"/>
          <w:szCs w:val="24"/>
          <w:lang w:val="uk-UA"/>
        </w:rPr>
        <w:t>.</w:t>
      </w:r>
    </w:p>
    <w:p w:rsidR="00D722EB" w:rsidRPr="00F02585" w:rsidRDefault="00D722EB" w:rsidP="00F02585">
      <w:pPr>
        <w:pStyle w:val="a3"/>
        <w:ind w:firstLine="567"/>
        <w:jc w:val="both"/>
        <w:rPr>
          <w:sz w:val="24"/>
          <w:szCs w:val="24"/>
          <w:lang w:val="uk-UA"/>
        </w:rPr>
      </w:pPr>
    </w:p>
    <w:p w:rsidR="001E4694" w:rsidRDefault="00D722EB" w:rsidP="00F02585">
      <w:pPr>
        <w:pStyle w:val="a3"/>
        <w:ind w:firstLine="567"/>
        <w:jc w:val="both"/>
        <w:rPr>
          <w:sz w:val="24"/>
          <w:szCs w:val="24"/>
          <w:lang w:val="uk-UA"/>
        </w:rPr>
      </w:pPr>
      <w:r w:rsidRPr="001E4694">
        <w:rPr>
          <w:b/>
          <w:i/>
          <w:sz w:val="24"/>
          <w:szCs w:val="24"/>
          <w:lang w:val="uk-UA"/>
        </w:rPr>
        <w:lastRenderedPageBreak/>
        <w:t>Фінансові інструменти.</w:t>
      </w:r>
    </w:p>
    <w:p w:rsidR="00D722EB" w:rsidRPr="001973FF" w:rsidRDefault="00D722EB" w:rsidP="00F02585">
      <w:pPr>
        <w:pStyle w:val="a3"/>
        <w:ind w:firstLine="567"/>
        <w:jc w:val="both"/>
        <w:rPr>
          <w:sz w:val="24"/>
          <w:szCs w:val="24"/>
          <w:lang w:val="uk-UA"/>
        </w:rPr>
      </w:pPr>
      <w:r w:rsidRPr="001973FF">
        <w:rPr>
          <w:sz w:val="24"/>
          <w:szCs w:val="24"/>
          <w:lang w:val="uk-UA"/>
        </w:rPr>
        <w:t xml:space="preserve">Товариство визнає фінансовий актив або фінансове </w:t>
      </w:r>
      <w:proofErr w:type="spellStart"/>
      <w:r w:rsidRPr="001973FF">
        <w:rPr>
          <w:sz w:val="24"/>
          <w:szCs w:val="24"/>
          <w:lang w:val="uk-UA"/>
        </w:rPr>
        <w:t>зобов</w:t>
      </w:r>
      <w:proofErr w:type="spellEnd"/>
      <w:r w:rsidRPr="001973FF">
        <w:rPr>
          <w:sz w:val="24"/>
          <w:szCs w:val="24"/>
          <w:lang w:val="ru-RU"/>
        </w:rPr>
        <w:t>’</w:t>
      </w:r>
      <w:proofErr w:type="spellStart"/>
      <w:r w:rsidRPr="001973FF">
        <w:rPr>
          <w:sz w:val="24"/>
          <w:szCs w:val="24"/>
          <w:lang w:val="uk-UA"/>
        </w:rPr>
        <w:t>язання</w:t>
      </w:r>
      <w:proofErr w:type="spellEnd"/>
      <w:r w:rsidRPr="001973FF">
        <w:rPr>
          <w:sz w:val="24"/>
          <w:szCs w:val="24"/>
          <w:lang w:val="uk-UA"/>
        </w:rPr>
        <w:t xml:space="preserve"> у балансі тоді, коли воно стає стороною контрактних положень щодо фінансового інструмента. Товариство визнає такі фінансові інструменти:</w:t>
      </w:r>
    </w:p>
    <w:p w:rsidR="00D722EB" w:rsidRPr="001973FF" w:rsidRDefault="00D722EB" w:rsidP="00F02585">
      <w:pPr>
        <w:pStyle w:val="a3"/>
        <w:numPr>
          <w:ilvl w:val="0"/>
          <w:numId w:val="1"/>
        </w:numPr>
        <w:ind w:left="0" w:firstLine="567"/>
        <w:jc w:val="both"/>
        <w:rPr>
          <w:sz w:val="24"/>
          <w:szCs w:val="24"/>
          <w:lang w:val="uk-UA"/>
        </w:rPr>
      </w:pPr>
      <w:r w:rsidRPr="001973FF">
        <w:rPr>
          <w:sz w:val="24"/>
          <w:szCs w:val="24"/>
          <w:lang w:val="uk-UA"/>
        </w:rPr>
        <w:t>Позики та дебіторська заборгованість</w:t>
      </w:r>
    </w:p>
    <w:p w:rsidR="00D722EB" w:rsidRPr="001973FF" w:rsidRDefault="00D722EB" w:rsidP="00F02585">
      <w:pPr>
        <w:pStyle w:val="a3"/>
        <w:numPr>
          <w:ilvl w:val="0"/>
          <w:numId w:val="1"/>
        </w:numPr>
        <w:ind w:left="0" w:firstLine="567"/>
        <w:jc w:val="both"/>
        <w:rPr>
          <w:sz w:val="24"/>
          <w:szCs w:val="24"/>
          <w:lang w:val="uk-UA"/>
        </w:rPr>
      </w:pPr>
      <w:r w:rsidRPr="001973FF">
        <w:rPr>
          <w:sz w:val="24"/>
          <w:szCs w:val="24"/>
          <w:lang w:val="uk-UA"/>
        </w:rPr>
        <w:t xml:space="preserve">Фінансові </w:t>
      </w:r>
      <w:proofErr w:type="spellStart"/>
      <w:r w:rsidRPr="001973FF">
        <w:rPr>
          <w:sz w:val="24"/>
          <w:szCs w:val="24"/>
          <w:lang w:val="uk-UA"/>
        </w:rPr>
        <w:t>зобов</w:t>
      </w:r>
      <w:proofErr w:type="spellEnd"/>
      <w:r w:rsidRPr="001973FF">
        <w:rPr>
          <w:sz w:val="24"/>
          <w:szCs w:val="24"/>
        </w:rPr>
        <w:t>’</w:t>
      </w:r>
      <w:proofErr w:type="spellStart"/>
      <w:r w:rsidRPr="001973FF">
        <w:rPr>
          <w:sz w:val="24"/>
          <w:szCs w:val="24"/>
          <w:lang w:val="uk-UA"/>
        </w:rPr>
        <w:t>язання</w:t>
      </w:r>
      <w:proofErr w:type="spellEnd"/>
    </w:p>
    <w:p w:rsidR="001973FF" w:rsidRPr="001973FF" w:rsidRDefault="001973FF" w:rsidP="001973FF">
      <w:pPr>
        <w:pStyle w:val="a3"/>
        <w:numPr>
          <w:ilvl w:val="0"/>
          <w:numId w:val="1"/>
        </w:numPr>
        <w:ind w:left="0" w:firstLine="567"/>
        <w:jc w:val="both"/>
        <w:rPr>
          <w:sz w:val="24"/>
          <w:szCs w:val="24"/>
          <w:lang w:val="uk-UA"/>
        </w:rPr>
      </w:pPr>
      <w:r w:rsidRPr="001973FF">
        <w:rPr>
          <w:sz w:val="24"/>
          <w:szCs w:val="24"/>
          <w:lang w:val="uk-UA"/>
        </w:rPr>
        <w:t>Фінансовий актив, доступний для продажу</w:t>
      </w:r>
    </w:p>
    <w:p w:rsidR="001973FF" w:rsidRPr="001973FF" w:rsidRDefault="001973FF" w:rsidP="001973FF">
      <w:pPr>
        <w:pStyle w:val="a3"/>
        <w:numPr>
          <w:ilvl w:val="0"/>
          <w:numId w:val="1"/>
        </w:numPr>
        <w:ind w:left="0" w:firstLine="567"/>
        <w:jc w:val="both"/>
        <w:rPr>
          <w:sz w:val="24"/>
          <w:szCs w:val="24"/>
          <w:lang w:val="uk-UA"/>
        </w:rPr>
      </w:pPr>
      <w:r w:rsidRPr="001973FF">
        <w:rPr>
          <w:sz w:val="24"/>
          <w:szCs w:val="24"/>
          <w:lang w:val="uk-UA"/>
        </w:rPr>
        <w:t>Інвестиції, утримувані до погашення</w:t>
      </w:r>
    </w:p>
    <w:p w:rsidR="00D722EB" w:rsidRPr="001973FF" w:rsidRDefault="00D722EB" w:rsidP="00F02585">
      <w:pPr>
        <w:pStyle w:val="a3"/>
        <w:ind w:firstLine="567"/>
        <w:jc w:val="both"/>
        <w:rPr>
          <w:sz w:val="24"/>
          <w:szCs w:val="24"/>
          <w:lang w:val="uk-UA"/>
        </w:rPr>
      </w:pPr>
    </w:p>
    <w:p w:rsidR="00D722EB" w:rsidRPr="001973FF" w:rsidRDefault="00D722EB" w:rsidP="00F02585">
      <w:pPr>
        <w:pStyle w:val="a3"/>
        <w:ind w:firstLine="567"/>
        <w:jc w:val="both"/>
        <w:rPr>
          <w:sz w:val="24"/>
          <w:szCs w:val="24"/>
          <w:lang w:val="uk-UA"/>
        </w:rPr>
      </w:pPr>
      <w:r w:rsidRPr="001973FF">
        <w:rPr>
          <w:sz w:val="24"/>
          <w:szCs w:val="24"/>
          <w:lang w:val="uk-UA"/>
        </w:rPr>
        <w:t xml:space="preserve">Під час первісного визнання фінансового активу чи фінансового </w:t>
      </w:r>
      <w:proofErr w:type="spellStart"/>
      <w:r w:rsidRPr="001973FF">
        <w:rPr>
          <w:sz w:val="24"/>
          <w:szCs w:val="24"/>
          <w:lang w:val="uk-UA"/>
        </w:rPr>
        <w:t>зобов</w:t>
      </w:r>
      <w:proofErr w:type="spellEnd"/>
      <w:r w:rsidRPr="001973FF">
        <w:rPr>
          <w:sz w:val="24"/>
          <w:szCs w:val="24"/>
          <w:lang w:val="ru-RU"/>
        </w:rPr>
        <w:t>’</w:t>
      </w:r>
      <w:proofErr w:type="spellStart"/>
      <w:r w:rsidRPr="001973FF">
        <w:rPr>
          <w:sz w:val="24"/>
          <w:szCs w:val="24"/>
          <w:lang w:val="ru-RU"/>
        </w:rPr>
        <w:t>язання</w:t>
      </w:r>
      <w:proofErr w:type="spellEnd"/>
      <w:r w:rsidR="00E02B1B" w:rsidRPr="001973FF">
        <w:rPr>
          <w:sz w:val="24"/>
          <w:szCs w:val="24"/>
          <w:lang w:val="ru-RU"/>
        </w:rPr>
        <w:t xml:space="preserve"> </w:t>
      </w:r>
      <w:proofErr w:type="spellStart"/>
      <w:r w:rsidRPr="001973FF">
        <w:rPr>
          <w:sz w:val="24"/>
          <w:szCs w:val="24"/>
          <w:lang w:val="ru-RU"/>
        </w:rPr>
        <w:t>Товариство</w:t>
      </w:r>
      <w:proofErr w:type="spellEnd"/>
      <w:r w:rsidR="00631F91" w:rsidRPr="001973FF">
        <w:rPr>
          <w:sz w:val="24"/>
          <w:szCs w:val="24"/>
          <w:lang w:val="ru-RU"/>
        </w:rPr>
        <w:t xml:space="preserve"> </w:t>
      </w:r>
      <w:proofErr w:type="spellStart"/>
      <w:r w:rsidRPr="001973FF">
        <w:rPr>
          <w:sz w:val="24"/>
          <w:szCs w:val="24"/>
          <w:lang w:val="ru-RU"/>
        </w:rPr>
        <w:t>оцінює</w:t>
      </w:r>
      <w:proofErr w:type="spellEnd"/>
      <w:r w:rsidR="00631F91" w:rsidRPr="001973FF">
        <w:rPr>
          <w:sz w:val="24"/>
          <w:szCs w:val="24"/>
          <w:lang w:val="ru-RU"/>
        </w:rPr>
        <w:t xml:space="preserve"> </w:t>
      </w:r>
      <w:proofErr w:type="spellStart"/>
      <w:r w:rsidRPr="001973FF">
        <w:rPr>
          <w:sz w:val="24"/>
          <w:szCs w:val="24"/>
          <w:lang w:val="ru-RU"/>
        </w:rPr>
        <w:t>їх</w:t>
      </w:r>
      <w:proofErr w:type="spellEnd"/>
      <w:r w:rsidRPr="001973FF">
        <w:rPr>
          <w:sz w:val="24"/>
          <w:szCs w:val="24"/>
          <w:lang w:val="ru-RU"/>
        </w:rPr>
        <w:t xml:space="preserve">  за  справедливою </w:t>
      </w:r>
      <w:proofErr w:type="spellStart"/>
      <w:r w:rsidRPr="001973FF">
        <w:rPr>
          <w:sz w:val="24"/>
          <w:szCs w:val="24"/>
          <w:lang w:val="ru-RU"/>
        </w:rPr>
        <w:t>варт</w:t>
      </w:r>
      <w:r w:rsidRPr="001973FF">
        <w:rPr>
          <w:sz w:val="24"/>
          <w:szCs w:val="24"/>
          <w:lang w:val="uk-UA"/>
        </w:rPr>
        <w:t>істю</w:t>
      </w:r>
      <w:proofErr w:type="spellEnd"/>
      <w:r w:rsidRPr="001973FF">
        <w:rPr>
          <w:sz w:val="24"/>
          <w:szCs w:val="24"/>
          <w:lang w:val="uk-UA"/>
        </w:rPr>
        <w:t xml:space="preserve"> плюс операційні витрати , які прямо відносяться до придбання .</w:t>
      </w:r>
    </w:p>
    <w:p w:rsidR="00D722EB" w:rsidRPr="001973FF" w:rsidRDefault="00D722EB" w:rsidP="00F02585">
      <w:pPr>
        <w:pStyle w:val="a3"/>
        <w:ind w:firstLine="567"/>
        <w:jc w:val="both"/>
        <w:rPr>
          <w:sz w:val="24"/>
          <w:szCs w:val="24"/>
          <w:lang w:val="uk-UA"/>
        </w:rPr>
      </w:pPr>
      <w:r w:rsidRPr="001973FF">
        <w:rPr>
          <w:sz w:val="24"/>
          <w:szCs w:val="24"/>
          <w:lang w:val="uk-UA"/>
        </w:rPr>
        <w:t>Товариство припиняє визнання фінансового активу тоді, коли строк дії контрактних прав на грошові потоки від фінансового активу закінчується, або фінансовий актив передається.</w:t>
      </w:r>
    </w:p>
    <w:p w:rsidR="00D722EB" w:rsidRPr="001973FF" w:rsidRDefault="007F7A29" w:rsidP="00F02585">
      <w:pPr>
        <w:pStyle w:val="a3"/>
        <w:ind w:firstLine="567"/>
        <w:jc w:val="both"/>
        <w:rPr>
          <w:sz w:val="24"/>
          <w:szCs w:val="24"/>
          <w:lang w:val="uk-UA"/>
        </w:rPr>
      </w:pPr>
      <w:r w:rsidRPr="001973FF">
        <w:rPr>
          <w:sz w:val="24"/>
          <w:szCs w:val="24"/>
          <w:lang w:val="uk-UA"/>
        </w:rPr>
        <w:t>Фінансовий актив  або фінансове зобов’язання</w:t>
      </w:r>
      <w:r w:rsidR="00631F91" w:rsidRPr="001973FF">
        <w:rPr>
          <w:sz w:val="24"/>
          <w:szCs w:val="24"/>
          <w:lang w:val="uk-UA"/>
        </w:rPr>
        <w:t xml:space="preserve"> </w:t>
      </w:r>
      <w:r w:rsidRPr="001973FF">
        <w:rPr>
          <w:sz w:val="24"/>
          <w:szCs w:val="24"/>
          <w:lang w:val="uk-UA"/>
        </w:rPr>
        <w:t>класифікують як доступні для продажу,</w:t>
      </w:r>
      <w:r w:rsidR="00631F91" w:rsidRPr="001973FF">
        <w:rPr>
          <w:sz w:val="24"/>
          <w:szCs w:val="24"/>
          <w:lang w:val="uk-UA"/>
        </w:rPr>
        <w:t xml:space="preserve"> </w:t>
      </w:r>
      <w:r w:rsidRPr="001973FF">
        <w:rPr>
          <w:sz w:val="24"/>
          <w:szCs w:val="24"/>
          <w:lang w:val="uk-UA"/>
        </w:rPr>
        <w:t>якщо вони придбані</w:t>
      </w:r>
      <w:r w:rsidR="00631F91" w:rsidRPr="001973FF">
        <w:rPr>
          <w:sz w:val="24"/>
          <w:szCs w:val="24"/>
          <w:lang w:val="uk-UA"/>
        </w:rPr>
        <w:t xml:space="preserve"> </w:t>
      </w:r>
      <w:r w:rsidRPr="001973FF">
        <w:rPr>
          <w:sz w:val="24"/>
          <w:szCs w:val="24"/>
          <w:lang w:val="uk-UA"/>
        </w:rPr>
        <w:t>або</w:t>
      </w:r>
      <w:r w:rsidR="00631F91" w:rsidRPr="001973FF">
        <w:rPr>
          <w:sz w:val="24"/>
          <w:szCs w:val="24"/>
          <w:lang w:val="uk-UA"/>
        </w:rPr>
        <w:t xml:space="preserve"> </w:t>
      </w:r>
      <w:r w:rsidRPr="001973FF">
        <w:rPr>
          <w:sz w:val="24"/>
          <w:szCs w:val="24"/>
          <w:lang w:val="uk-UA"/>
        </w:rPr>
        <w:t>створені</w:t>
      </w:r>
      <w:r w:rsidR="00B65E89" w:rsidRPr="001973FF">
        <w:rPr>
          <w:sz w:val="24"/>
          <w:szCs w:val="24"/>
          <w:lang w:val="uk-UA"/>
        </w:rPr>
        <w:t>, переважно, з метою продажу або</w:t>
      </w:r>
      <w:r w:rsidR="00631F91" w:rsidRPr="001973FF">
        <w:rPr>
          <w:sz w:val="24"/>
          <w:szCs w:val="24"/>
          <w:lang w:val="uk-UA"/>
        </w:rPr>
        <w:t xml:space="preserve"> </w:t>
      </w:r>
      <w:r w:rsidR="00B65E89" w:rsidRPr="001973FF">
        <w:rPr>
          <w:sz w:val="24"/>
          <w:szCs w:val="24"/>
          <w:lang w:val="uk-UA"/>
        </w:rPr>
        <w:t>їх</w:t>
      </w:r>
      <w:r w:rsidR="00631F91" w:rsidRPr="001973FF">
        <w:rPr>
          <w:sz w:val="24"/>
          <w:szCs w:val="24"/>
          <w:lang w:val="uk-UA"/>
        </w:rPr>
        <w:t xml:space="preserve"> </w:t>
      </w:r>
      <w:r w:rsidR="00B65E89" w:rsidRPr="001973FF">
        <w:rPr>
          <w:sz w:val="24"/>
          <w:szCs w:val="24"/>
          <w:lang w:val="uk-UA"/>
        </w:rPr>
        <w:t>викупу</w:t>
      </w:r>
      <w:r w:rsidR="00631F91" w:rsidRPr="001973FF">
        <w:rPr>
          <w:sz w:val="24"/>
          <w:szCs w:val="24"/>
          <w:lang w:val="uk-UA"/>
        </w:rPr>
        <w:t xml:space="preserve"> </w:t>
      </w:r>
      <w:r w:rsidR="00B65E89" w:rsidRPr="001973FF">
        <w:rPr>
          <w:sz w:val="24"/>
          <w:szCs w:val="24"/>
          <w:lang w:val="uk-UA"/>
        </w:rPr>
        <w:t>найближчим часом.</w:t>
      </w:r>
    </w:p>
    <w:p w:rsidR="00B65E89" w:rsidRPr="001973FF" w:rsidRDefault="00B65E89" w:rsidP="00F02585">
      <w:pPr>
        <w:pStyle w:val="a3"/>
        <w:ind w:firstLine="567"/>
        <w:jc w:val="both"/>
        <w:rPr>
          <w:sz w:val="24"/>
          <w:szCs w:val="24"/>
          <w:lang w:val="uk-UA"/>
        </w:rPr>
      </w:pPr>
      <w:r w:rsidRPr="001973FF">
        <w:rPr>
          <w:sz w:val="24"/>
          <w:szCs w:val="24"/>
          <w:lang w:val="uk-UA"/>
        </w:rPr>
        <w:t>Позики та дебіторська заборгованість визнаються як фінансові активи та первісно оцінюються за справедливою вартістю.</w:t>
      </w:r>
    </w:p>
    <w:p w:rsidR="00B65E89" w:rsidRPr="001973FF" w:rsidRDefault="00CE2F51" w:rsidP="00F02585">
      <w:pPr>
        <w:pStyle w:val="a3"/>
        <w:ind w:firstLine="567"/>
        <w:jc w:val="both"/>
        <w:rPr>
          <w:sz w:val="24"/>
          <w:szCs w:val="24"/>
          <w:lang w:val="uk-UA"/>
        </w:rPr>
      </w:pPr>
      <w:r w:rsidRPr="001973FF">
        <w:rPr>
          <w:sz w:val="24"/>
          <w:szCs w:val="24"/>
          <w:lang w:val="uk-UA"/>
        </w:rPr>
        <w:t>Фінансові зобов’</w:t>
      </w:r>
      <w:r w:rsidR="00365D8E" w:rsidRPr="001973FF">
        <w:rPr>
          <w:sz w:val="24"/>
          <w:szCs w:val="24"/>
          <w:lang w:val="uk-UA"/>
        </w:rPr>
        <w:t>язання класифікуються як фінансові зобов’язання за справедливою вартістю, яка дорівнює сумі надходжень мінус витрати на проведення операцій. Фінансові зобов’язання поділяються на короткострокові  (до одного року) та довгострокові. Товариство припиняє визнавати фінансові зобов’язання тільки тоді, коли вони припинені, анульовані або строк їх виконання завершився.</w:t>
      </w:r>
    </w:p>
    <w:p w:rsidR="00365D8E" w:rsidRPr="00F02585" w:rsidRDefault="00365D8E" w:rsidP="00F02585">
      <w:pPr>
        <w:pStyle w:val="a3"/>
        <w:ind w:firstLine="567"/>
        <w:jc w:val="both"/>
        <w:rPr>
          <w:sz w:val="24"/>
          <w:szCs w:val="24"/>
          <w:lang w:val="uk-UA"/>
        </w:rPr>
      </w:pPr>
      <w:r w:rsidRPr="001973FF">
        <w:rPr>
          <w:sz w:val="24"/>
          <w:szCs w:val="24"/>
          <w:lang w:val="uk-UA"/>
        </w:rPr>
        <w:t>Фінансові активи та зобов’язання згортаються тільки тоді коли Товариство має юридичне право здійснювати залі</w:t>
      </w:r>
      <w:r w:rsidR="003D25A2">
        <w:rPr>
          <w:sz w:val="24"/>
          <w:szCs w:val="24"/>
          <w:lang w:val="uk-UA"/>
        </w:rPr>
        <w:t xml:space="preserve">к визнаних у балансі сум і має </w:t>
      </w:r>
      <w:r w:rsidR="003D25A2" w:rsidRPr="00152712">
        <w:rPr>
          <w:sz w:val="24"/>
          <w:szCs w:val="24"/>
          <w:lang w:val="uk-UA"/>
        </w:rPr>
        <w:t>н</w:t>
      </w:r>
      <w:r w:rsidRPr="001973FF">
        <w:rPr>
          <w:sz w:val="24"/>
          <w:szCs w:val="24"/>
          <w:lang w:val="uk-UA"/>
        </w:rPr>
        <w:t>амір або зробити взаємозалік, або реалізувати актив та виконати зобов’язання одночасно.</w:t>
      </w:r>
    </w:p>
    <w:p w:rsidR="00365D8E" w:rsidRPr="00F02585" w:rsidRDefault="00365D8E" w:rsidP="00F02585">
      <w:pPr>
        <w:pStyle w:val="a3"/>
        <w:ind w:firstLine="567"/>
        <w:jc w:val="both"/>
        <w:rPr>
          <w:sz w:val="24"/>
          <w:szCs w:val="24"/>
          <w:lang w:val="uk-UA"/>
        </w:rPr>
      </w:pPr>
    </w:p>
    <w:p w:rsidR="001E4694" w:rsidRDefault="00365D8E" w:rsidP="00F02585">
      <w:pPr>
        <w:pStyle w:val="a3"/>
        <w:ind w:firstLine="567"/>
        <w:jc w:val="both"/>
        <w:rPr>
          <w:sz w:val="24"/>
          <w:szCs w:val="24"/>
          <w:lang w:val="uk-UA"/>
        </w:rPr>
      </w:pPr>
      <w:r w:rsidRPr="001E4694">
        <w:rPr>
          <w:b/>
          <w:i/>
          <w:sz w:val="24"/>
          <w:szCs w:val="24"/>
          <w:lang w:val="uk-UA"/>
        </w:rPr>
        <w:t>Гроші та їх еквіваленти.</w:t>
      </w:r>
    </w:p>
    <w:p w:rsidR="00DD2D31" w:rsidRPr="00F02585" w:rsidRDefault="00365D8E" w:rsidP="00F02585">
      <w:pPr>
        <w:pStyle w:val="a3"/>
        <w:ind w:firstLine="567"/>
        <w:jc w:val="both"/>
        <w:rPr>
          <w:sz w:val="24"/>
          <w:szCs w:val="24"/>
          <w:lang w:val="uk-UA"/>
        </w:rPr>
      </w:pPr>
      <w:r w:rsidRPr="00F02585">
        <w:rPr>
          <w:sz w:val="24"/>
          <w:szCs w:val="24"/>
          <w:lang w:val="uk-UA"/>
        </w:rPr>
        <w:t>Грош</w:t>
      </w:r>
      <w:r w:rsidR="001973FF">
        <w:rPr>
          <w:sz w:val="24"/>
          <w:szCs w:val="24"/>
          <w:lang w:val="uk-UA"/>
        </w:rPr>
        <w:t>і</w:t>
      </w:r>
      <w:r w:rsidRPr="00F02585">
        <w:rPr>
          <w:sz w:val="24"/>
          <w:szCs w:val="24"/>
          <w:lang w:val="uk-UA"/>
        </w:rPr>
        <w:t xml:space="preserve"> та їх еквіваленти </w:t>
      </w:r>
      <w:r w:rsidR="00152712">
        <w:rPr>
          <w:sz w:val="24"/>
          <w:szCs w:val="24"/>
          <w:lang w:val="uk-UA"/>
        </w:rPr>
        <w:t xml:space="preserve">є фінансовими активами, </w:t>
      </w:r>
      <w:proofErr w:type="spellStart"/>
      <w:r w:rsidR="00152712">
        <w:rPr>
          <w:sz w:val="24"/>
          <w:szCs w:val="24"/>
          <w:lang w:val="uk-UA"/>
        </w:rPr>
        <w:t>вкі</w:t>
      </w:r>
      <w:proofErr w:type="spellEnd"/>
      <w:r w:rsidR="00152712">
        <w:rPr>
          <w:sz w:val="24"/>
          <w:szCs w:val="24"/>
          <w:lang w:val="uk-UA"/>
        </w:rPr>
        <w:t xml:space="preserve"> </w:t>
      </w:r>
      <w:r w:rsidRPr="00F02585">
        <w:rPr>
          <w:sz w:val="24"/>
          <w:szCs w:val="24"/>
          <w:lang w:val="uk-UA"/>
        </w:rPr>
        <w:t>включають готівкові кошти, кошти на рахунках у банках та короткострокові високоліквідні фінансові інвестиції з первісним строком розміщення до 3х місяців, які вільно конвертуються у певні суми грош</w:t>
      </w:r>
      <w:r w:rsidR="00444483">
        <w:rPr>
          <w:sz w:val="24"/>
          <w:szCs w:val="24"/>
          <w:lang w:val="uk-UA"/>
        </w:rPr>
        <w:t xml:space="preserve">ей </w:t>
      </w:r>
      <w:r w:rsidRPr="00F02585">
        <w:rPr>
          <w:sz w:val="24"/>
          <w:szCs w:val="24"/>
          <w:lang w:val="uk-UA"/>
        </w:rPr>
        <w:t xml:space="preserve">і які характеризуються незначним ризиком зміни вартості. </w:t>
      </w:r>
    </w:p>
    <w:p w:rsidR="00365D8E" w:rsidRPr="00F02585" w:rsidRDefault="00365D8E" w:rsidP="00F02585">
      <w:pPr>
        <w:pStyle w:val="a3"/>
        <w:ind w:firstLine="567"/>
        <w:jc w:val="both"/>
        <w:rPr>
          <w:sz w:val="24"/>
          <w:szCs w:val="24"/>
          <w:lang w:val="uk-UA"/>
        </w:rPr>
      </w:pPr>
    </w:p>
    <w:p w:rsidR="001E4694" w:rsidRPr="001E4694" w:rsidRDefault="00365D8E" w:rsidP="00444483">
      <w:pPr>
        <w:pStyle w:val="a3"/>
        <w:ind w:firstLine="567"/>
        <w:jc w:val="both"/>
        <w:rPr>
          <w:b/>
          <w:i/>
          <w:sz w:val="24"/>
          <w:szCs w:val="24"/>
          <w:lang w:val="uk-UA"/>
        </w:rPr>
      </w:pPr>
      <w:r w:rsidRPr="001E4694">
        <w:rPr>
          <w:b/>
          <w:i/>
          <w:sz w:val="24"/>
          <w:szCs w:val="24"/>
          <w:lang w:val="uk-UA"/>
        </w:rPr>
        <w:t>Забезпечення, резерви.</w:t>
      </w:r>
    </w:p>
    <w:p w:rsidR="00365D8E" w:rsidRDefault="00365D8E" w:rsidP="00444483">
      <w:pPr>
        <w:pStyle w:val="a3"/>
        <w:ind w:firstLine="567"/>
        <w:jc w:val="both"/>
        <w:rPr>
          <w:sz w:val="24"/>
          <w:szCs w:val="24"/>
          <w:lang w:val="uk-UA"/>
        </w:rPr>
      </w:pPr>
      <w:r w:rsidRPr="00F02585">
        <w:rPr>
          <w:sz w:val="24"/>
          <w:szCs w:val="24"/>
          <w:lang w:val="uk-UA"/>
        </w:rPr>
        <w:t xml:space="preserve">Товариство формує </w:t>
      </w:r>
      <w:r w:rsidR="00783821">
        <w:rPr>
          <w:sz w:val="24"/>
          <w:szCs w:val="24"/>
          <w:lang w:val="uk-UA"/>
        </w:rPr>
        <w:t>резерви</w:t>
      </w:r>
      <w:r w:rsidRPr="00F02585">
        <w:rPr>
          <w:sz w:val="24"/>
          <w:szCs w:val="24"/>
          <w:lang w:val="uk-UA"/>
        </w:rPr>
        <w:t xml:space="preserve"> на виплату відпусток працівникам.</w:t>
      </w:r>
      <w:r w:rsidR="001973FF">
        <w:rPr>
          <w:sz w:val="24"/>
          <w:szCs w:val="24"/>
          <w:lang w:val="uk-UA"/>
        </w:rPr>
        <w:t xml:space="preserve"> </w:t>
      </w:r>
    </w:p>
    <w:p w:rsidR="00346B8A" w:rsidRPr="00124291" w:rsidRDefault="00680B74" w:rsidP="00444483">
      <w:pPr>
        <w:pStyle w:val="a3"/>
        <w:ind w:firstLine="567"/>
        <w:jc w:val="both"/>
        <w:rPr>
          <w:snapToGrid w:val="0"/>
          <w:sz w:val="24"/>
          <w:szCs w:val="24"/>
          <w:lang w:val="uk-UA"/>
        </w:rPr>
      </w:pPr>
      <w:r w:rsidRPr="00124291">
        <w:rPr>
          <w:color w:val="FF0000"/>
          <w:sz w:val="24"/>
          <w:szCs w:val="24"/>
          <w:lang w:val="uk-UA"/>
        </w:rPr>
        <w:t xml:space="preserve"> </w:t>
      </w:r>
      <w:r w:rsidR="006962F6" w:rsidRPr="002C1A38">
        <w:rPr>
          <w:sz w:val="24"/>
          <w:szCs w:val="24"/>
          <w:lang w:val="uk-UA"/>
        </w:rPr>
        <w:t>Товариство створює резерв під знецінення фін</w:t>
      </w:r>
      <w:r w:rsidR="002C1A38" w:rsidRPr="002C1A38">
        <w:rPr>
          <w:sz w:val="24"/>
          <w:szCs w:val="24"/>
          <w:lang w:val="uk-UA"/>
        </w:rPr>
        <w:t>ансових активів.</w:t>
      </w:r>
      <w:r w:rsidR="002C1A38">
        <w:rPr>
          <w:sz w:val="24"/>
          <w:szCs w:val="24"/>
          <w:lang w:val="uk-UA"/>
        </w:rPr>
        <w:t xml:space="preserve"> </w:t>
      </w:r>
      <w:r w:rsidR="00346B8A" w:rsidRPr="00124291">
        <w:rPr>
          <w:snapToGrid w:val="0"/>
          <w:sz w:val="24"/>
          <w:szCs w:val="24"/>
          <w:lang w:val="uk-UA"/>
        </w:rPr>
        <w:t xml:space="preserve">Товариство визначає, чи існують об'єктивні ознаки зменшення корисності фінансових активів або групи фінансових активів на кожну звітну дату. Вважається, що зменшення корисності фінансового активу або групи фінансових активів відбувається тільки тоді, коли існують об'єктивні ознаки зменшення корисності в результаті однієї або більше подій, які настали після первісного визнання активу («у випадку виникнення збитків»), і такий випадок виникнення збитків впливає на очікувані майбутні грошові потоки від фінансового активу або групи фінансових активів, які можуть бути достовірно визначені. </w:t>
      </w:r>
    </w:p>
    <w:p w:rsidR="00346B8A" w:rsidRDefault="00346B8A" w:rsidP="00444483">
      <w:pPr>
        <w:pStyle w:val="a3"/>
        <w:ind w:firstLine="567"/>
        <w:jc w:val="both"/>
        <w:rPr>
          <w:snapToGrid w:val="0"/>
          <w:sz w:val="24"/>
          <w:szCs w:val="24"/>
          <w:lang w:val="uk-UA"/>
        </w:rPr>
      </w:pPr>
      <w:r w:rsidRPr="00124291">
        <w:rPr>
          <w:snapToGrid w:val="0"/>
          <w:sz w:val="24"/>
          <w:szCs w:val="24"/>
          <w:lang w:val="uk-UA"/>
        </w:rPr>
        <w:t>Ознаки зменшення корисності можуть включати ознаки того, що позичальник або група позичальників зазнають суттєвих фінансових труднощів, порушують зобов'язання зі сплаті процентів або основної суми боргу, існує ймовірність банкрутства або фінансової реорганізації, а також ознаки на підставі доступної ринкової інформації помірного зменшення очікуваних майбутніх грошових потоків, наприклад, зміни в рівні прострочених платежів або в економічних умовах, які корелюють зі збитками за активами.</w:t>
      </w:r>
    </w:p>
    <w:p w:rsidR="00365D8E" w:rsidRDefault="002F0B27" w:rsidP="002F0B27">
      <w:pPr>
        <w:pStyle w:val="a3"/>
        <w:ind w:firstLine="567"/>
        <w:jc w:val="both"/>
        <w:rPr>
          <w:color w:val="555555"/>
          <w:sz w:val="24"/>
          <w:szCs w:val="24"/>
          <w:shd w:val="clear" w:color="auto" w:fill="F2F2F2"/>
          <w:lang w:val="uk-UA"/>
        </w:rPr>
      </w:pPr>
      <w:r w:rsidRPr="00BD16AA">
        <w:rPr>
          <w:sz w:val="24"/>
          <w:szCs w:val="24"/>
          <w:lang w:val="uk-UA"/>
        </w:rPr>
        <w:t>Згідно МСБО 37 «Забезпечення, умовні зобов'язання та умовні активи», підприємство нараховує зобов'язання з невизначеними строком погашення й за  сумою відображає їх  у фінансовій звітності підприємств у вигляді забезпечень (резервів під рекультивацію земель) на покриття таких витрат</w:t>
      </w:r>
      <w:r w:rsidRPr="00BD16AA">
        <w:rPr>
          <w:sz w:val="24"/>
          <w:szCs w:val="24"/>
          <w:shd w:val="clear" w:color="auto" w:fill="F2F2F2"/>
          <w:lang w:val="uk-UA"/>
        </w:rPr>
        <w:t>.</w:t>
      </w:r>
      <w:r w:rsidRPr="00BD16AA">
        <w:rPr>
          <w:sz w:val="24"/>
          <w:szCs w:val="24"/>
          <w:lang w:val="uk-UA"/>
        </w:rPr>
        <w:t xml:space="preserve"> </w:t>
      </w:r>
      <w:proofErr w:type="spellStart"/>
      <w:r w:rsidRPr="00BD16AA">
        <w:rPr>
          <w:sz w:val="24"/>
          <w:szCs w:val="24"/>
          <w:lang w:val="uk-UA"/>
        </w:rPr>
        <w:t>Нарахуання</w:t>
      </w:r>
      <w:proofErr w:type="spellEnd"/>
      <w:r w:rsidRPr="00BD16AA">
        <w:rPr>
          <w:sz w:val="24"/>
          <w:szCs w:val="24"/>
          <w:lang w:val="uk-UA"/>
        </w:rPr>
        <w:t xml:space="preserve"> резервів під рекультивацію земель</w:t>
      </w:r>
      <w:r w:rsidRPr="00BD16AA">
        <w:rPr>
          <w:color w:val="555555"/>
          <w:sz w:val="24"/>
          <w:szCs w:val="24"/>
          <w:shd w:val="clear" w:color="auto" w:fill="F2F2F2"/>
          <w:lang w:val="uk-UA"/>
        </w:rPr>
        <w:t xml:space="preserve">  </w:t>
      </w:r>
      <w:r w:rsidRPr="00BD16AA">
        <w:rPr>
          <w:sz w:val="24"/>
          <w:szCs w:val="24"/>
          <w:lang w:val="uk-UA"/>
        </w:rPr>
        <w:t xml:space="preserve">проводиться згідно з робочими проектами з рекультивації порушених земель і підвищення родючості </w:t>
      </w:r>
      <w:proofErr w:type="spellStart"/>
      <w:r w:rsidRPr="00BD16AA">
        <w:rPr>
          <w:sz w:val="24"/>
          <w:szCs w:val="24"/>
          <w:lang w:val="uk-UA"/>
        </w:rPr>
        <w:t>грунтів</w:t>
      </w:r>
      <w:proofErr w:type="spellEnd"/>
      <w:r w:rsidRPr="00BD16AA">
        <w:rPr>
          <w:color w:val="555555"/>
          <w:sz w:val="24"/>
          <w:szCs w:val="24"/>
          <w:shd w:val="clear" w:color="auto" w:fill="F2F2F2"/>
          <w:lang w:val="uk-UA"/>
        </w:rPr>
        <w:t>.</w:t>
      </w:r>
    </w:p>
    <w:p w:rsidR="002F0B27" w:rsidRPr="002F0B27" w:rsidRDefault="002F0B27" w:rsidP="002F0B27">
      <w:pPr>
        <w:pStyle w:val="a3"/>
        <w:ind w:firstLine="567"/>
        <w:jc w:val="both"/>
        <w:rPr>
          <w:sz w:val="24"/>
          <w:szCs w:val="24"/>
          <w:lang w:val="uk-UA"/>
        </w:rPr>
      </w:pPr>
    </w:p>
    <w:p w:rsidR="001E4694" w:rsidRDefault="00365D8E" w:rsidP="00F02585">
      <w:pPr>
        <w:pStyle w:val="a3"/>
        <w:ind w:firstLine="567"/>
        <w:jc w:val="both"/>
        <w:rPr>
          <w:sz w:val="24"/>
          <w:szCs w:val="24"/>
          <w:lang w:val="uk-UA"/>
        </w:rPr>
      </w:pPr>
      <w:r w:rsidRPr="001E4694">
        <w:rPr>
          <w:b/>
          <w:i/>
          <w:sz w:val="24"/>
          <w:szCs w:val="24"/>
          <w:lang w:val="uk-UA"/>
        </w:rPr>
        <w:t>Податок на прибуток.</w:t>
      </w:r>
    </w:p>
    <w:p w:rsidR="00365D8E" w:rsidRPr="00F02585" w:rsidRDefault="00365D8E" w:rsidP="00F02585">
      <w:pPr>
        <w:pStyle w:val="a3"/>
        <w:ind w:firstLine="567"/>
        <w:jc w:val="both"/>
        <w:rPr>
          <w:sz w:val="24"/>
          <w:szCs w:val="24"/>
          <w:lang w:val="uk-UA"/>
        </w:rPr>
      </w:pPr>
      <w:r w:rsidRPr="00F02585">
        <w:rPr>
          <w:sz w:val="24"/>
          <w:szCs w:val="24"/>
          <w:lang w:val="uk-UA"/>
        </w:rPr>
        <w:t xml:space="preserve">Товариство, як фінансова компанія, у тлумаченні діючого податкового законодавства, має одну ставку оподаткування. На звітну дату у Товариства </w:t>
      </w:r>
      <w:r w:rsidR="00FA3A8D">
        <w:rPr>
          <w:sz w:val="24"/>
          <w:szCs w:val="24"/>
          <w:lang w:val="uk-UA"/>
        </w:rPr>
        <w:t>існують</w:t>
      </w:r>
      <w:r w:rsidR="00AE4DA5" w:rsidRPr="00F02585">
        <w:rPr>
          <w:sz w:val="24"/>
          <w:szCs w:val="24"/>
          <w:lang w:val="uk-UA"/>
        </w:rPr>
        <w:t xml:space="preserve"> тимчасові податкові різниці, в зв’язку з чим, нарах</w:t>
      </w:r>
      <w:r w:rsidR="00FA3A8D">
        <w:rPr>
          <w:sz w:val="24"/>
          <w:szCs w:val="24"/>
          <w:lang w:val="uk-UA"/>
        </w:rPr>
        <w:t>овуються</w:t>
      </w:r>
      <w:r w:rsidR="00AE4DA5" w:rsidRPr="00F02585">
        <w:rPr>
          <w:sz w:val="24"/>
          <w:szCs w:val="24"/>
          <w:lang w:val="uk-UA"/>
        </w:rPr>
        <w:t xml:space="preserve"> відстрочен</w:t>
      </w:r>
      <w:r w:rsidR="00FA3A8D">
        <w:rPr>
          <w:sz w:val="24"/>
          <w:szCs w:val="24"/>
          <w:lang w:val="uk-UA"/>
        </w:rPr>
        <w:t>і</w:t>
      </w:r>
      <w:r w:rsidR="00AE4DA5" w:rsidRPr="00F02585">
        <w:rPr>
          <w:sz w:val="24"/>
          <w:szCs w:val="24"/>
          <w:lang w:val="uk-UA"/>
        </w:rPr>
        <w:t xml:space="preserve"> податкових активів та зобов’язань за МСБО 12 Податки на прибуток.</w:t>
      </w:r>
      <w:r w:rsidR="00870D18" w:rsidRPr="00F02585">
        <w:rPr>
          <w:sz w:val="24"/>
          <w:szCs w:val="24"/>
          <w:lang w:val="uk-UA"/>
        </w:rPr>
        <w:t xml:space="preserve"> Для розрахунку поточного податку на прибуток застосовується ставка нарахування відповідно до Податкового кодексу України, що дорівнювала у 201</w:t>
      </w:r>
      <w:r w:rsidR="00C5443F">
        <w:rPr>
          <w:sz w:val="24"/>
          <w:szCs w:val="24"/>
          <w:lang w:val="uk-UA"/>
        </w:rPr>
        <w:t>9</w:t>
      </w:r>
      <w:r w:rsidR="00870D18" w:rsidRPr="00F02585">
        <w:rPr>
          <w:sz w:val="24"/>
          <w:szCs w:val="24"/>
          <w:lang w:val="uk-UA"/>
        </w:rPr>
        <w:t xml:space="preserve"> році 18%.</w:t>
      </w:r>
    </w:p>
    <w:p w:rsidR="00870D18" w:rsidRPr="00F02585" w:rsidRDefault="00870D18" w:rsidP="00F02585">
      <w:pPr>
        <w:pStyle w:val="a3"/>
        <w:ind w:firstLine="567"/>
        <w:jc w:val="both"/>
        <w:rPr>
          <w:sz w:val="24"/>
          <w:szCs w:val="24"/>
          <w:lang w:val="uk-UA"/>
        </w:rPr>
      </w:pPr>
    </w:p>
    <w:p w:rsidR="001E4694" w:rsidRDefault="00870D18" w:rsidP="00F02585">
      <w:pPr>
        <w:pStyle w:val="a3"/>
        <w:ind w:firstLine="567"/>
        <w:jc w:val="both"/>
        <w:rPr>
          <w:sz w:val="24"/>
          <w:szCs w:val="24"/>
          <w:lang w:val="uk-UA"/>
        </w:rPr>
      </w:pPr>
      <w:r w:rsidRPr="001E4694">
        <w:rPr>
          <w:b/>
          <w:i/>
          <w:sz w:val="24"/>
          <w:szCs w:val="24"/>
          <w:lang w:val="uk-UA"/>
        </w:rPr>
        <w:t xml:space="preserve">Виплати працівникам. </w:t>
      </w:r>
    </w:p>
    <w:p w:rsidR="00870D18" w:rsidRPr="00F02585" w:rsidRDefault="00870D18" w:rsidP="00F02585">
      <w:pPr>
        <w:pStyle w:val="a3"/>
        <w:ind w:firstLine="567"/>
        <w:jc w:val="both"/>
        <w:rPr>
          <w:sz w:val="24"/>
          <w:szCs w:val="24"/>
          <w:lang w:val="uk-UA"/>
        </w:rPr>
      </w:pPr>
      <w:r w:rsidRPr="00F02585">
        <w:rPr>
          <w:sz w:val="24"/>
          <w:szCs w:val="24"/>
          <w:lang w:val="uk-UA"/>
        </w:rPr>
        <w:t>Всі виплати працівникам на підприємстві рахуються як поточні, відповідно до МСБО 19 Виплати працівникам. У Товаристві використовуються короткострокові виплати працівникам,</w:t>
      </w:r>
      <w:r w:rsidR="00EF08E2">
        <w:rPr>
          <w:sz w:val="24"/>
          <w:szCs w:val="24"/>
          <w:lang w:val="uk-UA"/>
        </w:rPr>
        <w:t xml:space="preserve"> </w:t>
      </w:r>
      <w:r w:rsidRPr="00F02585">
        <w:rPr>
          <w:sz w:val="24"/>
          <w:szCs w:val="24"/>
          <w:lang w:val="uk-UA"/>
        </w:rPr>
        <w:t>які включають</w:t>
      </w:r>
      <w:r w:rsidR="006F7AE1" w:rsidRPr="00F02585">
        <w:rPr>
          <w:sz w:val="24"/>
          <w:szCs w:val="24"/>
          <w:lang w:val="uk-UA"/>
        </w:rPr>
        <w:t xml:space="preserve"> заробітну плату та премії, оплату щорічних відпусток, оплата допомоги по тимчасовій непрацездатності за рахунок Товариства (перші 5 днів), оплата допомоги по вагітності та пологах і допомоги по тимчасовій непрацездатності за рахунок Фонду соціального страхування, інші виплати. Усі короткострокові виплати нараховуються та відображаються у Звіті про прибутки та збитки у складі статей Адміністративні витрати, Витрати на збут та Інші операційні витрати.</w:t>
      </w:r>
    </w:p>
    <w:p w:rsidR="006F7AE1" w:rsidRPr="00F02585" w:rsidRDefault="006F7AE1" w:rsidP="00F02585">
      <w:pPr>
        <w:pStyle w:val="a3"/>
        <w:ind w:firstLine="567"/>
        <w:jc w:val="both"/>
        <w:rPr>
          <w:sz w:val="24"/>
          <w:szCs w:val="24"/>
          <w:lang w:val="uk-UA"/>
        </w:rPr>
      </w:pPr>
      <w:r w:rsidRPr="00F02585">
        <w:rPr>
          <w:sz w:val="24"/>
          <w:szCs w:val="24"/>
          <w:lang w:val="uk-UA"/>
        </w:rPr>
        <w:t>Товариство не здійснює пенсійних програм з виплат працівникам.</w:t>
      </w:r>
    </w:p>
    <w:p w:rsidR="006F7AE1" w:rsidRPr="00F02585" w:rsidRDefault="006F7AE1" w:rsidP="00F02585">
      <w:pPr>
        <w:pStyle w:val="a3"/>
        <w:ind w:firstLine="567"/>
        <w:jc w:val="both"/>
        <w:rPr>
          <w:sz w:val="24"/>
          <w:szCs w:val="24"/>
          <w:lang w:val="uk-UA"/>
        </w:rPr>
      </w:pPr>
    </w:p>
    <w:p w:rsidR="001E4694" w:rsidRDefault="006F7AE1" w:rsidP="00F02585">
      <w:pPr>
        <w:pStyle w:val="a3"/>
        <w:ind w:firstLine="567"/>
        <w:jc w:val="both"/>
        <w:rPr>
          <w:sz w:val="24"/>
          <w:szCs w:val="24"/>
          <w:lang w:val="uk-UA"/>
        </w:rPr>
      </w:pPr>
      <w:r w:rsidRPr="001E4694">
        <w:rPr>
          <w:b/>
          <w:i/>
          <w:sz w:val="24"/>
          <w:szCs w:val="24"/>
          <w:lang w:val="uk-UA"/>
        </w:rPr>
        <w:t>Доходи та витрати.</w:t>
      </w:r>
    </w:p>
    <w:p w:rsidR="006F7AE1" w:rsidRPr="00F02585" w:rsidRDefault="006F7AE1" w:rsidP="00F02585">
      <w:pPr>
        <w:pStyle w:val="a3"/>
        <w:ind w:firstLine="567"/>
        <w:jc w:val="both"/>
        <w:rPr>
          <w:sz w:val="24"/>
          <w:szCs w:val="24"/>
          <w:lang w:val="uk-UA"/>
        </w:rPr>
      </w:pPr>
      <w:r w:rsidRPr="00F02585">
        <w:rPr>
          <w:sz w:val="24"/>
          <w:szCs w:val="24"/>
          <w:lang w:val="uk-UA"/>
        </w:rPr>
        <w:t>Дохід визнається лише у тому випадку, коли отримання економічних вигід є вірогідним та якщо можна його надійно оцінити, незалежно від часу отримання платежу. Дохід оцінюється по справедливій вартості отриманої винагороди або винагороди, яка підлягає отриманню згідно визначених у договорі умов платежу.</w:t>
      </w:r>
    </w:p>
    <w:p w:rsidR="00E20A3D" w:rsidRPr="00F02585" w:rsidRDefault="00E20A3D" w:rsidP="00F02585">
      <w:pPr>
        <w:pStyle w:val="a3"/>
        <w:ind w:firstLine="567"/>
        <w:jc w:val="both"/>
        <w:rPr>
          <w:sz w:val="24"/>
          <w:szCs w:val="24"/>
          <w:lang w:val="uk-UA"/>
        </w:rPr>
      </w:pPr>
      <w:r w:rsidRPr="00F02585">
        <w:rPr>
          <w:sz w:val="24"/>
          <w:szCs w:val="24"/>
          <w:lang w:val="uk-UA"/>
        </w:rPr>
        <w:t>Дохід за поточними депозитами визначається на підставі договорів, зазвичай щомісячно методом нарахування відсотків, незалежно від порядку їх виплати. Такий дохід відображається у складі інших операційних доходів та відображається у Звіті про прибутки та збитки.</w:t>
      </w:r>
    </w:p>
    <w:p w:rsidR="00E20A3D" w:rsidRPr="00F02585" w:rsidRDefault="00E20A3D" w:rsidP="00F02585">
      <w:pPr>
        <w:pStyle w:val="a3"/>
        <w:ind w:firstLine="567"/>
        <w:jc w:val="both"/>
        <w:rPr>
          <w:sz w:val="24"/>
          <w:szCs w:val="24"/>
          <w:lang w:val="uk-UA"/>
        </w:rPr>
      </w:pPr>
      <w:r w:rsidRPr="00F02585">
        <w:rPr>
          <w:sz w:val="24"/>
          <w:szCs w:val="24"/>
          <w:lang w:val="uk-UA"/>
        </w:rPr>
        <w:t>Дохід від реалізації фінансових інвестицій  визнається як сума винагороди за договорами та у момент переходу до покупця усіх прав та ризиків від володіння.</w:t>
      </w:r>
    </w:p>
    <w:p w:rsidR="00E20A3D" w:rsidRPr="00F02585" w:rsidRDefault="00E20A3D" w:rsidP="00F02585">
      <w:pPr>
        <w:pStyle w:val="a3"/>
        <w:ind w:firstLine="567"/>
        <w:jc w:val="both"/>
        <w:rPr>
          <w:sz w:val="24"/>
          <w:szCs w:val="24"/>
          <w:lang w:val="uk-UA"/>
        </w:rPr>
      </w:pPr>
      <w:r w:rsidRPr="00F02585">
        <w:rPr>
          <w:sz w:val="24"/>
          <w:szCs w:val="24"/>
          <w:lang w:val="uk-UA"/>
        </w:rPr>
        <w:t>Дохід від реалізації необоротних активів визнається як сума винагороди за договорами та у момент переходу до покупця усіх прав та ризиків від володіння.</w:t>
      </w:r>
    </w:p>
    <w:p w:rsidR="00E20A3D" w:rsidRPr="00F02585" w:rsidRDefault="00E20A3D" w:rsidP="00F02585">
      <w:pPr>
        <w:pStyle w:val="a3"/>
        <w:ind w:firstLine="567"/>
        <w:jc w:val="both"/>
        <w:rPr>
          <w:sz w:val="24"/>
          <w:szCs w:val="24"/>
          <w:lang w:val="uk-UA"/>
        </w:rPr>
      </w:pPr>
      <w:r w:rsidRPr="00F02585">
        <w:rPr>
          <w:sz w:val="24"/>
          <w:szCs w:val="24"/>
          <w:lang w:val="uk-UA"/>
        </w:rPr>
        <w:t>Якщо актив забезпечує одержання економічних вигід протягом кількох звітних періодів, то Товариство визнає витрати шляхом систематичного розподілу його вартості (наприклад, амортизація) між відповідними звітними періодами.</w:t>
      </w:r>
    </w:p>
    <w:p w:rsidR="00E20A3D" w:rsidRPr="00F02585" w:rsidRDefault="00E20A3D" w:rsidP="00F02585">
      <w:pPr>
        <w:pStyle w:val="a3"/>
        <w:ind w:firstLine="567"/>
        <w:jc w:val="both"/>
        <w:rPr>
          <w:sz w:val="24"/>
          <w:szCs w:val="24"/>
          <w:lang w:val="uk-UA"/>
        </w:rPr>
      </w:pPr>
      <w:r w:rsidRPr="00F02585">
        <w:rPr>
          <w:sz w:val="24"/>
          <w:szCs w:val="24"/>
          <w:lang w:val="uk-UA"/>
        </w:rPr>
        <w:t>Витрати, понесені у зв</w:t>
      </w:r>
      <w:r w:rsidRPr="00F02585">
        <w:rPr>
          <w:sz w:val="24"/>
          <w:szCs w:val="24"/>
          <w:lang w:val="ru-RU"/>
        </w:rPr>
        <w:t>’</w:t>
      </w:r>
      <w:proofErr w:type="spellStart"/>
      <w:r w:rsidRPr="00F02585">
        <w:rPr>
          <w:sz w:val="24"/>
          <w:szCs w:val="24"/>
          <w:lang w:val="uk-UA"/>
        </w:rPr>
        <w:t>язку</w:t>
      </w:r>
      <w:proofErr w:type="spellEnd"/>
      <w:r w:rsidRPr="00F02585">
        <w:rPr>
          <w:sz w:val="24"/>
          <w:szCs w:val="24"/>
          <w:lang w:val="uk-UA"/>
        </w:rPr>
        <w:t xml:space="preserve"> з отриманням доходу, визнаються у тому ж періоді, що й відповідні доходи. Витрати, які неможливо прямо </w:t>
      </w:r>
      <w:proofErr w:type="spellStart"/>
      <w:r w:rsidRPr="00F02585">
        <w:rPr>
          <w:sz w:val="24"/>
          <w:szCs w:val="24"/>
          <w:lang w:val="uk-UA"/>
        </w:rPr>
        <w:t>пов</w:t>
      </w:r>
      <w:proofErr w:type="spellEnd"/>
      <w:r w:rsidRPr="00F02585">
        <w:rPr>
          <w:sz w:val="24"/>
          <w:szCs w:val="24"/>
          <w:lang w:val="ru-RU"/>
        </w:rPr>
        <w:t>’</w:t>
      </w:r>
      <w:proofErr w:type="spellStart"/>
      <w:r w:rsidRPr="00F02585">
        <w:rPr>
          <w:sz w:val="24"/>
          <w:szCs w:val="24"/>
          <w:lang w:val="uk-UA"/>
        </w:rPr>
        <w:t>язати</w:t>
      </w:r>
      <w:proofErr w:type="spellEnd"/>
      <w:r w:rsidRPr="00F02585">
        <w:rPr>
          <w:sz w:val="24"/>
          <w:szCs w:val="24"/>
          <w:lang w:val="uk-UA"/>
        </w:rPr>
        <w:t xml:space="preserve"> з доходом певного періоду, відображаються у складі витрат того звітного періоду, у якому вони були здійснені. Витрати на придбання та створення активу, який не може бути визнаний активом, визнаються витратами.</w:t>
      </w:r>
    </w:p>
    <w:p w:rsidR="00E20A3D" w:rsidRPr="00F02585" w:rsidRDefault="00E20A3D" w:rsidP="00F02585">
      <w:pPr>
        <w:pStyle w:val="a3"/>
        <w:ind w:firstLine="567"/>
        <w:jc w:val="both"/>
        <w:rPr>
          <w:sz w:val="24"/>
          <w:szCs w:val="24"/>
          <w:lang w:val="uk-UA"/>
        </w:rPr>
      </w:pPr>
      <w:r w:rsidRPr="00F02585">
        <w:rPr>
          <w:sz w:val="24"/>
          <w:szCs w:val="24"/>
          <w:lang w:val="uk-UA"/>
        </w:rPr>
        <w:t>Не визнаються доходами такі надходженн</w:t>
      </w:r>
      <w:r w:rsidR="00631F91">
        <w:rPr>
          <w:sz w:val="24"/>
          <w:szCs w:val="24"/>
          <w:lang w:val="uk-UA"/>
        </w:rPr>
        <w:t>я</w:t>
      </w:r>
      <w:r w:rsidRPr="00F02585">
        <w:rPr>
          <w:sz w:val="24"/>
          <w:szCs w:val="24"/>
          <w:lang w:val="uk-UA"/>
        </w:rPr>
        <w:t xml:space="preserve"> від інших осіб:</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Сума авансу в рахунок попередньої оплати послуг, товарів (обліковується як кредиторська заборгованість)</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Надходження, що належать іншим особам.</w:t>
      </w:r>
    </w:p>
    <w:p w:rsidR="00E20A3D" w:rsidRPr="00F02585" w:rsidRDefault="00E20A3D" w:rsidP="00F02585">
      <w:pPr>
        <w:pStyle w:val="a3"/>
        <w:ind w:firstLine="567"/>
        <w:jc w:val="both"/>
        <w:rPr>
          <w:sz w:val="24"/>
          <w:szCs w:val="24"/>
          <w:lang w:val="uk-UA"/>
        </w:rPr>
      </w:pPr>
      <w:r w:rsidRPr="00F02585">
        <w:rPr>
          <w:sz w:val="24"/>
          <w:szCs w:val="24"/>
          <w:lang w:val="uk-UA"/>
        </w:rPr>
        <w:t>Не визнаються витратами:</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Попередня оплата товарів,</w:t>
      </w:r>
      <w:r w:rsidR="00444483">
        <w:rPr>
          <w:sz w:val="24"/>
          <w:szCs w:val="24"/>
          <w:lang w:val="uk-UA"/>
        </w:rPr>
        <w:t xml:space="preserve"> </w:t>
      </w:r>
      <w:r w:rsidRPr="00F02585">
        <w:rPr>
          <w:sz w:val="24"/>
          <w:szCs w:val="24"/>
          <w:lang w:val="uk-UA"/>
        </w:rPr>
        <w:t>робіт , послуг (обліковується як дебіторська заборгованість)</w:t>
      </w:r>
    </w:p>
    <w:p w:rsidR="005A6C21" w:rsidRPr="00F02585" w:rsidRDefault="005A6C21" w:rsidP="00F02585">
      <w:pPr>
        <w:pStyle w:val="a3"/>
        <w:numPr>
          <w:ilvl w:val="0"/>
          <w:numId w:val="1"/>
        </w:numPr>
        <w:ind w:left="0" w:firstLine="567"/>
        <w:jc w:val="both"/>
        <w:rPr>
          <w:sz w:val="24"/>
          <w:szCs w:val="24"/>
          <w:lang w:val="uk-UA"/>
        </w:rPr>
      </w:pPr>
      <w:r w:rsidRPr="00F02585">
        <w:rPr>
          <w:sz w:val="24"/>
          <w:szCs w:val="24"/>
          <w:lang w:val="uk-UA"/>
        </w:rPr>
        <w:t>Погашення одер</w:t>
      </w:r>
      <w:r w:rsidR="001E4694">
        <w:rPr>
          <w:sz w:val="24"/>
          <w:szCs w:val="24"/>
          <w:lang w:val="uk-UA"/>
        </w:rPr>
        <w:t>ж</w:t>
      </w:r>
      <w:r w:rsidRPr="00F02585">
        <w:rPr>
          <w:sz w:val="24"/>
          <w:szCs w:val="24"/>
          <w:lang w:val="uk-UA"/>
        </w:rPr>
        <w:t>аних кредитів.</w:t>
      </w:r>
    </w:p>
    <w:p w:rsidR="005A6C21" w:rsidRPr="00F02585" w:rsidRDefault="005A6C21" w:rsidP="00F02585">
      <w:pPr>
        <w:pStyle w:val="a3"/>
        <w:ind w:firstLine="567"/>
        <w:jc w:val="both"/>
        <w:rPr>
          <w:sz w:val="24"/>
          <w:szCs w:val="24"/>
          <w:lang w:val="uk-UA"/>
        </w:rPr>
      </w:pPr>
    </w:p>
    <w:p w:rsidR="008B4F34" w:rsidRPr="001E4694" w:rsidRDefault="008B4F34" w:rsidP="00F02585">
      <w:pPr>
        <w:pStyle w:val="a3"/>
        <w:ind w:firstLine="567"/>
        <w:jc w:val="both"/>
        <w:rPr>
          <w:b/>
          <w:i/>
          <w:sz w:val="24"/>
          <w:szCs w:val="24"/>
          <w:lang w:val="uk-UA"/>
        </w:rPr>
      </w:pPr>
      <w:r w:rsidRPr="001E4694">
        <w:rPr>
          <w:b/>
          <w:i/>
          <w:sz w:val="24"/>
          <w:szCs w:val="24"/>
          <w:lang w:val="uk-UA"/>
        </w:rPr>
        <w:t xml:space="preserve">Умовні </w:t>
      </w:r>
      <w:proofErr w:type="spellStart"/>
      <w:r w:rsidRPr="001E4694">
        <w:rPr>
          <w:b/>
          <w:i/>
          <w:sz w:val="24"/>
          <w:szCs w:val="24"/>
          <w:lang w:val="uk-UA"/>
        </w:rPr>
        <w:t>зобов</w:t>
      </w:r>
      <w:proofErr w:type="spellEnd"/>
      <w:r w:rsidRPr="001E4694">
        <w:rPr>
          <w:b/>
          <w:i/>
          <w:sz w:val="24"/>
          <w:szCs w:val="24"/>
          <w:lang w:val="ru-RU"/>
        </w:rPr>
        <w:t>’</w:t>
      </w:r>
      <w:proofErr w:type="spellStart"/>
      <w:r w:rsidRPr="001E4694">
        <w:rPr>
          <w:b/>
          <w:i/>
          <w:sz w:val="24"/>
          <w:szCs w:val="24"/>
          <w:lang w:val="uk-UA"/>
        </w:rPr>
        <w:t>язання</w:t>
      </w:r>
      <w:proofErr w:type="spellEnd"/>
      <w:r w:rsidRPr="001E4694">
        <w:rPr>
          <w:b/>
          <w:i/>
          <w:sz w:val="24"/>
          <w:szCs w:val="24"/>
          <w:lang w:val="uk-UA"/>
        </w:rPr>
        <w:t xml:space="preserve"> та активи.</w:t>
      </w:r>
    </w:p>
    <w:p w:rsidR="008B4F34" w:rsidRPr="00F02585" w:rsidRDefault="00D77C7B" w:rsidP="00F02585">
      <w:pPr>
        <w:pStyle w:val="a3"/>
        <w:ind w:firstLine="567"/>
        <w:jc w:val="both"/>
        <w:rPr>
          <w:sz w:val="24"/>
          <w:szCs w:val="24"/>
          <w:lang w:val="uk-UA"/>
        </w:rPr>
      </w:pPr>
      <w:r w:rsidRPr="00F02585">
        <w:rPr>
          <w:sz w:val="24"/>
          <w:szCs w:val="24"/>
          <w:lang w:val="uk-UA"/>
        </w:rPr>
        <w:t xml:space="preserve">Товариство не визнає умовні </w:t>
      </w:r>
      <w:proofErr w:type="spellStart"/>
      <w:r w:rsidRPr="00F02585">
        <w:rPr>
          <w:sz w:val="24"/>
          <w:szCs w:val="24"/>
          <w:lang w:val="uk-UA"/>
        </w:rPr>
        <w:t>зобов</w:t>
      </w:r>
      <w:proofErr w:type="spellEnd"/>
      <w:r w:rsidRPr="00F02585">
        <w:rPr>
          <w:sz w:val="24"/>
          <w:szCs w:val="24"/>
          <w:lang w:val="ru-RU"/>
        </w:rPr>
        <w:t>’</w:t>
      </w:r>
      <w:proofErr w:type="spellStart"/>
      <w:r w:rsidR="00631F91">
        <w:rPr>
          <w:sz w:val="24"/>
          <w:szCs w:val="24"/>
          <w:lang w:val="uk-UA"/>
        </w:rPr>
        <w:t>язання</w:t>
      </w:r>
      <w:proofErr w:type="spellEnd"/>
      <w:r w:rsidR="00631F91">
        <w:rPr>
          <w:sz w:val="24"/>
          <w:szCs w:val="24"/>
          <w:lang w:val="uk-UA"/>
        </w:rPr>
        <w:t>. Ін</w:t>
      </w:r>
      <w:r w:rsidRPr="00F02585">
        <w:rPr>
          <w:sz w:val="24"/>
          <w:szCs w:val="24"/>
          <w:lang w:val="uk-UA"/>
        </w:rPr>
        <w:t>ф</w:t>
      </w:r>
      <w:r w:rsidR="00631F91">
        <w:rPr>
          <w:sz w:val="24"/>
          <w:szCs w:val="24"/>
          <w:lang w:val="uk-UA"/>
        </w:rPr>
        <w:t>о</w:t>
      </w:r>
      <w:r w:rsidRPr="00F02585">
        <w:rPr>
          <w:sz w:val="24"/>
          <w:szCs w:val="24"/>
          <w:lang w:val="uk-UA"/>
        </w:rPr>
        <w:t>рмація про умовне зобов’язання розкривається, якщо можливість вибуття ресурсів, які втілюють у собі економічні вигоди, не є  відділеною.</w:t>
      </w:r>
    </w:p>
    <w:p w:rsidR="00D77C7B" w:rsidRPr="00F02585" w:rsidRDefault="00D77C7B" w:rsidP="00F02585">
      <w:pPr>
        <w:pStyle w:val="a3"/>
        <w:ind w:firstLine="567"/>
        <w:jc w:val="both"/>
        <w:rPr>
          <w:sz w:val="24"/>
          <w:szCs w:val="24"/>
          <w:lang w:val="uk-UA"/>
        </w:rPr>
      </w:pPr>
      <w:r w:rsidRPr="00F02585">
        <w:rPr>
          <w:sz w:val="24"/>
          <w:szCs w:val="24"/>
          <w:lang w:val="uk-UA"/>
        </w:rPr>
        <w:t>Товариство не визнає умовні активи. Стисла інформація про умовний актив розкривається, коли надходження економічних вигід є ймовірним.</w:t>
      </w:r>
    </w:p>
    <w:p w:rsidR="00D77C7B" w:rsidRPr="00F02585" w:rsidRDefault="00D77C7B" w:rsidP="00F02585">
      <w:pPr>
        <w:pStyle w:val="a3"/>
        <w:ind w:firstLine="567"/>
        <w:jc w:val="both"/>
        <w:rPr>
          <w:sz w:val="24"/>
          <w:szCs w:val="24"/>
          <w:lang w:val="uk-UA"/>
        </w:rPr>
      </w:pPr>
    </w:p>
    <w:p w:rsidR="00D77C7B" w:rsidRPr="001E4694" w:rsidRDefault="00D77C7B" w:rsidP="00F02585">
      <w:pPr>
        <w:pStyle w:val="a3"/>
        <w:ind w:firstLine="567"/>
        <w:jc w:val="both"/>
        <w:rPr>
          <w:b/>
          <w:i/>
          <w:sz w:val="24"/>
          <w:szCs w:val="24"/>
          <w:lang w:val="uk-UA"/>
        </w:rPr>
      </w:pPr>
      <w:r w:rsidRPr="001E4694">
        <w:rPr>
          <w:b/>
          <w:i/>
          <w:sz w:val="24"/>
          <w:szCs w:val="24"/>
          <w:lang w:val="uk-UA"/>
        </w:rPr>
        <w:t>Оподаткування.</w:t>
      </w:r>
    </w:p>
    <w:p w:rsidR="00D77C7B" w:rsidRDefault="00D77C7B" w:rsidP="00F02585">
      <w:pPr>
        <w:pStyle w:val="a3"/>
        <w:ind w:firstLine="567"/>
        <w:jc w:val="both"/>
        <w:rPr>
          <w:sz w:val="24"/>
          <w:szCs w:val="24"/>
          <w:lang w:val="uk-UA"/>
        </w:rPr>
      </w:pPr>
      <w:r w:rsidRPr="00F02585">
        <w:rPr>
          <w:sz w:val="24"/>
          <w:szCs w:val="24"/>
          <w:lang w:val="uk-UA"/>
        </w:rPr>
        <w:t xml:space="preserve">Внаслідок наявності в </w:t>
      </w:r>
      <w:r w:rsidR="00631F91">
        <w:rPr>
          <w:sz w:val="24"/>
          <w:szCs w:val="24"/>
          <w:lang w:val="uk-UA"/>
        </w:rPr>
        <w:t xml:space="preserve">українському </w:t>
      </w:r>
      <w:r w:rsidRPr="00F02585">
        <w:rPr>
          <w:sz w:val="24"/>
          <w:szCs w:val="24"/>
          <w:lang w:val="uk-UA"/>
        </w:rPr>
        <w:t>зак</w:t>
      </w:r>
      <w:r w:rsidR="00623569">
        <w:rPr>
          <w:sz w:val="24"/>
          <w:szCs w:val="24"/>
          <w:lang w:val="uk-UA"/>
        </w:rPr>
        <w:t>о</w:t>
      </w:r>
      <w:r w:rsidRPr="00F02585">
        <w:rPr>
          <w:sz w:val="24"/>
          <w:szCs w:val="24"/>
          <w:lang w:val="uk-UA"/>
        </w:rPr>
        <w:t xml:space="preserve">нодавстві, і у податковому зокрема, положень які </w:t>
      </w:r>
      <w:r w:rsidRPr="00F02585">
        <w:rPr>
          <w:sz w:val="24"/>
          <w:szCs w:val="24"/>
          <w:lang w:val="uk-UA"/>
        </w:rPr>
        <w:lastRenderedPageBreak/>
        <w:t>дозволяють більш  ніж один варіант тлумачення, а також через практику, що склалася загалом в нестабільному економічному середовищі, за якої податкові органи довільно тлумачать аспекти економічної діяльності, у разі, якщо податкові органи підд</w:t>
      </w:r>
      <w:r w:rsidR="00631F91">
        <w:rPr>
          <w:sz w:val="24"/>
          <w:szCs w:val="24"/>
          <w:lang w:val="uk-UA"/>
        </w:rPr>
        <w:t>а</w:t>
      </w:r>
      <w:r w:rsidRPr="00F02585">
        <w:rPr>
          <w:sz w:val="24"/>
          <w:szCs w:val="24"/>
          <w:lang w:val="uk-UA"/>
        </w:rPr>
        <w:t>дуть сумніву повне тлумачення,</w:t>
      </w:r>
      <w:r w:rsidR="00631F91">
        <w:rPr>
          <w:sz w:val="24"/>
          <w:szCs w:val="24"/>
          <w:lang w:val="uk-UA"/>
        </w:rPr>
        <w:t xml:space="preserve"> </w:t>
      </w:r>
      <w:r w:rsidRPr="00F02585">
        <w:rPr>
          <w:sz w:val="24"/>
          <w:szCs w:val="24"/>
          <w:lang w:val="uk-UA"/>
        </w:rPr>
        <w:t>засноване на оцінці керівництва економічної діяльності Товариства, ймовірно,</w:t>
      </w:r>
      <w:r w:rsidR="00631F91">
        <w:rPr>
          <w:sz w:val="24"/>
          <w:szCs w:val="24"/>
          <w:lang w:val="uk-UA"/>
        </w:rPr>
        <w:t xml:space="preserve"> </w:t>
      </w:r>
      <w:r w:rsidRPr="00F02585">
        <w:rPr>
          <w:sz w:val="24"/>
          <w:szCs w:val="24"/>
          <w:lang w:val="uk-UA"/>
        </w:rPr>
        <w:t>що Товариство змушене буде сплатити додаткові податки, штрафи та пені. Така невизначеність може вплинути на вартість фінансових інструментів, втрати на резерви.</w:t>
      </w:r>
    </w:p>
    <w:p w:rsidR="004C565D" w:rsidRDefault="004C565D" w:rsidP="00CD1026">
      <w:pPr>
        <w:pStyle w:val="Standard"/>
        <w:widowControl w:val="0"/>
        <w:jc w:val="center"/>
        <w:rPr>
          <w:rFonts w:ascii="Times New Roman" w:eastAsia="Times New Roman" w:hAnsi="Times New Roman" w:cs="Times New Roman"/>
          <w:b/>
          <w:bCs/>
          <w:lang w:eastAsia="zh-CN"/>
        </w:rPr>
      </w:pPr>
    </w:p>
    <w:p w:rsidR="00CD1026" w:rsidRDefault="006672CC" w:rsidP="00CD1026">
      <w:pPr>
        <w:pStyle w:val="Standard"/>
        <w:widowControl w:val="0"/>
        <w:jc w:val="center"/>
        <w:rPr>
          <w:rFonts w:ascii="Times New Roman" w:eastAsia="Times New Roman" w:hAnsi="Times New Roman" w:cs="Times New Roman"/>
          <w:b/>
          <w:bCs/>
          <w:lang w:eastAsia="zh-CN"/>
        </w:rPr>
      </w:pPr>
      <w:r>
        <w:rPr>
          <w:b/>
          <w:lang w:val="ru-RU"/>
        </w:rPr>
        <w:t xml:space="preserve">         </w:t>
      </w:r>
      <w:r w:rsidR="00CD1026" w:rsidRPr="00CD1026">
        <w:rPr>
          <w:rFonts w:ascii="Times New Roman" w:eastAsia="Times New Roman" w:hAnsi="Times New Roman" w:cs="Times New Roman"/>
          <w:b/>
          <w:bCs/>
          <w:lang w:eastAsia="zh-CN"/>
        </w:rPr>
        <w:t>Розкриття інформації щодо використання справедливої вартості та використання облікових оцінок</w:t>
      </w:r>
    </w:p>
    <w:p w:rsidR="00CD1026" w:rsidRPr="00CD1026" w:rsidRDefault="00CD1026" w:rsidP="00CD1026">
      <w:pPr>
        <w:pStyle w:val="Standard"/>
        <w:widowControl w:val="0"/>
        <w:jc w:val="center"/>
        <w:rPr>
          <w:rFonts w:ascii="Times New Roman" w:eastAsia="Times New Roman" w:hAnsi="Times New Roman" w:cs="Times New Roman"/>
          <w:b/>
          <w:bCs/>
          <w:lang w:eastAsia="zh-CN"/>
        </w:rPr>
      </w:pPr>
    </w:p>
    <w:p w:rsidR="00CD1026" w:rsidRPr="00DC378F" w:rsidRDefault="00CD1026" w:rsidP="00CD1026">
      <w:pPr>
        <w:pStyle w:val="Default"/>
        <w:ind w:firstLine="567"/>
        <w:jc w:val="both"/>
        <w:rPr>
          <w:rStyle w:val="FontStyle20"/>
          <w:b/>
          <w:color w:val="auto"/>
          <w:sz w:val="24"/>
          <w:lang w:val="uk-UA"/>
        </w:rPr>
      </w:pPr>
      <w:r w:rsidRPr="00DC378F">
        <w:rPr>
          <w:rStyle w:val="FontStyle20"/>
          <w:sz w:val="24"/>
        </w:rPr>
        <w:t xml:space="preserve">Методики </w:t>
      </w:r>
      <w:proofErr w:type="spellStart"/>
      <w:r w:rsidRPr="00DC378F">
        <w:rPr>
          <w:rStyle w:val="FontStyle20"/>
          <w:sz w:val="24"/>
        </w:rPr>
        <w:t>оцінювання</w:t>
      </w:r>
      <w:proofErr w:type="spellEnd"/>
      <w:r w:rsidRPr="00DC378F">
        <w:rPr>
          <w:rStyle w:val="FontStyle20"/>
          <w:sz w:val="24"/>
        </w:rPr>
        <w:t xml:space="preserve"> та </w:t>
      </w:r>
      <w:proofErr w:type="spellStart"/>
      <w:r w:rsidRPr="00DC378F">
        <w:rPr>
          <w:rStyle w:val="FontStyle20"/>
          <w:sz w:val="24"/>
        </w:rPr>
        <w:t>вхідні</w:t>
      </w:r>
      <w:proofErr w:type="spellEnd"/>
      <w:r w:rsidRPr="00DC378F">
        <w:rPr>
          <w:rStyle w:val="FontStyle20"/>
          <w:sz w:val="24"/>
        </w:rPr>
        <w:t xml:space="preserve"> </w:t>
      </w:r>
      <w:proofErr w:type="spellStart"/>
      <w:r w:rsidRPr="00DC378F">
        <w:rPr>
          <w:rStyle w:val="FontStyle20"/>
          <w:sz w:val="24"/>
        </w:rPr>
        <w:t>дані</w:t>
      </w:r>
      <w:proofErr w:type="spellEnd"/>
      <w:r w:rsidRPr="00DC378F">
        <w:rPr>
          <w:rStyle w:val="FontStyle20"/>
          <w:sz w:val="24"/>
        </w:rPr>
        <w:t xml:space="preserve">, </w:t>
      </w:r>
      <w:proofErr w:type="spellStart"/>
      <w:r w:rsidRPr="00DC378F">
        <w:rPr>
          <w:rStyle w:val="FontStyle20"/>
          <w:sz w:val="24"/>
        </w:rPr>
        <w:t>використані</w:t>
      </w:r>
      <w:proofErr w:type="spellEnd"/>
      <w:r w:rsidRPr="00DC378F">
        <w:rPr>
          <w:rStyle w:val="FontStyle20"/>
          <w:sz w:val="24"/>
        </w:rPr>
        <w:t xml:space="preserve"> для </w:t>
      </w:r>
      <w:proofErr w:type="spellStart"/>
      <w:r w:rsidRPr="00DC378F">
        <w:rPr>
          <w:rStyle w:val="FontStyle20"/>
          <w:sz w:val="24"/>
        </w:rPr>
        <w:t>складання</w:t>
      </w:r>
      <w:proofErr w:type="spellEnd"/>
      <w:r w:rsidRPr="00DC378F">
        <w:rPr>
          <w:rStyle w:val="FontStyle20"/>
          <w:sz w:val="24"/>
        </w:rPr>
        <w:t xml:space="preserve"> </w:t>
      </w:r>
      <w:proofErr w:type="spellStart"/>
      <w:r w:rsidRPr="00DC378F">
        <w:rPr>
          <w:rStyle w:val="FontStyle20"/>
          <w:sz w:val="24"/>
        </w:rPr>
        <w:t>оцінок</w:t>
      </w:r>
      <w:proofErr w:type="spellEnd"/>
      <w:r w:rsidRPr="00DC378F">
        <w:rPr>
          <w:rStyle w:val="FontStyle20"/>
          <w:sz w:val="24"/>
        </w:rPr>
        <w:t xml:space="preserve"> за справедливою </w:t>
      </w:r>
      <w:proofErr w:type="spellStart"/>
      <w:r w:rsidRPr="00DC378F">
        <w:rPr>
          <w:rStyle w:val="FontStyle20"/>
          <w:sz w:val="24"/>
        </w:rPr>
        <w:t>вартістю</w:t>
      </w:r>
      <w:proofErr w:type="spellEnd"/>
      <w:r w:rsidRPr="00DC378F">
        <w:rPr>
          <w:rStyle w:val="FontStyle20"/>
          <w:sz w:val="24"/>
          <w:lang w:val="uk-UA"/>
        </w:rPr>
        <w:t>:</w:t>
      </w:r>
    </w:p>
    <w:p w:rsidR="00CD1026" w:rsidRPr="00DC378F" w:rsidRDefault="00CD1026" w:rsidP="00CD1026">
      <w:pPr>
        <w:shd w:val="clear" w:color="auto" w:fill="FFFFFF"/>
        <w:adjustRightInd w:val="0"/>
        <w:spacing w:after="120"/>
        <w:ind w:firstLine="567"/>
        <w:jc w:val="both"/>
        <w:rPr>
          <w:rStyle w:val="FontStyle20"/>
          <w:sz w:val="24"/>
          <w:szCs w:val="24"/>
          <w:lang w:val="uk-UA"/>
        </w:rPr>
      </w:pPr>
      <w:r w:rsidRPr="00DC378F">
        <w:rPr>
          <w:rStyle w:val="FontStyle20"/>
          <w:sz w:val="24"/>
          <w:szCs w:val="24"/>
          <w:lang w:val="uk-UA"/>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звітного періоду.</w:t>
      </w:r>
    </w:p>
    <w:p w:rsidR="004C565D" w:rsidRPr="00CD1026" w:rsidRDefault="004C565D" w:rsidP="00CD1026">
      <w:pPr>
        <w:jc w:val="both"/>
        <w:rPr>
          <w:sz w:val="24"/>
          <w:szCs w:val="24"/>
          <w:lang w:val="uk-UA"/>
        </w:rPr>
      </w:pPr>
    </w:p>
    <w:tbl>
      <w:tblPr>
        <w:tblW w:w="10207" w:type="dxa"/>
        <w:tblInd w:w="-34" w:type="dxa"/>
        <w:tblLayout w:type="fixed"/>
        <w:tblLook w:val="04A0" w:firstRow="1" w:lastRow="0" w:firstColumn="1" w:lastColumn="0" w:noHBand="0" w:noVBand="1"/>
      </w:tblPr>
      <w:tblGrid>
        <w:gridCol w:w="2430"/>
        <w:gridCol w:w="3949"/>
        <w:gridCol w:w="1560"/>
        <w:gridCol w:w="2268"/>
      </w:tblGrid>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Pr>
              <w:rPr>
                <w:lang w:val="ru-RU"/>
              </w:rPr>
            </w:pPr>
            <w:proofErr w:type="spellStart"/>
            <w:r w:rsidRPr="00381F04">
              <w:rPr>
                <w:lang w:val="ru-RU"/>
              </w:rPr>
              <w:t>Класи</w:t>
            </w:r>
            <w:proofErr w:type="spellEnd"/>
            <w:r w:rsidRPr="00381F04">
              <w:rPr>
                <w:lang w:val="ru-RU"/>
              </w:rPr>
              <w:t xml:space="preserve"> </w:t>
            </w:r>
            <w:proofErr w:type="spellStart"/>
            <w:r w:rsidRPr="00381F04">
              <w:rPr>
                <w:lang w:val="ru-RU"/>
              </w:rPr>
              <w:t>активів</w:t>
            </w:r>
            <w:proofErr w:type="spellEnd"/>
            <w:r w:rsidRPr="00381F04">
              <w:rPr>
                <w:lang w:val="ru-RU"/>
              </w:rPr>
              <w:t xml:space="preserve"> та </w:t>
            </w:r>
            <w:proofErr w:type="spellStart"/>
            <w:r w:rsidRPr="00381F04">
              <w:rPr>
                <w:lang w:val="ru-RU"/>
              </w:rPr>
              <w:t>зобов’язань</w:t>
            </w:r>
            <w:proofErr w:type="spellEnd"/>
            <w:r w:rsidRPr="00381F04">
              <w:rPr>
                <w:lang w:val="ru-RU"/>
              </w:rPr>
              <w:t xml:space="preserve">, </w:t>
            </w:r>
            <w:proofErr w:type="spellStart"/>
            <w:r w:rsidRPr="00381F04">
              <w:rPr>
                <w:lang w:val="ru-RU"/>
              </w:rPr>
              <w:t>оцінених</w:t>
            </w:r>
            <w:proofErr w:type="spellEnd"/>
          </w:p>
          <w:p w:rsidR="004C565D" w:rsidRPr="00381F04" w:rsidRDefault="004C565D" w:rsidP="008509C3">
            <w:pPr>
              <w:rPr>
                <w:lang w:val="ru-RU"/>
              </w:rPr>
            </w:pPr>
            <w:r w:rsidRPr="00381F04">
              <w:rPr>
                <w:lang w:val="ru-RU"/>
              </w:rPr>
              <w:t>за справедливою</w:t>
            </w:r>
          </w:p>
          <w:p w:rsidR="004C565D" w:rsidRPr="00381F04" w:rsidRDefault="004C565D" w:rsidP="008509C3">
            <w:proofErr w:type="spellStart"/>
            <w:r w:rsidRPr="00381F04">
              <w:t>вартістю</w:t>
            </w:r>
            <w:proofErr w:type="spellEnd"/>
          </w:p>
        </w:tc>
        <w:tc>
          <w:tcPr>
            <w:tcW w:w="39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roofErr w:type="spellStart"/>
            <w:r w:rsidRPr="00381F04">
              <w:t>Методики</w:t>
            </w:r>
            <w:proofErr w:type="spellEnd"/>
            <w:r w:rsidRPr="00381F04">
              <w:t xml:space="preserve"> </w:t>
            </w:r>
            <w:proofErr w:type="spellStart"/>
            <w:r w:rsidRPr="00381F04">
              <w:t>оцінювання</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Pr>
              <w:rPr>
                <w:lang w:val="ru-RU"/>
              </w:rPr>
            </w:pPr>
            <w:r w:rsidRPr="00381F04">
              <w:rPr>
                <w:lang w:val="ru-RU"/>
              </w:rPr>
              <w:t xml:space="preserve">Метод </w:t>
            </w:r>
            <w:proofErr w:type="spellStart"/>
            <w:r w:rsidRPr="00381F04">
              <w:rPr>
                <w:lang w:val="ru-RU"/>
              </w:rPr>
              <w:t>оцінки</w:t>
            </w:r>
            <w:proofErr w:type="spellEnd"/>
            <w:r w:rsidRPr="00381F04">
              <w:rPr>
                <w:lang w:val="ru-RU"/>
              </w:rPr>
              <w:t xml:space="preserve"> (</w:t>
            </w:r>
            <w:proofErr w:type="spellStart"/>
            <w:r w:rsidRPr="00381F04">
              <w:rPr>
                <w:lang w:val="ru-RU"/>
              </w:rPr>
              <w:t>ринковий</w:t>
            </w:r>
            <w:proofErr w:type="spellEnd"/>
            <w:r w:rsidRPr="00381F04">
              <w:rPr>
                <w:lang w:val="ru-RU"/>
              </w:rPr>
              <w:t xml:space="preserve">, </w:t>
            </w:r>
            <w:proofErr w:type="spellStart"/>
            <w:r w:rsidRPr="00381F04">
              <w:rPr>
                <w:lang w:val="ru-RU"/>
              </w:rPr>
              <w:t>дохідний</w:t>
            </w:r>
            <w:proofErr w:type="spellEnd"/>
            <w:r w:rsidRPr="00381F04">
              <w:rPr>
                <w:lang w:val="ru-RU"/>
              </w:rPr>
              <w:t xml:space="preserve">, </w:t>
            </w:r>
            <w:proofErr w:type="spellStart"/>
            <w:r w:rsidRPr="00381F04">
              <w:rPr>
                <w:lang w:val="ru-RU"/>
              </w:rPr>
              <w:t>витратний</w:t>
            </w:r>
            <w:proofErr w:type="spellEnd"/>
            <w:r w:rsidRPr="00381F04">
              <w:rPr>
                <w:lang w:val="ru-RU"/>
              </w:rPr>
              <w:t>)</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roofErr w:type="spellStart"/>
            <w:r w:rsidRPr="00381F04">
              <w:t>Вихідні</w:t>
            </w:r>
            <w:proofErr w:type="spellEnd"/>
            <w:r w:rsidRPr="00381F04">
              <w:t xml:space="preserve"> </w:t>
            </w:r>
            <w:proofErr w:type="spellStart"/>
            <w:r w:rsidRPr="00381F04">
              <w:t>дані</w:t>
            </w:r>
            <w:proofErr w:type="spellEnd"/>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Грошові</w:t>
            </w:r>
            <w:proofErr w:type="spellEnd"/>
            <w:r w:rsidRPr="00381F04">
              <w:rPr>
                <w:lang w:val="ru-RU"/>
              </w:rPr>
              <w:t xml:space="preserve"> </w:t>
            </w:r>
            <w:proofErr w:type="spellStart"/>
            <w:r w:rsidRPr="00381F04">
              <w:rPr>
                <w:lang w:val="ru-RU"/>
              </w:rPr>
              <w:t>кошти</w:t>
            </w:r>
            <w:proofErr w:type="spellEnd"/>
            <w:r w:rsidRPr="00381F04">
              <w:rPr>
                <w:lang w:val="ru-RU"/>
              </w:rPr>
              <w:t xml:space="preserve"> та </w:t>
            </w:r>
            <w:proofErr w:type="spellStart"/>
            <w:r w:rsidRPr="00381F04">
              <w:rPr>
                <w:lang w:val="ru-RU"/>
              </w:rPr>
              <w:t>їх</w:t>
            </w:r>
            <w:proofErr w:type="spellEnd"/>
          </w:p>
          <w:p w:rsidR="004C565D" w:rsidRPr="00381F04" w:rsidRDefault="004C565D" w:rsidP="006672CC">
            <w:pPr>
              <w:jc w:val="both"/>
              <w:rPr>
                <w:lang w:val="ru-RU"/>
              </w:rPr>
            </w:pPr>
            <w:proofErr w:type="spellStart"/>
            <w:r w:rsidRPr="00381F04">
              <w:rPr>
                <w:lang w:val="ru-RU"/>
              </w:rPr>
              <w:t>еквіваленти</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Первісна</w:t>
            </w:r>
            <w:proofErr w:type="spellEnd"/>
            <w:r w:rsidRPr="00381F04">
              <w:rPr>
                <w:lang w:val="ru-RU"/>
              </w:rPr>
              <w:t xml:space="preserve"> та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грошових</w:t>
            </w:r>
            <w:proofErr w:type="spellEnd"/>
            <w:r w:rsidRPr="00381F04">
              <w:rPr>
                <w:lang w:val="ru-RU"/>
              </w:rPr>
              <w:t xml:space="preserve"> </w:t>
            </w:r>
            <w:proofErr w:type="spellStart"/>
            <w:r w:rsidRPr="00381F04">
              <w:rPr>
                <w:lang w:val="ru-RU"/>
              </w:rPr>
              <w:t>коштів</w:t>
            </w:r>
            <w:proofErr w:type="spellEnd"/>
            <w:r w:rsidRPr="00381F04">
              <w:rPr>
                <w:lang w:val="ru-RU"/>
              </w:rPr>
              <w:t xml:space="preserve"> та </w:t>
            </w:r>
            <w:proofErr w:type="spellStart"/>
            <w:r w:rsidRPr="00381F04">
              <w:rPr>
                <w:lang w:val="ru-RU"/>
              </w:rPr>
              <w:t>їх</w:t>
            </w:r>
            <w:proofErr w:type="spellEnd"/>
            <w:r w:rsidRPr="00381F04">
              <w:rPr>
                <w:lang w:val="ru-RU"/>
              </w:rPr>
              <w:t xml:space="preserve"> </w:t>
            </w:r>
            <w:proofErr w:type="spellStart"/>
            <w:r w:rsidRPr="00381F04">
              <w:rPr>
                <w:lang w:val="ru-RU"/>
              </w:rPr>
              <w:t>еквівалентів</w:t>
            </w:r>
            <w:proofErr w:type="spellEnd"/>
            <w:r w:rsidRPr="00381F04">
              <w:rPr>
                <w:lang w:val="ru-RU"/>
              </w:rPr>
              <w:t xml:space="preserve"> </w:t>
            </w:r>
            <w:proofErr w:type="spellStart"/>
            <w:r w:rsidRPr="00381F04">
              <w:rPr>
                <w:lang w:val="ru-RU"/>
              </w:rPr>
              <w:t>здійснюється</w:t>
            </w:r>
            <w:proofErr w:type="spellEnd"/>
            <w:r w:rsidRPr="00381F04">
              <w:rPr>
                <w:lang w:val="ru-RU"/>
              </w:rPr>
              <w:t xml:space="preserve"> за справедливою </w:t>
            </w:r>
            <w:proofErr w:type="spellStart"/>
            <w:r w:rsidRPr="00381F04">
              <w:rPr>
                <w:lang w:val="ru-RU"/>
              </w:rPr>
              <w:t>вартістю</w:t>
            </w:r>
            <w:proofErr w:type="spellEnd"/>
            <w:r w:rsidRPr="00381F04">
              <w:rPr>
                <w:lang w:val="ru-RU"/>
              </w:rPr>
              <w:t xml:space="preserve">, яка </w:t>
            </w:r>
            <w:proofErr w:type="spellStart"/>
            <w:r w:rsidRPr="00381F04">
              <w:rPr>
                <w:lang w:val="ru-RU"/>
              </w:rPr>
              <w:t>дорівнює</w:t>
            </w:r>
            <w:proofErr w:type="spellEnd"/>
            <w:r w:rsidRPr="00381F04">
              <w:rPr>
                <w:lang w:val="ru-RU"/>
              </w:rPr>
              <w:t xml:space="preserve"> </w:t>
            </w:r>
            <w:proofErr w:type="spellStart"/>
            <w:r w:rsidRPr="00381F04">
              <w:rPr>
                <w:lang w:val="ru-RU"/>
              </w:rPr>
              <w:t>їхній</w:t>
            </w:r>
            <w:proofErr w:type="spellEnd"/>
            <w:r w:rsidRPr="00381F04">
              <w:rPr>
                <w:lang w:val="ru-RU"/>
              </w:rPr>
              <w:t xml:space="preserve">  </w:t>
            </w:r>
            <w:proofErr w:type="spellStart"/>
            <w:r w:rsidRPr="00381F04">
              <w:rPr>
                <w:lang w:val="ru-RU"/>
              </w:rPr>
              <w:t>номінальній</w:t>
            </w:r>
            <w:proofErr w:type="spellEnd"/>
            <w:r w:rsidRPr="00381F04">
              <w:rPr>
                <w:lang w:val="ru-RU"/>
              </w:rPr>
              <w:t xml:space="preserve"> </w:t>
            </w:r>
            <w:proofErr w:type="spellStart"/>
            <w:r w:rsidRPr="00381F04">
              <w:rPr>
                <w:lang w:val="ru-RU"/>
              </w:rPr>
              <w:t>вартості</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Ринковий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Офіційні</w:t>
            </w:r>
            <w:proofErr w:type="spellEnd"/>
            <w:r w:rsidRPr="00381F04">
              <w:t xml:space="preserve"> </w:t>
            </w:r>
            <w:proofErr w:type="spellStart"/>
            <w:r w:rsidRPr="00381F04">
              <w:t>курси</w:t>
            </w:r>
            <w:proofErr w:type="spellEnd"/>
            <w:r w:rsidRPr="00381F04">
              <w:t xml:space="preserve"> НБУ</w:t>
            </w:r>
          </w:p>
        </w:tc>
      </w:tr>
      <w:tr w:rsidR="004C565D" w:rsidRPr="00A33DFE"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Депозити</w:t>
            </w:r>
            <w:proofErr w:type="spellEnd"/>
            <w:r w:rsidRPr="00381F04">
              <w:rPr>
                <w:lang w:val="ru-RU"/>
              </w:rPr>
              <w:t xml:space="preserve"> (</w:t>
            </w:r>
            <w:proofErr w:type="spellStart"/>
            <w:r w:rsidRPr="00381F04">
              <w:rPr>
                <w:lang w:val="ru-RU"/>
              </w:rPr>
              <w:t>крім</w:t>
            </w:r>
            <w:proofErr w:type="spellEnd"/>
          </w:p>
          <w:p w:rsidR="004C565D" w:rsidRPr="00381F04" w:rsidRDefault="004C565D" w:rsidP="006672CC">
            <w:pPr>
              <w:jc w:val="both"/>
              <w:rPr>
                <w:lang w:val="ru-RU"/>
              </w:rPr>
            </w:pPr>
            <w:proofErr w:type="spellStart"/>
            <w:r w:rsidRPr="00381F04">
              <w:rPr>
                <w:lang w:val="ru-RU"/>
              </w:rPr>
              <w:t>депозитів</w:t>
            </w:r>
            <w:proofErr w:type="spellEnd"/>
            <w:r w:rsidRPr="00381F04">
              <w:rPr>
                <w:lang w:val="ru-RU"/>
              </w:rPr>
              <w:t xml:space="preserve"> до</w:t>
            </w:r>
          </w:p>
          <w:p w:rsidR="004C565D" w:rsidRPr="00381F04" w:rsidRDefault="004C565D" w:rsidP="006672CC">
            <w:pPr>
              <w:jc w:val="both"/>
              <w:rPr>
                <w:lang w:val="ru-RU"/>
              </w:rPr>
            </w:pPr>
            <w:proofErr w:type="spellStart"/>
            <w:r w:rsidRPr="00381F04">
              <w:rPr>
                <w:lang w:val="ru-RU"/>
              </w:rPr>
              <w:t>запитання</w:t>
            </w:r>
            <w:proofErr w:type="spellEnd"/>
            <w:r w:rsidRPr="00381F04">
              <w:rPr>
                <w:lang w:val="ru-RU"/>
              </w:rPr>
              <w:t>)</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Первісна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депозиту </w:t>
            </w:r>
            <w:proofErr w:type="spellStart"/>
            <w:r w:rsidRPr="00381F04">
              <w:rPr>
                <w:lang w:val="ru-RU"/>
              </w:rPr>
              <w:t>здійснюється</w:t>
            </w:r>
            <w:proofErr w:type="spellEnd"/>
            <w:r w:rsidRPr="00381F04">
              <w:rPr>
                <w:lang w:val="ru-RU"/>
              </w:rPr>
              <w:t xml:space="preserve"> за </w:t>
            </w:r>
            <w:proofErr w:type="spellStart"/>
            <w:r w:rsidRPr="00381F04">
              <w:rPr>
                <w:lang w:val="ru-RU"/>
              </w:rPr>
              <w:t>його</w:t>
            </w:r>
            <w:proofErr w:type="spellEnd"/>
          </w:p>
          <w:p w:rsidR="004C565D" w:rsidRPr="00381F04" w:rsidRDefault="004C565D" w:rsidP="006672CC">
            <w:pPr>
              <w:jc w:val="both"/>
              <w:rPr>
                <w:lang w:val="ru-RU"/>
              </w:rPr>
            </w:pPr>
            <w:r w:rsidRPr="00381F04">
              <w:rPr>
                <w:lang w:val="ru-RU"/>
              </w:rPr>
              <w:t xml:space="preserve">справедливою </w:t>
            </w:r>
            <w:proofErr w:type="spellStart"/>
            <w:r w:rsidRPr="00381F04">
              <w:rPr>
                <w:lang w:val="ru-RU"/>
              </w:rPr>
              <w:t>вартістю</w:t>
            </w:r>
            <w:proofErr w:type="spellEnd"/>
            <w:r w:rsidRPr="00381F04">
              <w:rPr>
                <w:lang w:val="ru-RU"/>
              </w:rPr>
              <w:t xml:space="preserve">, яка </w:t>
            </w:r>
            <w:proofErr w:type="spellStart"/>
            <w:r w:rsidRPr="00381F04">
              <w:rPr>
                <w:lang w:val="ru-RU"/>
              </w:rPr>
              <w:t>зазвичай</w:t>
            </w:r>
            <w:proofErr w:type="spellEnd"/>
            <w:r w:rsidRPr="00381F04">
              <w:rPr>
                <w:lang w:val="ru-RU"/>
              </w:rPr>
              <w:t xml:space="preserve"> </w:t>
            </w:r>
            <w:proofErr w:type="spellStart"/>
            <w:r w:rsidRPr="00381F04">
              <w:rPr>
                <w:lang w:val="ru-RU"/>
              </w:rPr>
              <w:t>дорівнює</w:t>
            </w:r>
            <w:proofErr w:type="spellEnd"/>
          </w:p>
          <w:p w:rsidR="004C565D" w:rsidRPr="00381F04" w:rsidRDefault="004C565D" w:rsidP="006672CC">
            <w:pPr>
              <w:jc w:val="both"/>
              <w:rPr>
                <w:lang w:val="ru-RU"/>
              </w:rPr>
            </w:pPr>
            <w:proofErr w:type="spellStart"/>
            <w:r w:rsidRPr="00381F04">
              <w:rPr>
                <w:lang w:val="ru-RU"/>
              </w:rPr>
              <w:t>його</w:t>
            </w:r>
            <w:proofErr w:type="spellEnd"/>
            <w:r w:rsidRPr="00381F04">
              <w:rPr>
                <w:lang w:val="ru-RU"/>
              </w:rPr>
              <w:t xml:space="preserve"> </w:t>
            </w:r>
            <w:proofErr w:type="spellStart"/>
            <w:r w:rsidRPr="00381F04">
              <w:rPr>
                <w:lang w:val="ru-RU"/>
              </w:rPr>
              <w:t>номінальній</w:t>
            </w:r>
            <w:proofErr w:type="spellEnd"/>
            <w:r w:rsidRPr="00381F04">
              <w:rPr>
                <w:lang w:val="ru-RU"/>
              </w:rPr>
              <w:t xml:space="preserve"> </w:t>
            </w:r>
            <w:proofErr w:type="spellStart"/>
            <w:r w:rsidRPr="00381F04">
              <w:rPr>
                <w:lang w:val="ru-RU"/>
              </w:rPr>
              <w:t>вартості</w:t>
            </w:r>
            <w:proofErr w:type="spellEnd"/>
            <w:r w:rsidRPr="00381F04">
              <w:rPr>
                <w:lang w:val="ru-RU"/>
              </w:rPr>
              <w:t xml:space="preserve">.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депозитів</w:t>
            </w:r>
            <w:proofErr w:type="spellEnd"/>
            <w:r w:rsidRPr="00381F04">
              <w:rPr>
                <w:lang w:val="ru-RU"/>
              </w:rPr>
              <w:t xml:space="preserve"> у </w:t>
            </w:r>
            <w:proofErr w:type="spellStart"/>
            <w:r w:rsidRPr="00381F04">
              <w:rPr>
                <w:lang w:val="ru-RU"/>
              </w:rPr>
              <w:t>національній</w:t>
            </w:r>
            <w:proofErr w:type="spellEnd"/>
            <w:r w:rsidRPr="00381F04">
              <w:rPr>
                <w:lang w:val="ru-RU"/>
              </w:rPr>
              <w:t xml:space="preserve"> </w:t>
            </w:r>
            <w:proofErr w:type="spellStart"/>
            <w:r w:rsidRPr="00381F04">
              <w:rPr>
                <w:lang w:val="ru-RU"/>
              </w:rPr>
              <w:t>валюті</w:t>
            </w:r>
            <w:proofErr w:type="spellEnd"/>
            <w:r w:rsidRPr="00381F04">
              <w:rPr>
                <w:lang w:val="ru-RU"/>
              </w:rPr>
              <w:t xml:space="preserve"> </w:t>
            </w:r>
            <w:proofErr w:type="spellStart"/>
            <w:r w:rsidRPr="00381F04">
              <w:rPr>
                <w:lang w:val="ru-RU"/>
              </w:rPr>
              <w:t>здійснюється</w:t>
            </w:r>
            <w:proofErr w:type="spellEnd"/>
            <w:r w:rsidRPr="00381F04">
              <w:rPr>
                <w:lang w:val="ru-RU"/>
              </w:rPr>
              <w:t xml:space="preserve"> за справедливою </w:t>
            </w:r>
            <w:proofErr w:type="spellStart"/>
            <w:r w:rsidRPr="00381F04">
              <w:rPr>
                <w:lang w:val="ru-RU"/>
              </w:rPr>
              <w:t>вартістю</w:t>
            </w:r>
            <w:proofErr w:type="spellEnd"/>
            <w:r w:rsidRPr="00381F04">
              <w:rPr>
                <w:lang w:val="ru-RU"/>
              </w:rPr>
              <w:t xml:space="preserve"> </w:t>
            </w:r>
            <w:proofErr w:type="spellStart"/>
            <w:r w:rsidRPr="00381F04">
              <w:rPr>
                <w:lang w:val="ru-RU"/>
              </w:rPr>
              <w:t>очікуваних</w:t>
            </w:r>
            <w:proofErr w:type="spellEnd"/>
            <w:r w:rsidRPr="00381F04">
              <w:rPr>
                <w:lang w:val="ru-RU"/>
              </w:rPr>
              <w:t xml:space="preserve"> </w:t>
            </w:r>
            <w:proofErr w:type="spellStart"/>
            <w:r w:rsidRPr="00381F04">
              <w:rPr>
                <w:lang w:val="ru-RU"/>
              </w:rPr>
              <w:t>грошових</w:t>
            </w:r>
            <w:proofErr w:type="spellEnd"/>
            <w:r w:rsidRPr="00381F04">
              <w:rPr>
                <w:lang w:val="ru-RU"/>
              </w:rPr>
              <w:t xml:space="preserve"> </w:t>
            </w:r>
            <w:proofErr w:type="spellStart"/>
            <w:r w:rsidRPr="00381F04">
              <w:rPr>
                <w:lang w:val="ru-RU"/>
              </w:rPr>
              <w:t>потоків</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Дохідний</w:t>
            </w:r>
            <w:proofErr w:type="spellEnd"/>
            <w:r w:rsidRPr="00381F04">
              <w:t xml:space="preserve"> (</w:t>
            </w:r>
            <w:proofErr w:type="spellStart"/>
            <w:r w:rsidRPr="00381F04">
              <w:t>дисконтування</w:t>
            </w:r>
            <w:proofErr w:type="spellEnd"/>
            <w:r w:rsidRPr="00381F04">
              <w:t xml:space="preserve"> </w:t>
            </w:r>
            <w:proofErr w:type="spellStart"/>
            <w:r w:rsidRPr="00381F04">
              <w:t>грошових</w:t>
            </w:r>
            <w:proofErr w:type="spellEnd"/>
            <w:r w:rsidRPr="00381F04">
              <w:t xml:space="preserve"> </w:t>
            </w:r>
            <w:proofErr w:type="spellStart"/>
            <w:r w:rsidRPr="00381F04">
              <w:t>потоків</w:t>
            </w:r>
            <w:proofErr w:type="spellEnd"/>
            <w:r w:rsidRPr="00381F04">
              <w:t>)</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t xml:space="preserve">Ставки за депозитами, </w:t>
            </w:r>
            <w:proofErr w:type="spellStart"/>
            <w:r w:rsidRPr="00381F04">
              <w:rPr>
                <w:lang w:val="ru-RU"/>
              </w:rPr>
              <w:t>ефективні</w:t>
            </w:r>
            <w:proofErr w:type="spellEnd"/>
            <w:r w:rsidRPr="00381F04">
              <w:rPr>
                <w:lang w:val="ru-RU"/>
              </w:rPr>
              <w:t xml:space="preserve"> ставки за </w:t>
            </w:r>
            <w:proofErr w:type="spellStart"/>
            <w:r w:rsidRPr="00381F04">
              <w:rPr>
                <w:lang w:val="ru-RU"/>
              </w:rPr>
              <w:t>депозитними</w:t>
            </w:r>
            <w:proofErr w:type="spellEnd"/>
            <w:r w:rsidRPr="00381F04">
              <w:rPr>
                <w:lang w:val="ru-RU"/>
              </w:rPr>
              <w:t xml:space="preserve"> договорами</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Боргові</w:t>
            </w:r>
            <w:proofErr w:type="spellEnd"/>
            <w:r w:rsidRPr="00381F04">
              <w:t xml:space="preserve"> </w:t>
            </w:r>
            <w:proofErr w:type="spellStart"/>
            <w:r w:rsidRPr="00381F04">
              <w:t>цінні</w:t>
            </w:r>
            <w:proofErr w:type="spellEnd"/>
            <w:r w:rsidRPr="00381F04">
              <w:t xml:space="preserve"> </w:t>
            </w:r>
            <w:proofErr w:type="spellStart"/>
            <w:r w:rsidRPr="00381F04">
              <w:t>папери</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Первісна</w:t>
            </w:r>
            <w:proofErr w:type="spellEnd"/>
            <w:r w:rsidRPr="00381F04">
              <w:t xml:space="preserve"> </w:t>
            </w:r>
            <w:proofErr w:type="spellStart"/>
            <w:r w:rsidRPr="00381F04">
              <w:t>оцінка</w:t>
            </w:r>
            <w:proofErr w:type="spellEnd"/>
            <w:r w:rsidRPr="00381F04">
              <w:t xml:space="preserve"> </w:t>
            </w:r>
            <w:proofErr w:type="spellStart"/>
            <w:r w:rsidRPr="00381F04">
              <w:t>боргових</w:t>
            </w:r>
            <w:proofErr w:type="spellEnd"/>
            <w:r w:rsidRPr="00381F04">
              <w:t xml:space="preserve"> </w:t>
            </w:r>
            <w:proofErr w:type="spellStart"/>
            <w:r w:rsidRPr="00381F04">
              <w:t>цінних</w:t>
            </w:r>
            <w:proofErr w:type="spellEnd"/>
            <w:r w:rsidRPr="00381F04">
              <w:t xml:space="preserve"> </w:t>
            </w:r>
            <w:proofErr w:type="spellStart"/>
            <w:r w:rsidRPr="00381F04">
              <w:t>паперів</w:t>
            </w:r>
            <w:proofErr w:type="spellEnd"/>
            <w:r w:rsidRPr="00381F04">
              <w:t xml:space="preserve"> </w:t>
            </w:r>
            <w:proofErr w:type="spellStart"/>
            <w:r w:rsidRPr="00381F04">
              <w:t>як</w:t>
            </w:r>
            <w:proofErr w:type="spellEnd"/>
            <w:r w:rsidRPr="00381F04">
              <w:t xml:space="preserve"> </w:t>
            </w:r>
            <w:proofErr w:type="spellStart"/>
            <w:r w:rsidRPr="00381F04">
              <w:t>фінансових</w:t>
            </w:r>
            <w:proofErr w:type="spellEnd"/>
            <w:r w:rsidRPr="00381F04">
              <w:t xml:space="preserve"> </w:t>
            </w:r>
            <w:proofErr w:type="spellStart"/>
            <w:r w:rsidRPr="00381F04">
              <w:t>активів</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r w:rsidRPr="00381F04">
              <w:t xml:space="preserve">, </w:t>
            </w:r>
            <w:proofErr w:type="spellStart"/>
            <w:r w:rsidRPr="00381F04">
              <w:t>яка</w:t>
            </w:r>
            <w:proofErr w:type="spellEnd"/>
            <w:r w:rsidRPr="00381F04">
              <w:t xml:space="preserve"> </w:t>
            </w:r>
            <w:proofErr w:type="spellStart"/>
            <w:r w:rsidRPr="00381F04">
              <w:t>зазвичай</w:t>
            </w:r>
            <w:proofErr w:type="spellEnd"/>
            <w:r w:rsidRPr="00381F04">
              <w:t xml:space="preserve"> </w:t>
            </w:r>
            <w:proofErr w:type="spellStart"/>
            <w:r w:rsidRPr="00381F04">
              <w:t>дорівнює</w:t>
            </w:r>
            <w:proofErr w:type="spellEnd"/>
            <w:r w:rsidRPr="00381F04">
              <w:t xml:space="preserve"> </w:t>
            </w:r>
            <w:proofErr w:type="spellStart"/>
            <w:r w:rsidRPr="00381F04">
              <w:t>ціні</w:t>
            </w:r>
            <w:proofErr w:type="spellEnd"/>
            <w:r w:rsidRPr="00381F04">
              <w:t xml:space="preserve"> </w:t>
            </w:r>
            <w:proofErr w:type="spellStart"/>
            <w:r w:rsidRPr="00381F04">
              <w:t>операції</w:t>
            </w:r>
            <w:proofErr w:type="spellEnd"/>
            <w:r w:rsidRPr="00381F04">
              <w:t xml:space="preserve">, у </w:t>
            </w:r>
            <w:proofErr w:type="spellStart"/>
            <w:r w:rsidRPr="00381F04">
              <w:t>ході</w:t>
            </w:r>
            <w:proofErr w:type="spellEnd"/>
            <w:r w:rsidRPr="00381F04">
              <w:t xml:space="preserve"> </w:t>
            </w:r>
            <w:proofErr w:type="spellStart"/>
            <w:r w:rsidRPr="00381F04">
              <w:t>якої</w:t>
            </w:r>
            <w:proofErr w:type="spellEnd"/>
            <w:r w:rsidRPr="00381F04">
              <w:t xml:space="preserve"> </w:t>
            </w:r>
            <w:proofErr w:type="spellStart"/>
            <w:r w:rsidRPr="00381F04">
              <w:t>був</w:t>
            </w:r>
            <w:proofErr w:type="spellEnd"/>
            <w:r w:rsidRPr="00381F04">
              <w:t xml:space="preserve"> </w:t>
            </w:r>
            <w:proofErr w:type="spellStart"/>
            <w:r w:rsidRPr="00381F04">
              <w:t>отриманий</w:t>
            </w:r>
            <w:proofErr w:type="spellEnd"/>
            <w:r w:rsidRPr="00381F04">
              <w:t xml:space="preserve"> </w:t>
            </w:r>
            <w:proofErr w:type="spellStart"/>
            <w:r w:rsidRPr="00381F04">
              <w:t>актив</w:t>
            </w:r>
            <w:proofErr w:type="spellEnd"/>
            <w:r w:rsidRPr="00381F04">
              <w:t xml:space="preserve">. </w:t>
            </w:r>
            <w:proofErr w:type="spellStart"/>
            <w:r w:rsidRPr="00381F04">
              <w:t>Подальша</w:t>
            </w:r>
            <w:proofErr w:type="spellEnd"/>
            <w:r w:rsidRPr="00381F04">
              <w:t xml:space="preserve"> </w:t>
            </w:r>
            <w:proofErr w:type="spellStart"/>
            <w:r w:rsidRPr="00381F04">
              <w:t>оцінка</w:t>
            </w:r>
            <w:proofErr w:type="spellEnd"/>
            <w:r w:rsidRPr="00381F04">
              <w:t xml:space="preserve"> </w:t>
            </w:r>
            <w:proofErr w:type="spellStart"/>
            <w:r w:rsidRPr="00381F04">
              <w:t>боргових</w:t>
            </w:r>
            <w:proofErr w:type="spellEnd"/>
            <w:r w:rsidRPr="00381F04">
              <w:t xml:space="preserve"> </w:t>
            </w:r>
            <w:proofErr w:type="spellStart"/>
            <w:r w:rsidRPr="00381F04">
              <w:t>цінних</w:t>
            </w:r>
            <w:proofErr w:type="spellEnd"/>
            <w:r w:rsidRPr="00381F04">
              <w:t xml:space="preserve"> </w:t>
            </w:r>
            <w:proofErr w:type="spellStart"/>
            <w:r w:rsidRPr="00381F04">
              <w:t>паперів</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Ринковий</w:t>
            </w:r>
            <w:proofErr w:type="spellEnd"/>
            <w:r w:rsidRPr="00381F04">
              <w:t xml:space="preserve">, </w:t>
            </w:r>
            <w:proofErr w:type="spellStart"/>
            <w:r w:rsidRPr="00381F04">
              <w:t>дохідний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Офіційні</w:t>
            </w:r>
            <w:proofErr w:type="spellEnd"/>
            <w:r w:rsidRPr="00381F04">
              <w:t xml:space="preserve"> </w:t>
            </w:r>
            <w:proofErr w:type="spellStart"/>
            <w:r w:rsidRPr="00381F04">
              <w:t>біржові</w:t>
            </w:r>
            <w:proofErr w:type="spellEnd"/>
            <w:r w:rsidRPr="00381F04">
              <w:t xml:space="preserve"> </w:t>
            </w:r>
            <w:proofErr w:type="spellStart"/>
            <w:r w:rsidRPr="00381F04">
              <w:t>курси</w:t>
            </w:r>
            <w:proofErr w:type="spellEnd"/>
            <w:r w:rsidRPr="00381F04">
              <w:t xml:space="preserve"> </w:t>
            </w:r>
            <w:proofErr w:type="spellStart"/>
            <w:r w:rsidRPr="00381F04">
              <w:t>організаторів</w:t>
            </w:r>
            <w:proofErr w:type="spellEnd"/>
            <w:r w:rsidRPr="00381F04">
              <w:t xml:space="preserve"> </w:t>
            </w:r>
            <w:proofErr w:type="spellStart"/>
            <w:r w:rsidRPr="00381F04">
              <w:t>торгів</w:t>
            </w:r>
            <w:proofErr w:type="spellEnd"/>
            <w:r w:rsidRPr="00381F04">
              <w:t xml:space="preserve"> </w:t>
            </w:r>
            <w:proofErr w:type="spellStart"/>
            <w:r w:rsidRPr="00381F04">
              <w:t>на</w:t>
            </w:r>
            <w:proofErr w:type="spellEnd"/>
            <w:r w:rsidRPr="00381F04">
              <w:t xml:space="preserve"> </w:t>
            </w:r>
            <w:proofErr w:type="spellStart"/>
            <w:r w:rsidRPr="00381F04">
              <w:t>дату</w:t>
            </w:r>
            <w:proofErr w:type="spellEnd"/>
            <w:r w:rsidRPr="00381F04">
              <w:t xml:space="preserve"> </w:t>
            </w:r>
            <w:proofErr w:type="spellStart"/>
            <w:r w:rsidRPr="00381F04">
              <w:t>оцінки</w:t>
            </w:r>
            <w:proofErr w:type="spellEnd"/>
            <w:r w:rsidRPr="00381F04">
              <w:t xml:space="preserve">, </w:t>
            </w:r>
            <w:proofErr w:type="spellStart"/>
            <w:r w:rsidRPr="00381F04">
              <w:t>котирування</w:t>
            </w:r>
            <w:proofErr w:type="spellEnd"/>
            <w:r w:rsidRPr="00381F04">
              <w:t xml:space="preserve"> </w:t>
            </w:r>
            <w:proofErr w:type="spellStart"/>
            <w:r w:rsidRPr="00381F04">
              <w:t>аналогічних</w:t>
            </w:r>
            <w:proofErr w:type="spellEnd"/>
            <w:r w:rsidRPr="00381F04">
              <w:t xml:space="preserve"> </w:t>
            </w:r>
            <w:proofErr w:type="spellStart"/>
            <w:r w:rsidRPr="00381F04">
              <w:t>боргових</w:t>
            </w:r>
            <w:proofErr w:type="spellEnd"/>
            <w:r w:rsidRPr="00381F04">
              <w:t xml:space="preserve"> </w:t>
            </w:r>
            <w:proofErr w:type="spellStart"/>
            <w:r w:rsidRPr="00381F04">
              <w:t>цінних</w:t>
            </w:r>
            <w:proofErr w:type="spellEnd"/>
            <w:r w:rsidRPr="00381F04">
              <w:t xml:space="preserve"> </w:t>
            </w:r>
            <w:proofErr w:type="spellStart"/>
            <w:r w:rsidRPr="00381F04">
              <w:t>паперів</w:t>
            </w:r>
            <w:proofErr w:type="spellEnd"/>
            <w:r w:rsidRPr="00381F04">
              <w:t xml:space="preserve">, </w:t>
            </w:r>
            <w:proofErr w:type="spellStart"/>
            <w:r w:rsidRPr="00381F04">
              <w:t>дисконтовані</w:t>
            </w:r>
            <w:proofErr w:type="spellEnd"/>
            <w:r w:rsidRPr="00381F04">
              <w:t xml:space="preserve"> </w:t>
            </w:r>
            <w:proofErr w:type="spellStart"/>
            <w:r w:rsidRPr="00381F04">
              <w:t>потоки</w:t>
            </w:r>
            <w:proofErr w:type="spellEnd"/>
            <w:r w:rsidRPr="00381F04">
              <w:t xml:space="preserve"> </w:t>
            </w:r>
            <w:proofErr w:type="spellStart"/>
            <w:r w:rsidRPr="00381F04">
              <w:t>грошових</w:t>
            </w:r>
            <w:proofErr w:type="spellEnd"/>
            <w:r w:rsidRPr="00381F04">
              <w:t xml:space="preserve"> </w:t>
            </w:r>
            <w:proofErr w:type="spellStart"/>
            <w:r w:rsidRPr="00381F04">
              <w:t>коштів</w:t>
            </w:r>
            <w:proofErr w:type="spellEnd"/>
          </w:p>
        </w:tc>
      </w:tr>
      <w:tr w:rsidR="004C565D" w:rsidRPr="00A33DFE"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Інструменти</w:t>
            </w:r>
            <w:proofErr w:type="spellEnd"/>
            <w:r w:rsidRPr="00381F04">
              <w:t xml:space="preserve"> </w:t>
            </w:r>
            <w:proofErr w:type="spellStart"/>
            <w:r w:rsidRPr="00381F04">
              <w:t>капіталу</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t>Первісна</w:t>
            </w:r>
            <w:proofErr w:type="spellEnd"/>
            <w:r w:rsidRPr="00381F04">
              <w:t xml:space="preserve"> </w:t>
            </w:r>
            <w:proofErr w:type="spellStart"/>
            <w:r w:rsidRPr="00381F04">
              <w:t>оцінка</w:t>
            </w:r>
            <w:proofErr w:type="spellEnd"/>
            <w:r w:rsidRPr="00381F04">
              <w:t xml:space="preserve"> </w:t>
            </w:r>
            <w:proofErr w:type="spellStart"/>
            <w:r w:rsidRPr="00381F04">
              <w:t>інструментів</w:t>
            </w:r>
            <w:proofErr w:type="spellEnd"/>
            <w:r w:rsidRPr="00381F04">
              <w:t xml:space="preserve"> </w:t>
            </w:r>
            <w:proofErr w:type="spellStart"/>
            <w:r w:rsidRPr="00381F04">
              <w:t>капіталу</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їх</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r w:rsidRPr="00381F04">
              <w:t xml:space="preserve">, </w:t>
            </w:r>
            <w:proofErr w:type="spellStart"/>
            <w:r w:rsidRPr="00381F04">
              <w:t>яка</w:t>
            </w:r>
            <w:proofErr w:type="spellEnd"/>
            <w:r w:rsidRPr="00381F04">
              <w:t xml:space="preserve"> </w:t>
            </w:r>
            <w:proofErr w:type="spellStart"/>
            <w:r w:rsidRPr="00381F04">
              <w:t>зазвичай</w:t>
            </w:r>
            <w:proofErr w:type="spellEnd"/>
            <w:r w:rsidRPr="00381F04">
              <w:t xml:space="preserve"> </w:t>
            </w:r>
            <w:proofErr w:type="spellStart"/>
            <w:r w:rsidRPr="00381F04">
              <w:t>дорівнює</w:t>
            </w:r>
            <w:proofErr w:type="spellEnd"/>
            <w:r w:rsidRPr="00381F04">
              <w:t xml:space="preserve"> </w:t>
            </w:r>
            <w:proofErr w:type="spellStart"/>
            <w:r w:rsidRPr="00381F04">
              <w:t>ціні</w:t>
            </w:r>
            <w:proofErr w:type="spellEnd"/>
            <w:r w:rsidRPr="00381F04">
              <w:t xml:space="preserve"> </w:t>
            </w:r>
            <w:proofErr w:type="spellStart"/>
            <w:r w:rsidRPr="00381F04">
              <w:t>операції</w:t>
            </w:r>
            <w:proofErr w:type="spellEnd"/>
            <w:r w:rsidRPr="00381F04">
              <w:t xml:space="preserve">, у </w:t>
            </w:r>
            <w:proofErr w:type="spellStart"/>
            <w:r w:rsidRPr="00381F04">
              <w:t>ході</w:t>
            </w:r>
            <w:proofErr w:type="spellEnd"/>
            <w:r w:rsidRPr="00381F04">
              <w:t xml:space="preserve"> </w:t>
            </w:r>
            <w:proofErr w:type="spellStart"/>
            <w:r w:rsidRPr="00381F04">
              <w:t>якої</w:t>
            </w:r>
            <w:proofErr w:type="spellEnd"/>
            <w:r w:rsidRPr="00381F04">
              <w:t xml:space="preserve"> </w:t>
            </w:r>
            <w:proofErr w:type="spellStart"/>
            <w:r w:rsidRPr="00381F04">
              <w:t>був</w:t>
            </w:r>
            <w:proofErr w:type="spellEnd"/>
            <w:r w:rsidRPr="00381F04">
              <w:t xml:space="preserve"> </w:t>
            </w:r>
            <w:proofErr w:type="spellStart"/>
            <w:r w:rsidRPr="00381F04">
              <w:t>отриманий</w:t>
            </w:r>
            <w:proofErr w:type="spellEnd"/>
            <w:r w:rsidRPr="00381F04">
              <w:t xml:space="preserve"> </w:t>
            </w:r>
            <w:proofErr w:type="spellStart"/>
            <w:r w:rsidRPr="00381F04">
              <w:t>актив</w:t>
            </w:r>
            <w:proofErr w:type="spellEnd"/>
            <w:r w:rsidRPr="00381F04">
              <w:t xml:space="preserve">.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інструментів</w:t>
            </w:r>
            <w:proofErr w:type="spellEnd"/>
            <w:r w:rsidRPr="00381F04">
              <w:rPr>
                <w:lang w:val="ru-RU"/>
              </w:rPr>
              <w:t xml:space="preserve"> </w:t>
            </w:r>
            <w:proofErr w:type="spellStart"/>
            <w:r w:rsidRPr="00381F04">
              <w:rPr>
                <w:lang w:val="ru-RU"/>
              </w:rPr>
              <w:t>капіталу</w:t>
            </w:r>
            <w:proofErr w:type="spellEnd"/>
            <w:r w:rsidRPr="00381F04">
              <w:rPr>
                <w:lang w:val="ru-RU"/>
              </w:rPr>
              <w:t xml:space="preserve"> </w:t>
            </w:r>
            <w:proofErr w:type="spellStart"/>
            <w:r w:rsidRPr="00381F04">
              <w:rPr>
                <w:lang w:val="ru-RU"/>
              </w:rPr>
              <w:t>здійснюється</w:t>
            </w:r>
            <w:proofErr w:type="spellEnd"/>
            <w:r w:rsidRPr="00381F04">
              <w:rPr>
                <w:lang w:val="ru-RU"/>
              </w:rPr>
              <w:t xml:space="preserve"> за справедливою </w:t>
            </w:r>
            <w:proofErr w:type="spellStart"/>
            <w:r w:rsidRPr="00381F04">
              <w:rPr>
                <w:lang w:val="ru-RU"/>
              </w:rPr>
              <w:t>вартістю</w:t>
            </w:r>
            <w:proofErr w:type="spellEnd"/>
            <w:r w:rsidRPr="00381F04">
              <w:rPr>
                <w:lang w:val="ru-RU"/>
              </w:rPr>
              <w:t xml:space="preserve"> на дату </w:t>
            </w:r>
            <w:proofErr w:type="spellStart"/>
            <w:r w:rsidRPr="00381F04">
              <w:rPr>
                <w:lang w:val="ru-RU"/>
              </w:rPr>
              <w:t>оцінки</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Ринковий</w:t>
            </w:r>
            <w:proofErr w:type="spellEnd"/>
            <w:r w:rsidRPr="00381F04">
              <w:t xml:space="preserve">, </w:t>
            </w:r>
            <w:proofErr w:type="spellStart"/>
            <w:r w:rsidRPr="00381F04">
              <w:t>витратний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Офіційні</w:t>
            </w:r>
            <w:proofErr w:type="spellEnd"/>
            <w:r w:rsidRPr="00381F04">
              <w:rPr>
                <w:lang w:val="ru-RU"/>
              </w:rPr>
              <w:t xml:space="preserve"> </w:t>
            </w:r>
            <w:proofErr w:type="spellStart"/>
            <w:r w:rsidRPr="00381F04">
              <w:rPr>
                <w:lang w:val="ru-RU"/>
              </w:rPr>
              <w:t>біржові</w:t>
            </w:r>
            <w:proofErr w:type="spellEnd"/>
            <w:r w:rsidRPr="00381F04">
              <w:rPr>
                <w:lang w:val="ru-RU"/>
              </w:rPr>
              <w:t xml:space="preserve"> </w:t>
            </w:r>
            <w:proofErr w:type="spellStart"/>
            <w:r w:rsidRPr="00381F04">
              <w:rPr>
                <w:lang w:val="ru-RU"/>
              </w:rPr>
              <w:t>курси</w:t>
            </w:r>
            <w:proofErr w:type="spellEnd"/>
            <w:r w:rsidRPr="00381F04">
              <w:rPr>
                <w:lang w:val="ru-RU"/>
              </w:rPr>
              <w:t xml:space="preserve"> </w:t>
            </w:r>
            <w:proofErr w:type="spellStart"/>
            <w:r w:rsidRPr="00381F04">
              <w:rPr>
                <w:lang w:val="ru-RU"/>
              </w:rPr>
              <w:t>організаторів</w:t>
            </w:r>
            <w:proofErr w:type="spellEnd"/>
            <w:r w:rsidRPr="00381F04">
              <w:rPr>
                <w:lang w:val="ru-RU"/>
              </w:rPr>
              <w:t xml:space="preserve"> </w:t>
            </w:r>
            <w:proofErr w:type="spellStart"/>
            <w:r w:rsidRPr="00381F04">
              <w:rPr>
                <w:lang w:val="ru-RU"/>
              </w:rPr>
              <w:t>торгів</w:t>
            </w:r>
            <w:proofErr w:type="spellEnd"/>
            <w:r w:rsidRPr="00381F04">
              <w:rPr>
                <w:lang w:val="ru-RU"/>
              </w:rPr>
              <w:t xml:space="preserve"> на дату </w:t>
            </w:r>
            <w:proofErr w:type="spellStart"/>
            <w:r w:rsidRPr="00381F04">
              <w:rPr>
                <w:lang w:val="ru-RU"/>
              </w:rPr>
              <w:t>оцінки</w:t>
            </w:r>
            <w:proofErr w:type="spellEnd"/>
            <w:r w:rsidRPr="00381F04">
              <w:rPr>
                <w:lang w:val="ru-RU"/>
              </w:rPr>
              <w:t xml:space="preserve">, за </w:t>
            </w:r>
            <w:proofErr w:type="spellStart"/>
            <w:r w:rsidRPr="00381F04">
              <w:rPr>
                <w:lang w:val="ru-RU"/>
              </w:rPr>
              <w:t>відсутності</w:t>
            </w:r>
            <w:proofErr w:type="spellEnd"/>
            <w:r w:rsidRPr="00381F04">
              <w:rPr>
                <w:lang w:val="ru-RU"/>
              </w:rPr>
              <w:t xml:space="preserve"> </w:t>
            </w:r>
            <w:proofErr w:type="spellStart"/>
            <w:r w:rsidRPr="00381F04">
              <w:rPr>
                <w:lang w:val="ru-RU"/>
              </w:rPr>
              <w:t>визначеного</w:t>
            </w:r>
            <w:proofErr w:type="spellEnd"/>
            <w:r w:rsidRPr="00381F04">
              <w:rPr>
                <w:lang w:val="ru-RU"/>
              </w:rPr>
              <w:t xml:space="preserve"> </w:t>
            </w:r>
            <w:proofErr w:type="spellStart"/>
            <w:r w:rsidRPr="00381F04">
              <w:rPr>
                <w:lang w:val="ru-RU"/>
              </w:rPr>
              <w:t>біржового</w:t>
            </w:r>
            <w:proofErr w:type="spellEnd"/>
            <w:r w:rsidRPr="00381F04">
              <w:rPr>
                <w:lang w:val="ru-RU"/>
              </w:rPr>
              <w:t xml:space="preserve"> курсу на дату </w:t>
            </w:r>
            <w:proofErr w:type="spellStart"/>
            <w:r w:rsidRPr="00381F04">
              <w:rPr>
                <w:lang w:val="ru-RU"/>
              </w:rPr>
              <w:t>оцінки</w:t>
            </w:r>
            <w:proofErr w:type="spellEnd"/>
            <w:r w:rsidRPr="00381F04">
              <w:rPr>
                <w:lang w:val="ru-RU"/>
              </w:rPr>
              <w:t xml:space="preserve">, </w:t>
            </w:r>
            <w:proofErr w:type="spellStart"/>
            <w:r w:rsidRPr="00381F04">
              <w:rPr>
                <w:lang w:val="ru-RU"/>
              </w:rPr>
              <w:t>використовується</w:t>
            </w:r>
            <w:proofErr w:type="spellEnd"/>
            <w:r w:rsidRPr="00381F04">
              <w:rPr>
                <w:lang w:val="ru-RU"/>
              </w:rPr>
              <w:t xml:space="preserve"> </w:t>
            </w:r>
            <w:proofErr w:type="spellStart"/>
            <w:r w:rsidRPr="00381F04">
              <w:rPr>
                <w:lang w:val="ru-RU"/>
              </w:rPr>
              <w:t>остання</w:t>
            </w:r>
            <w:proofErr w:type="spellEnd"/>
            <w:r w:rsidRPr="00381F04">
              <w:rPr>
                <w:lang w:val="ru-RU"/>
              </w:rPr>
              <w:t xml:space="preserve"> </w:t>
            </w:r>
            <w:proofErr w:type="spellStart"/>
            <w:r w:rsidRPr="00381F04">
              <w:rPr>
                <w:lang w:val="ru-RU"/>
              </w:rPr>
              <w:t>балансова</w:t>
            </w:r>
            <w:proofErr w:type="spellEnd"/>
          </w:p>
          <w:p w:rsidR="004C565D" w:rsidRPr="00381F04" w:rsidRDefault="004C565D" w:rsidP="006672CC">
            <w:pPr>
              <w:jc w:val="both"/>
              <w:rPr>
                <w:lang w:val="ru-RU"/>
              </w:rPr>
            </w:pPr>
            <w:proofErr w:type="spellStart"/>
            <w:r w:rsidRPr="00381F04">
              <w:rPr>
                <w:lang w:val="ru-RU"/>
              </w:rPr>
              <w:t>вартість</w:t>
            </w:r>
            <w:proofErr w:type="spellEnd"/>
            <w:r w:rsidRPr="00381F04">
              <w:rPr>
                <w:lang w:val="ru-RU"/>
              </w:rPr>
              <w:t xml:space="preserve">, </w:t>
            </w:r>
            <w:proofErr w:type="spellStart"/>
            <w:r w:rsidRPr="00381F04">
              <w:rPr>
                <w:lang w:val="ru-RU"/>
              </w:rPr>
              <w:t>ціни</w:t>
            </w:r>
            <w:proofErr w:type="spellEnd"/>
            <w:r w:rsidRPr="00381F04">
              <w:rPr>
                <w:lang w:val="ru-RU"/>
              </w:rPr>
              <w:t xml:space="preserve"> </w:t>
            </w:r>
            <w:proofErr w:type="spellStart"/>
            <w:r w:rsidRPr="00381F04">
              <w:rPr>
                <w:lang w:val="ru-RU"/>
              </w:rPr>
              <w:t>закриття</w:t>
            </w:r>
            <w:proofErr w:type="spellEnd"/>
            <w:r w:rsidRPr="00381F04">
              <w:rPr>
                <w:lang w:val="ru-RU"/>
              </w:rPr>
              <w:t xml:space="preserve"> </w:t>
            </w:r>
            <w:proofErr w:type="spellStart"/>
            <w:r w:rsidRPr="00381F04">
              <w:rPr>
                <w:lang w:val="ru-RU"/>
              </w:rPr>
              <w:t>біржового</w:t>
            </w:r>
            <w:proofErr w:type="spellEnd"/>
            <w:r w:rsidRPr="00381F04">
              <w:rPr>
                <w:lang w:val="ru-RU"/>
              </w:rPr>
              <w:t xml:space="preserve"> торгового дня</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Дебіторська</w:t>
            </w:r>
            <w:proofErr w:type="spellEnd"/>
            <w:r w:rsidRPr="00381F04">
              <w:t xml:space="preserve"> </w:t>
            </w:r>
            <w:proofErr w:type="spellStart"/>
            <w:r w:rsidRPr="00381F04">
              <w:t>заборгованість</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Первісна</w:t>
            </w:r>
            <w:proofErr w:type="spellEnd"/>
            <w:r w:rsidRPr="00381F04">
              <w:t xml:space="preserve"> </w:t>
            </w:r>
            <w:proofErr w:type="spellStart"/>
            <w:r w:rsidRPr="00381F04">
              <w:t>та</w:t>
            </w:r>
            <w:proofErr w:type="spellEnd"/>
            <w:r w:rsidRPr="00381F04">
              <w:t xml:space="preserve"> </w:t>
            </w:r>
            <w:proofErr w:type="spellStart"/>
            <w:r w:rsidRPr="00381F04">
              <w:t>подальша</w:t>
            </w:r>
            <w:proofErr w:type="spellEnd"/>
            <w:r w:rsidRPr="00381F04">
              <w:t xml:space="preserve"> </w:t>
            </w:r>
            <w:proofErr w:type="spellStart"/>
            <w:r w:rsidRPr="00381F04">
              <w:t>оцінка</w:t>
            </w:r>
            <w:proofErr w:type="spellEnd"/>
            <w:r w:rsidRPr="00381F04">
              <w:t xml:space="preserve"> </w:t>
            </w:r>
            <w:proofErr w:type="spellStart"/>
            <w:r w:rsidRPr="00381F04">
              <w:t>дебіторської</w:t>
            </w:r>
            <w:proofErr w:type="spellEnd"/>
            <w:r w:rsidRPr="00381F04">
              <w:t xml:space="preserve"> </w:t>
            </w:r>
            <w:proofErr w:type="spellStart"/>
            <w:r w:rsidRPr="00381F04">
              <w:t>заборгованості</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r w:rsidRPr="00381F04">
              <w:t xml:space="preserve">, </w:t>
            </w:r>
            <w:proofErr w:type="spellStart"/>
            <w:r w:rsidRPr="00381F04">
              <w:t>яка</w:t>
            </w:r>
            <w:proofErr w:type="spellEnd"/>
            <w:r w:rsidRPr="00381F04">
              <w:t xml:space="preserve"> </w:t>
            </w:r>
            <w:proofErr w:type="spellStart"/>
            <w:r w:rsidRPr="00381F04">
              <w:t>дорівнює</w:t>
            </w:r>
            <w:proofErr w:type="spellEnd"/>
            <w:r w:rsidRPr="00381F04">
              <w:t xml:space="preserve"> </w:t>
            </w:r>
            <w:proofErr w:type="spellStart"/>
            <w:r w:rsidRPr="00381F04">
              <w:t>вартості</w:t>
            </w:r>
            <w:proofErr w:type="spellEnd"/>
            <w:r w:rsidRPr="00381F04">
              <w:t xml:space="preserve"> </w:t>
            </w:r>
            <w:proofErr w:type="spellStart"/>
            <w:r w:rsidRPr="00381F04">
              <w:t>погашення</w:t>
            </w:r>
            <w:proofErr w:type="spellEnd"/>
            <w:r w:rsidRPr="00381F04">
              <w:t xml:space="preserve">, </w:t>
            </w:r>
            <w:proofErr w:type="spellStart"/>
            <w:r w:rsidRPr="00381F04">
              <w:t>тобто</w:t>
            </w:r>
            <w:proofErr w:type="spellEnd"/>
            <w:r w:rsidRPr="00381F04">
              <w:t xml:space="preserve"> </w:t>
            </w:r>
            <w:proofErr w:type="spellStart"/>
            <w:r w:rsidRPr="00381F04">
              <w:t>сумі</w:t>
            </w:r>
            <w:proofErr w:type="spellEnd"/>
            <w:r w:rsidRPr="00381F04">
              <w:t xml:space="preserve"> </w:t>
            </w:r>
            <w:proofErr w:type="spellStart"/>
            <w:r w:rsidRPr="00381F04">
              <w:t>очікуваних</w:t>
            </w:r>
            <w:proofErr w:type="spellEnd"/>
            <w:r w:rsidRPr="00381F04">
              <w:t xml:space="preserve"> </w:t>
            </w:r>
            <w:proofErr w:type="spellStart"/>
            <w:r w:rsidRPr="00381F04">
              <w:lastRenderedPageBreak/>
              <w:t>контрактних</w:t>
            </w:r>
            <w:proofErr w:type="spellEnd"/>
            <w:r w:rsidRPr="00381F04">
              <w:t xml:space="preserve"> </w:t>
            </w:r>
            <w:proofErr w:type="spellStart"/>
            <w:r w:rsidRPr="00381F04">
              <w:t>грошових</w:t>
            </w:r>
            <w:proofErr w:type="spellEnd"/>
            <w:r w:rsidRPr="00381F04">
              <w:t xml:space="preserve"> </w:t>
            </w:r>
            <w:proofErr w:type="spellStart"/>
            <w:r w:rsidRPr="00381F04">
              <w:t>потоків</w:t>
            </w:r>
            <w:proofErr w:type="spellEnd"/>
            <w:r w:rsidRPr="00381F04">
              <w:t xml:space="preserve"> </w:t>
            </w:r>
            <w:proofErr w:type="spellStart"/>
            <w:r w:rsidRPr="00381F04">
              <w:t>на</w:t>
            </w:r>
            <w:proofErr w:type="spellEnd"/>
            <w:r w:rsidRPr="00381F04">
              <w:t xml:space="preserve"> </w:t>
            </w:r>
            <w:proofErr w:type="spellStart"/>
            <w:r w:rsidRPr="00381F04">
              <w:t>дату</w:t>
            </w:r>
            <w:proofErr w:type="spellEnd"/>
            <w:r w:rsidRPr="00381F04">
              <w:t xml:space="preserve"> </w:t>
            </w:r>
            <w:proofErr w:type="spellStart"/>
            <w:r w:rsidRPr="00381F04">
              <w:t>оцінки</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lastRenderedPageBreak/>
              <w:t>Дохідний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Контрактні</w:t>
            </w:r>
            <w:proofErr w:type="spellEnd"/>
            <w:r w:rsidRPr="00381F04">
              <w:t xml:space="preserve"> </w:t>
            </w:r>
            <w:proofErr w:type="spellStart"/>
            <w:r w:rsidRPr="00381F04">
              <w:t>умови</w:t>
            </w:r>
            <w:proofErr w:type="spellEnd"/>
            <w:r w:rsidRPr="00381F04">
              <w:t xml:space="preserve">, </w:t>
            </w:r>
            <w:proofErr w:type="spellStart"/>
            <w:r w:rsidRPr="00381F04">
              <w:t>ймовірність</w:t>
            </w:r>
            <w:proofErr w:type="spellEnd"/>
            <w:r w:rsidRPr="00381F04">
              <w:t xml:space="preserve"> </w:t>
            </w:r>
            <w:proofErr w:type="spellStart"/>
            <w:r w:rsidRPr="00381F04">
              <w:t>погашення</w:t>
            </w:r>
            <w:proofErr w:type="spellEnd"/>
            <w:r w:rsidRPr="00381F04">
              <w:t xml:space="preserve">, </w:t>
            </w:r>
            <w:proofErr w:type="spellStart"/>
            <w:r w:rsidRPr="00381F04">
              <w:t>очікувані</w:t>
            </w:r>
            <w:proofErr w:type="spellEnd"/>
          </w:p>
          <w:p w:rsidR="004C565D" w:rsidRPr="00381F04" w:rsidRDefault="004C565D" w:rsidP="006672CC">
            <w:pPr>
              <w:jc w:val="both"/>
            </w:pPr>
            <w:proofErr w:type="spellStart"/>
            <w:r w:rsidRPr="00381F04">
              <w:t>вхідні</w:t>
            </w:r>
            <w:proofErr w:type="spellEnd"/>
            <w:r w:rsidRPr="00381F04">
              <w:t xml:space="preserve"> </w:t>
            </w:r>
            <w:proofErr w:type="spellStart"/>
            <w:r w:rsidRPr="00381F04">
              <w:t>грошові</w:t>
            </w:r>
            <w:proofErr w:type="spellEnd"/>
            <w:r w:rsidRPr="00381F04">
              <w:t xml:space="preserve"> </w:t>
            </w:r>
            <w:proofErr w:type="spellStart"/>
            <w:r w:rsidRPr="00381F04">
              <w:t>потоки</w:t>
            </w:r>
            <w:proofErr w:type="spellEnd"/>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lastRenderedPageBreak/>
              <w:t>Поточні</w:t>
            </w:r>
            <w:proofErr w:type="spellEnd"/>
            <w:r w:rsidRPr="00381F04">
              <w:t xml:space="preserve"> </w:t>
            </w:r>
            <w:proofErr w:type="spellStart"/>
            <w:r w:rsidRPr="00381F04">
              <w:t>зобов’язання</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Первісна</w:t>
            </w:r>
            <w:proofErr w:type="spellEnd"/>
            <w:r w:rsidRPr="00381F04">
              <w:rPr>
                <w:lang w:val="ru-RU"/>
              </w:rPr>
              <w:t xml:space="preserve"> та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поточних</w:t>
            </w:r>
            <w:proofErr w:type="spellEnd"/>
            <w:r w:rsidRPr="00381F04">
              <w:rPr>
                <w:lang w:val="ru-RU"/>
              </w:rPr>
              <w:t xml:space="preserve"> </w:t>
            </w:r>
            <w:proofErr w:type="spellStart"/>
            <w:r w:rsidRPr="00381F04">
              <w:rPr>
                <w:lang w:val="ru-RU"/>
              </w:rPr>
              <w:t>зобов’язань</w:t>
            </w:r>
            <w:proofErr w:type="spellEnd"/>
          </w:p>
          <w:p w:rsidR="004C565D" w:rsidRPr="00381F04" w:rsidRDefault="004C565D" w:rsidP="006672CC">
            <w:pPr>
              <w:jc w:val="both"/>
            </w:pP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вартістю</w:t>
            </w:r>
            <w:proofErr w:type="spellEnd"/>
            <w:r w:rsidRPr="00381F04">
              <w:t xml:space="preserve"> </w:t>
            </w:r>
            <w:proofErr w:type="spellStart"/>
            <w:r w:rsidRPr="00381F04">
              <w:t>погашення</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Витратний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Контрактні</w:t>
            </w:r>
            <w:proofErr w:type="spellEnd"/>
            <w:r w:rsidRPr="00381F04">
              <w:t xml:space="preserve"> </w:t>
            </w:r>
            <w:proofErr w:type="spellStart"/>
            <w:r w:rsidRPr="00381F04">
              <w:t>умови</w:t>
            </w:r>
            <w:proofErr w:type="spellEnd"/>
            <w:r w:rsidRPr="00381F04">
              <w:t xml:space="preserve">, </w:t>
            </w:r>
            <w:proofErr w:type="spellStart"/>
            <w:r w:rsidRPr="00381F04">
              <w:t>ймовірність</w:t>
            </w:r>
            <w:proofErr w:type="spellEnd"/>
            <w:r w:rsidRPr="00381F04">
              <w:t xml:space="preserve"> </w:t>
            </w:r>
            <w:proofErr w:type="spellStart"/>
            <w:r w:rsidRPr="00381F04">
              <w:t>погашення</w:t>
            </w:r>
            <w:proofErr w:type="spellEnd"/>
            <w:r w:rsidRPr="00381F04">
              <w:t xml:space="preserve">, </w:t>
            </w:r>
            <w:proofErr w:type="spellStart"/>
            <w:r w:rsidRPr="00381F04">
              <w:t>очікувані</w:t>
            </w:r>
            <w:proofErr w:type="spellEnd"/>
          </w:p>
          <w:p w:rsidR="004C565D" w:rsidRPr="00381F04" w:rsidRDefault="004C565D" w:rsidP="006672CC">
            <w:pPr>
              <w:jc w:val="both"/>
            </w:pPr>
            <w:proofErr w:type="spellStart"/>
            <w:r w:rsidRPr="00381F04">
              <w:t>вихідні</w:t>
            </w:r>
            <w:proofErr w:type="spellEnd"/>
            <w:r w:rsidRPr="00381F04">
              <w:t xml:space="preserve"> </w:t>
            </w:r>
            <w:proofErr w:type="spellStart"/>
            <w:r w:rsidRPr="00381F04">
              <w:t>грошові</w:t>
            </w:r>
            <w:proofErr w:type="spellEnd"/>
            <w:r w:rsidRPr="00381F04">
              <w:t xml:space="preserve"> </w:t>
            </w:r>
            <w:proofErr w:type="spellStart"/>
            <w:r w:rsidRPr="00381F04">
              <w:t>потоки</w:t>
            </w:r>
            <w:proofErr w:type="spellEnd"/>
          </w:p>
        </w:tc>
      </w:tr>
    </w:tbl>
    <w:p w:rsidR="004C565D" w:rsidRPr="006672CC" w:rsidRDefault="004C565D" w:rsidP="006672CC">
      <w:pPr>
        <w:jc w:val="both"/>
        <w:rPr>
          <w:sz w:val="24"/>
          <w:szCs w:val="24"/>
        </w:rPr>
      </w:pPr>
    </w:p>
    <w:p w:rsidR="004C565D" w:rsidRPr="00915996" w:rsidRDefault="004C565D" w:rsidP="00767B86">
      <w:pPr>
        <w:ind w:firstLine="567"/>
        <w:jc w:val="both"/>
        <w:rPr>
          <w:b/>
          <w:sz w:val="24"/>
          <w:szCs w:val="24"/>
          <w:lang w:val="ru-RU"/>
        </w:rPr>
      </w:pPr>
      <w:proofErr w:type="spellStart"/>
      <w:r w:rsidRPr="00915996">
        <w:rPr>
          <w:b/>
          <w:sz w:val="24"/>
          <w:szCs w:val="24"/>
          <w:lang w:val="ru-RU"/>
        </w:rPr>
        <w:t>Основні</w:t>
      </w:r>
      <w:proofErr w:type="spellEnd"/>
      <w:r w:rsidRPr="00915996">
        <w:rPr>
          <w:b/>
          <w:sz w:val="24"/>
          <w:szCs w:val="24"/>
          <w:lang w:val="ru-RU"/>
        </w:rPr>
        <w:t xml:space="preserve"> </w:t>
      </w:r>
      <w:proofErr w:type="spellStart"/>
      <w:r w:rsidRPr="00915996">
        <w:rPr>
          <w:b/>
          <w:sz w:val="24"/>
          <w:szCs w:val="24"/>
          <w:lang w:val="ru-RU"/>
        </w:rPr>
        <w:t>облікові</w:t>
      </w:r>
      <w:proofErr w:type="spellEnd"/>
      <w:r w:rsidRPr="00915996">
        <w:rPr>
          <w:b/>
          <w:sz w:val="24"/>
          <w:szCs w:val="24"/>
          <w:lang w:val="ru-RU"/>
        </w:rPr>
        <w:t xml:space="preserve"> </w:t>
      </w:r>
      <w:proofErr w:type="spellStart"/>
      <w:r w:rsidRPr="00915996">
        <w:rPr>
          <w:b/>
          <w:sz w:val="24"/>
          <w:szCs w:val="24"/>
          <w:lang w:val="ru-RU"/>
        </w:rPr>
        <w:t>оцінки</w:t>
      </w:r>
      <w:proofErr w:type="spellEnd"/>
      <w:r w:rsidRPr="00915996">
        <w:rPr>
          <w:b/>
          <w:sz w:val="24"/>
          <w:szCs w:val="24"/>
          <w:lang w:val="ru-RU"/>
        </w:rPr>
        <w:t xml:space="preserve"> та </w:t>
      </w:r>
      <w:proofErr w:type="spellStart"/>
      <w:r w:rsidRPr="00915996">
        <w:rPr>
          <w:b/>
          <w:sz w:val="24"/>
          <w:szCs w:val="24"/>
          <w:lang w:val="ru-RU"/>
        </w:rPr>
        <w:t>судження</w:t>
      </w:r>
      <w:proofErr w:type="spellEnd"/>
      <w:r w:rsidRPr="00915996">
        <w:rPr>
          <w:b/>
          <w:sz w:val="24"/>
          <w:szCs w:val="24"/>
          <w:lang w:val="ru-RU"/>
        </w:rPr>
        <w:t xml:space="preserve">, </w:t>
      </w:r>
      <w:proofErr w:type="spellStart"/>
      <w:r w:rsidRPr="00915996">
        <w:rPr>
          <w:b/>
          <w:sz w:val="24"/>
          <w:szCs w:val="24"/>
          <w:lang w:val="ru-RU"/>
        </w:rPr>
        <w:t>що</w:t>
      </w:r>
      <w:proofErr w:type="spellEnd"/>
      <w:r w:rsidRPr="00915996">
        <w:rPr>
          <w:b/>
          <w:sz w:val="24"/>
          <w:szCs w:val="24"/>
          <w:lang w:val="ru-RU"/>
        </w:rPr>
        <w:t xml:space="preserve"> </w:t>
      </w:r>
      <w:proofErr w:type="spellStart"/>
      <w:r w:rsidRPr="00915996">
        <w:rPr>
          <w:b/>
          <w:sz w:val="24"/>
          <w:szCs w:val="24"/>
          <w:lang w:val="ru-RU"/>
        </w:rPr>
        <w:t>використовувались</w:t>
      </w:r>
      <w:proofErr w:type="spellEnd"/>
      <w:r w:rsidRPr="00915996">
        <w:rPr>
          <w:b/>
          <w:sz w:val="24"/>
          <w:szCs w:val="24"/>
          <w:lang w:val="ru-RU"/>
        </w:rPr>
        <w:t xml:space="preserve"> при </w:t>
      </w:r>
      <w:proofErr w:type="spellStart"/>
      <w:r w:rsidRPr="00915996">
        <w:rPr>
          <w:b/>
          <w:sz w:val="24"/>
          <w:szCs w:val="24"/>
          <w:lang w:val="ru-RU"/>
        </w:rPr>
        <w:t>застосуванні</w:t>
      </w:r>
      <w:proofErr w:type="spellEnd"/>
      <w:r w:rsidRPr="00915996">
        <w:rPr>
          <w:b/>
          <w:sz w:val="24"/>
          <w:szCs w:val="24"/>
          <w:lang w:val="ru-RU"/>
        </w:rPr>
        <w:t xml:space="preserve"> </w:t>
      </w:r>
      <w:proofErr w:type="spellStart"/>
      <w:r w:rsidRPr="00915996">
        <w:rPr>
          <w:b/>
          <w:sz w:val="24"/>
          <w:szCs w:val="24"/>
          <w:lang w:val="ru-RU"/>
        </w:rPr>
        <w:t>облікової</w:t>
      </w:r>
      <w:proofErr w:type="spellEnd"/>
      <w:r w:rsidRPr="00915996">
        <w:rPr>
          <w:b/>
          <w:sz w:val="24"/>
          <w:szCs w:val="24"/>
          <w:lang w:val="ru-RU"/>
        </w:rPr>
        <w:t xml:space="preserve"> </w:t>
      </w:r>
      <w:proofErr w:type="spellStart"/>
      <w:r w:rsidRPr="00915996">
        <w:rPr>
          <w:b/>
          <w:sz w:val="24"/>
          <w:szCs w:val="24"/>
          <w:lang w:val="ru-RU"/>
        </w:rPr>
        <w:t>політики</w:t>
      </w:r>
      <w:proofErr w:type="spellEnd"/>
    </w:p>
    <w:p w:rsidR="00221EBA" w:rsidRPr="00221EBA" w:rsidRDefault="00221EBA" w:rsidP="00221EBA">
      <w:pPr>
        <w:ind w:firstLine="567"/>
        <w:jc w:val="both"/>
        <w:rPr>
          <w:sz w:val="24"/>
          <w:szCs w:val="24"/>
          <w:lang w:val="ru-RU"/>
        </w:rPr>
      </w:pPr>
      <w:proofErr w:type="spellStart"/>
      <w:r w:rsidRPr="00221EBA">
        <w:rPr>
          <w:sz w:val="24"/>
          <w:szCs w:val="24"/>
          <w:lang w:val="ru-RU"/>
        </w:rPr>
        <w:t>Керівництво</w:t>
      </w:r>
      <w:proofErr w:type="spellEnd"/>
      <w:r w:rsidRPr="00221EBA">
        <w:rPr>
          <w:sz w:val="24"/>
          <w:szCs w:val="24"/>
          <w:lang w:val="ru-RU"/>
        </w:rPr>
        <w:t xml:space="preserve"> </w:t>
      </w:r>
      <w:proofErr w:type="spellStart"/>
      <w:r w:rsidRPr="00221EBA">
        <w:rPr>
          <w:sz w:val="24"/>
          <w:szCs w:val="24"/>
          <w:lang w:val="ru-RU"/>
        </w:rPr>
        <w:t>використовує</w:t>
      </w:r>
      <w:proofErr w:type="spellEnd"/>
      <w:r w:rsidRPr="00221EBA">
        <w:rPr>
          <w:sz w:val="24"/>
          <w:szCs w:val="24"/>
          <w:lang w:val="ru-RU"/>
        </w:rPr>
        <w:t xml:space="preserve"> ряд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суджень</w:t>
      </w:r>
      <w:proofErr w:type="spellEnd"/>
      <w:r w:rsidRPr="00221EBA">
        <w:rPr>
          <w:sz w:val="24"/>
          <w:szCs w:val="24"/>
          <w:lang w:val="ru-RU"/>
        </w:rPr>
        <w:t xml:space="preserve"> та </w:t>
      </w:r>
      <w:proofErr w:type="spellStart"/>
      <w:r w:rsidRPr="00221EBA">
        <w:rPr>
          <w:sz w:val="24"/>
          <w:szCs w:val="24"/>
          <w:lang w:val="ru-RU"/>
        </w:rPr>
        <w:t>припущень</w:t>
      </w:r>
      <w:proofErr w:type="spellEnd"/>
      <w:r w:rsidRPr="00221EBA">
        <w:rPr>
          <w:sz w:val="24"/>
          <w:szCs w:val="24"/>
          <w:lang w:val="ru-RU"/>
        </w:rPr>
        <w:t xml:space="preserve"> по </w:t>
      </w:r>
      <w:proofErr w:type="spellStart"/>
      <w:r w:rsidRPr="00221EBA">
        <w:rPr>
          <w:sz w:val="24"/>
          <w:szCs w:val="24"/>
          <w:lang w:val="ru-RU"/>
        </w:rPr>
        <w:t>відношенню</w:t>
      </w:r>
      <w:proofErr w:type="spellEnd"/>
      <w:r w:rsidRPr="00221EBA">
        <w:rPr>
          <w:sz w:val="24"/>
          <w:szCs w:val="24"/>
          <w:lang w:val="ru-RU"/>
        </w:rPr>
        <w:t xml:space="preserve"> </w:t>
      </w:r>
      <w:proofErr w:type="spellStart"/>
      <w:r w:rsidRPr="00221EBA">
        <w:rPr>
          <w:sz w:val="24"/>
          <w:szCs w:val="24"/>
          <w:lang w:val="ru-RU"/>
        </w:rPr>
        <w:t>представлення</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і </w:t>
      </w:r>
      <w:proofErr w:type="spellStart"/>
      <w:r w:rsidRPr="00221EBA">
        <w:rPr>
          <w:sz w:val="24"/>
          <w:szCs w:val="24"/>
          <w:lang w:val="ru-RU"/>
        </w:rPr>
        <w:t>зобов'язань</w:t>
      </w:r>
      <w:proofErr w:type="spellEnd"/>
      <w:r w:rsidRPr="00221EBA">
        <w:rPr>
          <w:sz w:val="24"/>
          <w:szCs w:val="24"/>
          <w:lang w:val="ru-RU"/>
        </w:rPr>
        <w:t xml:space="preserve"> і </w:t>
      </w:r>
      <w:proofErr w:type="spellStart"/>
      <w:r w:rsidRPr="00221EBA">
        <w:rPr>
          <w:sz w:val="24"/>
          <w:szCs w:val="24"/>
          <w:lang w:val="ru-RU"/>
        </w:rPr>
        <w:t>розкриття</w:t>
      </w:r>
      <w:proofErr w:type="spellEnd"/>
      <w:r w:rsidRPr="00221EBA">
        <w:rPr>
          <w:sz w:val="24"/>
          <w:szCs w:val="24"/>
          <w:lang w:val="ru-RU"/>
        </w:rPr>
        <w:t xml:space="preserve"> </w:t>
      </w:r>
      <w:proofErr w:type="spellStart"/>
      <w:r w:rsidRPr="00221EBA">
        <w:rPr>
          <w:sz w:val="24"/>
          <w:szCs w:val="24"/>
          <w:lang w:val="ru-RU"/>
        </w:rPr>
        <w:t>умовних</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і </w:t>
      </w:r>
      <w:proofErr w:type="spellStart"/>
      <w:r w:rsidRPr="00221EBA">
        <w:rPr>
          <w:sz w:val="24"/>
          <w:szCs w:val="24"/>
          <w:lang w:val="ru-RU"/>
        </w:rPr>
        <w:t>зобов'язань</w:t>
      </w:r>
      <w:proofErr w:type="spellEnd"/>
      <w:r w:rsidRPr="00221EBA">
        <w:rPr>
          <w:sz w:val="24"/>
          <w:szCs w:val="24"/>
          <w:lang w:val="ru-RU"/>
        </w:rPr>
        <w:t xml:space="preserve"> при </w:t>
      </w:r>
      <w:proofErr w:type="spellStart"/>
      <w:r w:rsidRPr="00221EBA">
        <w:rPr>
          <w:sz w:val="24"/>
          <w:szCs w:val="24"/>
          <w:lang w:val="ru-RU"/>
        </w:rPr>
        <w:t>підготовці</w:t>
      </w:r>
      <w:proofErr w:type="spellEnd"/>
      <w:r w:rsidRPr="00221EBA">
        <w:rPr>
          <w:sz w:val="24"/>
          <w:szCs w:val="24"/>
          <w:lang w:val="ru-RU"/>
        </w:rPr>
        <w:t xml:space="preserve"> </w:t>
      </w:r>
      <w:proofErr w:type="spellStart"/>
      <w:r w:rsidRPr="00221EBA">
        <w:rPr>
          <w:sz w:val="24"/>
          <w:szCs w:val="24"/>
          <w:lang w:val="ru-RU"/>
        </w:rPr>
        <w:t>фінансової</w:t>
      </w:r>
      <w:proofErr w:type="spellEnd"/>
      <w:r w:rsidRPr="00221EBA">
        <w:rPr>
          <w:sz w:val="24"/>
          <w:szCs w:val="24"/>
          <w:lang w:val="ru-RU"/>
        </w:rPr>
        <w:t xml:space="preserve"> </w:t>
      </w:r>
      <w:proofErr w:type="spellStart"/>
      <w:r w:rsidRPr="00221EBA">
        <w:rPr>
          <w:sz w:val="24"/>
          <w:szCs w:val="24"/>
          <w:lang w:val="ru-RU"/>
        </w:rPr>
        <w:t>звітності</w:t>
      </w:r>
      <w:proofErr w:type="spellEnd"/>
      <w:r w:rsidRPr="00221EBA">
        <w:rPr>
          <w:sz w:val="24"/>
          <w:szCs w:val="24"/>
          <w:lang w:val="ru-RU"/>
        </w:rPr>
        <w:t xml:space="preserve"> у </w:t>
      </w:r>
      <w:proofErr w:type="spellStart"/>
      <w:r w:rsidRPr="00221EBA">
        <w:rPr>
          <w:sz w:val="24"/>
          <w:szCs w:val="24"/>
          <w:lang w:val="ru-RU"/>
        </w:rPr>
        <w:t>відповідності</w:t>
      </w:r>
      <w:proofErr w:type="spellEnd"/>
      <w:r w:rsidRPr="00221EBA">
        <w:rPr>
          <w:sz w:val="24"/>
          <w:szCs w:val="24"/>
          <w:lang w:val="ru-RU"/>
        </w:rPr>
        <w:t xml:space="preserve"> з </w:t>
      </w:r>
      <w:proofErr w:type="spellStart"/>
      <w:r w:rsidRPr="00221EBA">
        <w:rPr>
          <w:sz w:val="24"/>
          <w:szCs w:val="24"/>
          <w:lang w:val="ru-RU"/>
        </w:rPr>
        <w:t>вимогами</w:t>
      </w:r>
      <w:proofErr w:type="spellEnd"/>
      <w:r w:rsidRPr="00221EBA">
        <w:rPr>
          <w:sz w:val="24"/>
          <w:szCs w:val="24"/>
          <w:lang w:val="ru-RU"/>
        </w:rPr>
        <w:t xml:space="preserve"> МСФЗ. </w:t>
      </w:r>
      <w:proofErr w:type="spellStart"/>
      <w:r w:rsidRPr="00221EBA">
        <w:rPr>
          <w:sz w:val="24"/>
          <w:szCs w:val="24"/>
          <w:lang w:val="ru-RU"/>
        </w:rPr>
        <w:t>Фактичні</w:t>
      </w:r>
      <w:proofErr w:type="spellEnd"/>
      <w:r w:rsidRPr="00221EBA">
        <w:rPr>
          <w:sz w:val="24"/>
          <w:szCs w:val="24"/>
          <w:lang w:val="ru-RU"/>
        </w:rPr>
        <w:t xml:space="preserve"> </w:t>
      </w:r>
      <w:proofErr w:type="spellStart"/>
      <w:r w:rsidRPr="00221EBA">
        <w:rPr>
          <w:sz w:val="24"/>
          <w:szCs w:val="24"/>
          <w:lang w:val="ru-RU"/>
        </w:rPr>
        <w:t>результати</w:t>
      </w:r>
      <w:proofErr w:type="spellEnd"/>
      <w:r w:rsidRPr="00221EBA">
        <w:rPr>
          <w:sz w:val="24"/>
          <w:szCs w:val="24"/>
          <w:lang w:val="ru-RU"/>
        </w:rPr>
        <w:t xml:space="preserve"> </w:t>
      </w:r>
      <w:proofErr w:type="spellStart"/>
      <w:r w:rsidRPr="00221EBA">
        <w:rPr>
          <w:sz w:val="24"/>
          <w:szCs w:val="24"/>
          <w:lang w:val="ru-RU"/>
        </w:rPr>
        <w:t>можуть</w:t>
      </w:r>
      <w:proofErr w:type="spellEnd"/>
      <w:r w:rsidRPr="00221EBA">
        <w:rPr>
          <w:sz w:val="24"/>
          <w:szCs w:val="24"/>
          <w:lang w:val="ru-RU"/>
        </w:rPr>
        <w:t xml:space="preserve"> </w:t>
      </w:r>
      <w:proofErr w:type="spellStart"/>
      <w:r w:rsidRPr="00221EBA">
        <w:rPr>
          <w:sz w:val="24"/>
          <w:szCs w:val="24"/>
          <w:lang w:val="ru-RU"/>
        </w:rPr>
        <w:t>відрізнятися</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вказаних</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Припущення</w:t>
      </w:r>
      <w:proofErr w:type="spellEnd"/>
      <w:r w:rsidRPr="00221EBA">
        <w:rPr>
          <w:sz w:val="24"/>
          <w:szCs w:val="24"/>
          <w:lang w:val="ru-RU"/>
        </w:rPr>
        <w:t xml:space="preserve"> і </w:t>
      </w:r>
      <w:proofErr w:type="spellStart"/>
      <w:r w:rsidRPr="00221EBA">
        <w:rPr>
          <w:sz w:val="24"/>
          <w:szCs w:val="24"/>
          <w:lang w:val="ru-RU"/>
        </w:rPr>
        <w:t>зроблені</w:t>
      </w:r>
      <w:proofErr w:type="spellEnd"/>
      <w:r w:rsidRPr="00221EBA">
        <w:rPr>
          <w:sz w:val="24"/>
          <w:szCs w:val="24"/>
          <w:lang w:val="ru-RU"/>
        </w:rPr>
        <w:t xml:space="preserve"> на </w:t>
      </w:r>
      <w:proofErr w:type="spellStart"/>
      <w:r w:rsidRPr="00221EBA">
        <w:rPr>
          <w:sz w:val="24"/>
          <w:szCs w:val="24"/>
          <w:lang w:val="ru-RU"/>
        </w:rPr>
        <w:t>їх</w:t>
      </w:r>
      <w:proofErr w:type="spellEnd"/>
      <w:r w:rsidRPr="00221EBA">
        <w:rPr>
          <w:sz w:val="24"/>
          <w:szCs w:val="24"/>
          <w:lang w:val="ru-RU"/>
        </w:rPr>
        <w:t xml:space="preserve"> </w:t>
      </w:r>
      <w:proofErr w:type="spellStart"/>
      <w:r w:rsidRPr="00221EBA">
        <w:rPr>
          <w:sz w:val="24"/>
          <w:szCs w:val="24"/>
          <w:lang w:val="ru-RU"/>
        </w:rPr>
        <w:t>основі</w:t>
      </w:r>
      <w:proofErr w:type="spellEnd"/>
      <w:r w:rsidRPr="00221EBA">
        <w:rPr>
          <w:sz w:val="24"/>
          <w:szCs w:val="24"/>
          <w:lang w:val="ru-RU"/>
        </w:rPr>
        <w:t xml:space="preserve"> </w:t>
      </w:r>
      <w:proofErr w:type="spellStart"/>
      <w:r w:rsidRPr="00221EBA">
        <w:rPr>
          <w:sz w:val="24"/>
          <w:szCs w:val="24"/>
          <w:lang w:val="ru-RU"/>
        </w:rPr>
        <w:t>розрахункові</w:t>
      </w:r>
      <w:proofErr w:type="spellEnd"/>
      <w:r w:rsidRPr="00221EBA">
        <w:rPr>
          <w:sz w:val="24"/>
          <w:szCs w:val="24"/>
          <w:lang w:val="ru-RU"/>
        </w:rPr>
        <w:t xml:space="preserve"> </w:t>
      </w:r>
      <w:proofErr w:type="spellStart"/>
      <w:r w:rsidRPr="00221EBA">
        <w:rPr>
          <w:sz w:val="24"/>
          <w:szCs w:val="24"/>
          <w:lang w:val="ru-RU"/>
        </w:rPr>
        <w:t>оцінки</w:t>
      </w:r>
      <w:proofErr w:type="spellEnd"/>
      <w:r w:rsidRPr="00221EBA">
        <w:rPr>
          <w:sz w:val="24"/>
          <w:szCs w:val="24"/>
          <w:lang w:val="ru-RU"/>
        </w:rPr>
        <w:t xml:space="preserve"> </w:t>
      </w:r>
      <w:proofErr w:type="spellStart"/>
      <w:r w:rsidRPr="00221EBA">
        <w:rPr>
          <w:sz w:val="24"/>
          <w:szCs w:val="24"/>
          <w:lang w:val="ru-RU"/>
        </w:rPr>
        <w:t>постійно</w:t>
      </w:r>
      <w:proofErr w:type="spellEnd"/>
      <w:r w:rsidRPr="00221EBA">
        <w:rPr>
          <w:sz w:val="24"/>
          <w:szCs w:val="24"/>
          <w:lang w:val="ru-RU"/>
        </w:rPr>
        <w:t xml:space="preserve"> </w:t>
      </w:r>
      <w:proofErr w:type="spellStart"/>
      <w:r w:rsidRPr="00221EBA">
        <w:rPr>
          <w:sz w:val="24"/>
          <w:szCs w:val="24"/>
          <w:lang w:val="ru-RU"/>
        </w:rPr>
        <w:t>аналізуються</w:t>
      </w:r>
      <w:proofErr w:type="spellEnd"/>
      <w:r w:rsidRPr="00221EBA">
        <w:rPr>
          <w:sz w:val="24"/>
          <w:szCs w:val="24"/>
          <w:lang w:val="ru-RU"/>
        </w:rPr>
        <w:t xml:space="preserve"> на предмет </w:t>
      </w:r>
      <w:proofErr w:type="spellStart"/>
      <w:r w:rsidRPr="00221EBA">
        <w:rPr>
          <w:sz w:val="24"/>
          <w:szCs w:val="24"/>
          <w:lang w:val="ru-RU"/>
        </w:rPr>
        <w:t>необхідності</w:t>
      </w:r>
      <w:proofErr w:type="spellEnd"/>
      <w:r w:rsidRPr="00221EBA">
        <w:rPr>
          <w:sz w:val="24"/>
          <w:szCs w:val="24"/>
          <w:lang w:val="ru-RU"/>
        </w:rPr>
        <w:t xml:space="preserve"> </w:t>
      </w:r>
      <w:proofErr w:type="spellStart"/>
      <w:r w:rsidRPr="00221EBA">
        <w:rPr>
          <w:sz w:val="24"/>
          <w:szCs w:val="24"/>
          <w:lang w:val="ru-RU"/>
        </w:rPr>
        <w:t>їх</w:t>
      </w:r>
      <w:proofErr w:type="spellEnd"/>
      <w:r w:rsidRPr="00221EBA">
        <w:rPr>
          <w:sz w:val="24"/>
          <w:szCs w:val="24"/>
          <w:lang w:val="ru-RU"/>
        </w:rPr>
        <w:t xml:space="preserve"> </w:t>
      </w:r>
      <w:proofErr w:type="spellStart"/>
      <w:r w:rsidRPr="00221EBA">
        <w:rPr>
          <w:sz w:val="24"/>
          <w:szCs w:val="24"/>
          <w:lang w:val="ru-RU"/>
        </w:rPr>
        <w:t>зміни</w:t>
      </w:r>
      <w:proofErr w:type="spellEnd"/>
      <w:r w:rsidRPr="00221EBA">
        <w:rPr>
          <w:sz w:val="24"/>
          <w:szCs w:val="24"/>
          <w:lang w:val="ru-RU"/>
        </w:rPr>
        <w:t>.</w:t>
      </w:r>
    </w:p>
    <w:p w:rsidR="00221EBA" w:rsidRPr="00221EBA" w:rsidRDefault="00221EBA" w:rsidP="00221EBA">
      <w:pPr>
        <w:ind w:firstLine="567"/>
        <w:jc w:val="both"/>
        <w:rPr>
          <w:sz w:val="24"/>
          <w:szCs w:val="24"/>
          <w:lang w:val="ru-RU"/>
        </w:rPr>
      </w:pPr>
      <w:r w:rsidRPr="00221EBA">
        <w:rPr>
          <w:sz w:val="24"/>
          <w:szCs w:val="24"/>
          <w:lang w:val="ru-RU"/>
        </w:rPr>
        <w:t xml:space="preserve">У </w:t>
      </w:r>
      <w:proofErr w:type="spellStart"/>
      <w:r w:rsidRPr="00221EBA">
        <w:rPr>
          <w:sz w:val="24"/>
          <w:szCs w:val="24"/>
          <w:lang w:val="ru-RU"/>
        </w:rPr>
        <w:t>процесі</w:t>
      </w:r>
      <w:proofErr w:type="spellEnd"/>
      <w:r w:rsidRPr="00221EBA">
        <w:rPr>
          <w:sz w:val="24"/>
          <w:szCs w:val="24"/>
          <w:lang w:val="ru-RU"/>
        </w:rPr>
        <w:t xml:space="preserve"> </w:t>
      </w:r>
      <w:proofErr w:type="spellStart"/>
      <w:r w:rsidRPr="00221EBA">
        <w:rPr>
          <w:sz w:val="24"/>
          <w:szCs w:val="24"/>
          <w:lang w:val="ru-RU"/>
        </w:rPr>
        <w:t>застосування</w:t>
      </w:r>
      <w:proofErr w:type="spellEnd"/>
      <w:r w:rsidRPr="00221EBA">
        <w:rPr>
          <w:sz w:val="24"/>
          <w:szCs w:val="24"/>
          <w:lang w:val="ru-RU"/>
        </w:rPr>
        <w:t xml:space="preserve"> </w:t>
      </w:r>
      <w:proofErr w:type="spellStart"/>
      <w:r w:rsidRPr="00221EBA">
        <w:rPr>
          <w:sz w:val="24"/>
          <w:szCs w:val="24"/>
          <w:lang w:val="ru-RU"/>
        </w:rPr>
        <w:t>облікової</w:t>
      </w:r>
      <w:proofErr w:type="spellEnd"/>
      <w:r w:rsidRPr="00221EBA">
        <w:rPr>
          <w:sz w:val="24"/>
          <w:szCs w:val="24"/>
          <w:lang w:val="ru-RU"/>
        </w:rPr>
        <w:t xml:space="preserve"> </w:t>
      </w:r>
      <w:proofErr w:type="spellStart"/>
      <w:r w:rsidRPr="00221EBA">
        <w:rPr>
          <w:sz w:val="24"/>
          <w:szCs w:val="24"/>
          <w:lang w:val="ru-RU"/>
        </w:rPr>
        <w:t>політики</w:t>
      </w:r>
      <w:proofErr w:type="spellEnd"/>
      <w:r w:rsidRPr="00221EBA">
        <w:rPr>
          <w:sz w:val="24"/>
          <w:szCs w:val="24"/>
          <w:lang w:val="ru-RU"/>
        </w:rPr>
        <w:t xml:space="preserve"> </w:t>
      </w:r>
      <w:proofErr w:type="spellStart"/>
      <w:r w:rsidRPr="00221EBA">
        <w:rPr>
          <w:sz w:val="24"/>
          <w:szCs w:val="24"/>
          <w:lang w:val="ru-RU"/>
        </w:rPr>
        <w:t>керівництво</w:t>
      </w:r>
      <w:proofErr w:type="spellEnd"/>
      <w:r w:rsidRPr="00221EBA">
        <w:rPr>
          <w:sz w:val="24"/>
          <w:szCs w:val="24"/>
          <w:lang w:val="ru-RU"/>
        </w:rPr>
        <w:t xml:space="preserve"> </w:t>
      </w:r>
      <w:proofErr w:type="spellStart"/>
      <w:r w:rsidRPr="00221EBA">
        <w:rPr>
          <w:sz w:val="24"/>
          <w:szCs w:val="24"/>
          <w:lang w:val="ru-RU"/>
        </w:rPr>
        <w:t>зробило</w:t>
      </w:r>
      <w:proofErr w:type="spellEnd"/>
      <w:r w:rsidRPr="00221EBA">
        <w:rPr>
          <w:sz w:val="24"/>
          <w:szCs w:val="24"/>
          <w:lang w:val="ru-RU"/>
        </w:rPr>
        <w:t xml:space="preserve"> </w:t>
      </w:r>
      <w:proofErr w:type="spellStart"/>
      <w:r w:rsidRPr="00221EBA">
        <w:rPr>
          <w:sz w:val="24"/>
          <w:szCs w:val="24"/>
          <w:lang w:val="ru-RU"/>
        </w:rPr>
        <w:t>певні</w:t>
      </w:r>
      <w:proofErr w:type="spellEnd"/>
      <w:r w:rsidRPr="00221EBA">
        <w:rPr>
          <w:sz w:val="24"/>
          <w:szCs w:val="24"/>
          <w:lang w:val="ru-RU"/>
        </w:rPr>
        <w:t xml:space="preserve"> </w:t>
      </w:r>
      <w:proofErr w:type="spellStart"/>
      <w:r w:rsidRPr="00221EBA">
        <w:rPr>
          <w:sz w:val="24"/>
          <w:szCs w:val="24"/>
          <w:lang w:val="ru-RU"/>
        </w:rPr>
        <w:t>професійні</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w:t>
      </w:r>
      <w:proofErr w:type="spellStart"/>
      <w:r w:rsidRPr="00221EBA">
        <w:rPr>
          <w:sz w:val="24"/>
          <w:szCs w:val="24"/>
          <w:lang w:val="ru-RU"/>
        </w:rPr>
        <w:t>окрім</w:t>
      </w:r>
      <w:proofErr w:type="spellEnd"/>
      <w:r w:rsidRPr="00221EBA">
        <w:rPr>
          <w:sz w:val="24"/>
          <w:szCs w:val="24"/>
          <w:lang w:val="ru-RU"/>
        </w:rPr>
        <w:t xml:space="preserve"> тих,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вимагають</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мають</w:t>
      </w:r>
      <w:proofErr w:type="spellEnd"/>
      <w:r w:rsidRPr="00221EBA">
        <w:rPr>
          <w:sz w:val="24"/>
          <w:szCs w:val="24"/>
          <w:lang w:val="ru-RU"/>
        </w:rPr>
        <w:t xml:space="preserve"> </w:t>
      </w:r>
      <w:proofErr w:type="spellStart"/>
      <w:r w:rsidRPr="00221EBA">
        <w:rPr>
          <w:sz w:val="24"/>
          <w:szCs w:val="24"/>
          <w:lang w:val="ru-RU"/>
        </w:rPr>
        <w:t>найбільш</w:t>
      </w:r>
      <w:proofErr w:type="spellEnd"/>
      <w:r w:rsidRPr="00221EBA">
        <w:rPr>
          <w:sz w:val="24"/>
          <w:szCs w:val="24"/>
          <w:lang w:val="ru-RU"/>
        </w:rPr>
        <w:t xml:space="preserve"> </w:t>
      </w:r>
      <w:proofErr w:type="spellStart"/>
      <w:r w:rsidRPr="00221EBA">
        <w:rPr>
          <w:sz w:val="24"/>
          <w:szCs w:val="24"/>
          <w:lang w:val="ru-RU"/>
        </w:rPr>
        <w:t>істотний</w:t>
      </w:r>
      <w:proofErr w:type="spellEnd"/>
      <w:r w:rsidRPr="00221EBA">
        <w:rPr>
          <w:sz w:val="24"/>
          <w:szCs w:val="24"/>
          <w:lang w:val="ru-RU"/>
        </w:rPr>
        <w:t xml:space="preserve"> </w:t>
      </w:r>
      <w:proofErr w:type="spellStart"/>
      <w:r w:rsidRPr="00221EBA">
        <w:rPr>
          <w:sz w:val="24"/>
          <w:szCs w:val="24"/>
          <w:lang w:val="ru-RU"/>
        </w:rPr>
        <w:t>вплив</w:t>
      </w:r>
      <w:proofErr w:type="spellEnd"/>
      <w:r w:rsidRPr="00221EBA">
        <w:rPr>
          <w:sz w:val="24"/>
          <w:szCs w:val="24"/>
          <w:lang w:val="ru-RU"/>
        </w:rPr>
        <w:t xml:space="preserve"> на </w:t>
      </w:r>
      <w:proofErr w:type="spellStart"/>
      <w:r w:rsidRPr="00221EBA">
        <w:rPr>
          <w:sz w:val="24"/>
          <w:szCs w:val="24"/>
          <w:lang w:val="ru-RU"/>
        </w:rPr>
        <w:t>суми</w:t>
      </w:r>
      <w:proofErr w:type="spellEnd"/>
      <w:r w:rsidRPr="00221EBA">
        <w:rPr>
          <w:sz w:val="24"/>
          <w:szCs w:val="24"/>
          <w:lang w:val="ru-RU"/>
        </w:rPr>
        <w:t xml:space="preserve">, </w:t>
      </w:r>
      <w:proofErr w:type="spellStart"/>
      <w:r w:rsidRPr="00221EBA">
        <w:rPr>
          <w:sz w:val="24"/>
          <w:szCs w:val="24"/>
          <w:lang w:val="ru-RU"/>
        </w:rPr>
        <w:t>визнані</w:t>
      </w:r>
      <w:proofErr w:type="spellEnd"/>
      <w:r w:rsidRPr="00221EBA">
        <w:rPr>
          <w:sz w:val="24"/>
          <w:szCs w:val="24"/>
          <w:lang w:val="ru-RU"/>
        </w:rPr>
        <w:t xml:space="preserve"> </w:t>
      </w:r>
      <w:proofErr w:type="gramStart"/>
      <w:r w:rsidRPr="00221EBA">
        <w:rPr>
          <w:sz w:val="24"/>
          <w:szCs w:val="24"/>
          <w:lang w:val="ru-RU"/>
        </w:rPr>
        <w:t xml:space="preserve">в  </w:t>
      </w:r>
      <w:proofErr w:type="spellStart"/>
      <w:r w:rsidRPr="00221EBA">
        <w:rPr>
          <w:sz w:val="24"/>
          <w:szCs w:val="24"/>
          <w:lang w:val="ru-RU"/>
        </w:rPr>
        <w:t>фінансовій</w:t>
      </w:r>
      <w:proofErr w:type="spellEnd"/>
      <w:proofErr w:type="gramEnd"/>
      <w:r w:rsidRPr="00221EBA">
        <w:rPr>
          <w:sz w:val="24"/>
          <w:szCs w:val="24"/>
          <w:lang w:val="ru-RU"/>
        </w:rPr>
        <w:t xml:space="preserve"> </w:t>
      </w:r>
      <w:proofErr w:type="spellStart"/>
      <w:r w:rsidRPr="00221EBA">
        <w:rPr>
          <w:sz w:val="24"/>
          <w:szCs w:val="24"/>
          <w:lang w:val="ru-RU"/>
        </w:rPr>
        <w:t>звітності</w:t>
      </w:r>
      <w:proofErr w:type="spellEnd"/>
      <w:r w:rsidRPr="00221EBA">
        <w:rPr>
          <w:sz w:val="24"/>
          <w:szCs w:val="24"/>
          <w:lang w:val="ru-RU"/>
        </w:rPr>
        <w:t xml:space="preserve">. </w:t>
      </w:r>
      <w:proofErr w:type="spellStart"/>
      <w:r w:rsidRPr="00221EBA">
        <w:rPr>
          <w:sz w:val="24"/>
          <w:szCs w:val="24"/>
          <w:lang w:val="ru-RU"/>
        </w:rPr>
        <w:t>Ці</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w:t>
      </w:r>
      <w:proofErr w:type="spellStart"/>
      <w:r w:rsidRPr="00221EBA">
        <w:rPr>
          <w:sz w:val="24"/>
          <w:szCs w:val="24"/>
          <w:lang w:val="ru-RU"/>
        </w:rPr>
        <w:t>серед</w:t>
      </w:r>
      <w:proofErr w:type="spellEnd"/>
      <w:r w:rsidRPr="00221EBA">
        <w:rPr>
          <w:sz w:val="24"/>
          <w:szCs w:val="24"/>
          <w:lang w:val="ru-RU"/>
        </w:rPr>
        <w:t xml:space="preserve"> </w:t>
      </w:r>
      <w:proofErr w:type="spellStart"/>
      <w:r w:rsidRPr="00221EBA">
        <w:rPr>
          <w:sz w:val="24"/>
          <w:szCs w:val="24"/>
          <w:lang w:val="ru-RU"/>
        </w:rPr>
        <w:t>іншого</w:t>
      </w:r>
      <w:proofErr w:type="spellEnd"/>
      <w:r w:rsidRPr="00221EBA">
        <w:rPr>
          <w:sz w:val="24"/>
          <w:szCs w:val="24"/>
          <w:lang w:val="ru-RU"/>
        </w:rPr>
        <w:t xml:space="preserve">, </w:t>
      </w:r>
      <w:proofErr w:type="spellStart"/>
      <w:r w:rsidRPr="00221EBA">
        <w:rPr>
          <w:sz w:val="24"/>
          <w:szCs w:val="24"/>
          <w:lang w:val="ru-RU"/>
        </w:rPr>
        <w:t>включають</w:t>
      </w:r>
      <w:proofErr w:type="spellEnd"/>
      <w:r w:rsidRPr="00221EBA">
        <w:rPr>
          <w:sz w:val="24"/>
          <w:szCs w:val="24"/>
          <w:lang w:val="ru-RU"/>
        </w:rPr>
        <w:t xml:space="preserve"> </w:t>
      </w:r>
      <w:proofErr w:type="spellStart"/>
      <w:r w:rsidRPr="00221EBA">
        <w:rPr>
          <w:sz w:val="24"/>
          <w:szCs w:val="24"/>
          <w:lang w:val="ru-RU"/>
        </w:rPr>
        <w:t>правомірність</w:t>
      </w:r>
      <w:proofErr w:type="spellEnd"/>
      <w:r w:rsidRPr="00221EBA">
        <w:rPr>
          <w:sz w:val="24"/>
          <w:szCs w:val="24"/>
          <w:lang w:val="ru-RU"/>
        </w:rPr>
        <w:t xml:space="preserve"> </w:t>
      </w:r>
      <w:proofErr w:type="spellStart"/>
      <w:r w:rsidRPr="00221EBA">
        <w:rPr>
          <w:sz w:val="24"/>
          <w:szCs w:val="24"/>
          <w:lang w:val="ru-RU"/>
        </w:rPr>
        <w:t>застосування</w:t>
      </w:r>
      <w:proofErr w:type="spellEnd"/>
      <w:r w:rsidRPr="00221EBA">
        <w:rPr>
          <w:sz w:val="24"/>
          <w:szCs w:val="24"/>
          <w:lang w:val="ru-RU"/>
        </w:rPr>
        <w:t xml:space="preserve"> </w:t>
      </w:r>
      <w:proofErr w:type="spellStart"/>
      <w:r w:rsidRPr="00221EBA">
        <w:rPr>
          <w:sz w:val="24"/>
          <w:szCs w:val="24"/>
          <w:lang w:val="ru-RU"/>
        </w:rPr>
        <w:t>припущення</w:t>
      </w:r>
      <w:proofErr w:type="spellEnd"/>
      <w:r w:rsidRPr="00221EBA">
        <w:rPr>
          <w:sz w:val="24"/>
          <w:szCs w:val="24"/>
          <w:lang w:val="ru-RU"/>
        </w:rPr>
        <w:t xml:space="preserve"> </w:t>
      </w:r>
      <w:proofErr w:type="spellStart"/>
      <w:r w:rsidRPr="00221EBA">
        <w:rPr>
          <w:sz w:val="24"/>
          <w:szCs w:val="24"/>
          <w:lang w:val="ru-RU"/>
        </w:rPr>
        <w:t>щодо</w:t>
      </w:r>
      <w:proofErr w:type="spellEnd"/>
      <w:r w:rsidRPr="00221EBA">
        <w:rPr>
          <w:sz w:val="24"/>
          <w:szCs w:val="24"/>
          <w:lang w:val="ru-RU"/>
        </w:rPr>
        <w:t xml:space="preserve"> </w:t>
      </w:r>
      <w:proofErr w:type="spellStart"/>
      <w:r w:rsidRPr="00221EBA">
        <w:rPr>
          <w:sz w:val="24"/>
          <w:szCs w:val="24"/>
          <w:lang w:val="ru-RU"/>
        </w:rPr>
        <w:t>здатності</w:t>
      </w:r>
      <w:proofErr w:type="spellEnd"/>
      <w:r w:rsidRPr="00221EBA">
        <w:rPr>
          <w:sz w:val="24"/>
          <w:szCs w:val="24"/>
          <w:lang w:val="ru-RU"/>
        </w:rPr>
        <w:t xml:space="preserve"> вести свою </w:t>
      </w:r>
      <w:proofErr w:type="spellStart"/>
      <w:r w:rsidRPr="00221EBA">
        <w:rPr>
          <w:sz w:val="24"/>
          <w:szCs w:val="24"/>
          <w:lang w:val="ru-RU"/>
        </w:rPr>
        <w:t>діяльність</w:t>
      </w:r>
      <w:proofErr w:type="spellEnd"/>
      <w:r w:rsidRPr="00221EBA">
        <w:rPr>
          <w:sz w:val="24"/>
          <w:szCs w:val="24"/>
          <w:lang w:val="ru-RU"/>
        </w:rPr>
        <w:t xml:space="preserve"> на </w:t>
      </w:r>
      <w:proofErr w:type="spellStart"/>
      <w:r w:rsidRPr="00221EBA">
        <w:rPr>
          <w:sz w:val="24"/>
          <w:szCs w:val="24"/>
          <w:lang w:val="ru-RU"/>
        </w:rPr>
        <w:t>безперервній</w:t>
      </w:r>
      <w:proofErr w:type="spellEnd"/>
      <w:r w:rsidRPr="00221EBA">
        <w:rPr>
          <w:sz w:val="24"/>
          <w:szCs w:val="24"/>
          <w:lang w:val="ru-RU"/>
        </w:rPr>
        <w:t xml:space="preserve"> </w:t>
      </w:r>
      <w:proofErr w:type="spellStart"/>
      <w:r w:rsidRPr="00221EBA">
        <w:rPr>
          <w:sz w:val="24"/>
          <w:szCs w:val="24"/>
          <w:lang w:val="ru-RU"/>
        </w:rPr>
        <w:t>основі</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sz w:val="24"/>
          <w:szCs w:val="24"/>
          <w:lang w:val="ru-RU"/>
        </w:rPr>
        <w:t>Основні</w:t>
      </w:r>
      <w:proofErr w:type="spellEnd"/>
      <w:r w:rsidRPr="00221EBA">
        <w:rPr>
          <w:sz w:val="24"/>
          <w:szCs w:val="24"/>
          <w:lang w:val="ru-RU"/>
        </w:rPr>
        <w:t xml:space="preserve"> </w:t>
      </w:r>
      <w:proofErr w:type="spellStart"/>
      <w:r w:rsidRPr="00221EBA">
        <w:rPr>
          <w:sz w:val="24"/>
          <w:szCs w:val="24"/>
          <w:lang w:val="ru-RU"/>
        </w:rPr>
        <w:t>джерела</w:t>
      </w:r>
      <w:proofErr w:type="spellEnd"/>
      <w:r w:rsidRPr="00221EBA">
        <w:rPr>
          <w:sz w:val="24"/>
          <w:szCs w:val="24"/>
          <w:lang w:val="ru-RU"/>
        </w:rPr>
        <w:t xml:space="preserve"> </w:t>
      </w:r>
      <w:proofErr w:type="spellStart"/>
      <w:r w:rsidRPr="00221EBA">
        <w:rPr>
          <w:sz w:val="24"/>
          <w:szCs w:val="24"/>
          <w:lang w:val="ru-RU"/>
        </w:rPr>
        <w:t>невизначеності</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
    <w:p w:rsidR="00221EBA" w:rsidRPr="00221EBA" w:rsidRDefault="00221EBA" w:rsidP="00221EBA">
      <w:pPr>
        <w:ind w:firstLine="567"/>
        <w:jc w:val="both"/>
        <w:rPr>
          <w:sz w:val="24"/>
          <w:szCs w:val="24"/>
          <w:lang w:val="ru-RU"/>
        </w:rPr>
      </w:pPr>
      <w:proofErr w:type="spellStart"/>
      <w:r w:rsidRPr="00221EBA">
        <w:rPr>
          <w:sz w:val="24"/>
          <w:szCs w:val="24"/>
          <w:lang w:val="ru-RU"/>
        </w:rPr>
        <w:t>Нижче</w:t>
      </w:r>
      <w:proofErr w:type="spellEnd"/>
      <w:r w:rsidRPr="00221EBA">
        <w:rPr>
          <w:sz w:val="24"/>
          <w:szCs w:val="24"/>
          <w:lang w:val="ru-RU"/>
        </w:rPr>
        <w:t xml:space="preserve"> </w:t>
      </w:r>
      <w:proofErr w:type="spellStart"/>
      <w:r w:rsidRPr="00221EBA">
        <w:rPr>
          <w:sz w:val="24"/>
          <w:szCs w:val="24"/>
          <w:lang w:val="ru-RU"/>
        </w:rPr>
        <w:t>наведені</w:t>
      </w:r>
      <w:proofErr w:type="spellEnd"/>
      <w:r w:rsidRPr="00221EBA">
        <w:rPr>
          <w:sz w:val="24"/>
          <w:szCs w:val="24"/>
          <w:lang w:val="ru-RU"/>
        </w:rPr>
        <w:t xml:space="preserve"> </w:t>
      </w:r>
      <w:proofErr w:type="spellStart"/>
      <w:r w:rsidRPr="00221EBA">
        <w:rPr>
          <w:sz w:val="24"/>
          <w:szCs w:val="24"/>
          <w:lang w:val="ru-RU"/>
        </w:rPr>
        <w:t>ключові</w:t>
      </w:r>
      <w:proofErr w:type="spellEnd"/>
      <w:r w:rsidRPr="00221EBA">
        <w:rPr>
          <w:sz w:val="24"/>
          <w:szCs w:val="24"/>
          <w:lang w:val="ru-RU"/>
        </w:rPr>
        <w:t xml:space="preserve"> </w:t>
      </w:r>
      <w:proofErr w:type="spellStart"/>
      <w:r w:rsidRPr="00221EBA">
        <w:rPr>
          <w:sz w:val="24"/>
          <w:szCs w:val="24"/>
          <w:lang w:val="ru-RU"/>
        </w:rPr>
        <w:t>припущення</w:t>
      </w:r>
      <w:proofErr w:type="spellEnd"/>
      <w:r w:rsidRPr="00221EBA">
        <w:rPr>
          <w:sz w:val="24"/>
          <w:szCs w:val="24"/>
          <w:lang w:val="ru-RU"/>
        </w:rPr>
        <w:t xml:space="preserve"> </w:t>
      </w:r>
      <w:proofErr w:type="spellStart"/>
      <w:r w:rsidRPr="00221EBA">
        <w:rPr>
          <w:sz w:val="24"/>
          <w:szCs w:val="24"/>
          <w:lang w:val="ru-RU"/>
        </w:rPr>
        <w:t>щодо</w:t>
      </w:r>
      <w:proofErr w:type="spellEnd"/>
      <w:r w:rsidRPr="00221EBA">
        <w:rPr>
          <w:sz w:val="24"/>
          <w:szCs w:val="24"/>
          <w:lang w:val="ru-RU"/>
        </w:rPr>
        <w:t xml:space="preserve"> </w:t>
      </w:r>
      <w:proofErr w:type="spellStart"/>
      <w:r w:rsidRPr="00221EBA">
        <w:rPr>
          <w:sz w:val="24"/>
          <w:szCs w:val="24"/>
          <w:lang w:val="ru-RU"/>
        </w:rPr>
        <w:t>майбутнього</w:t>
      </w:r>
      <w:proofErr w:type="spellEnd"/>
      <w:r w:rsidRPr="00221EBA">
        <w:rPr>
          <w:sz w:val="24"/>
          <w:szCs w:val="24"/>
          <w:lang w:val="ru-RU"/>
        </w:rPr>
        <w:t xml:space="preserve">, а </w:t>
      </w:r>
      <w:proofErr w:type="spellStart"/>
      <w:r w:rsidRPr="00221EBA">
        <w:rPr>
          <w:sz w:val="24"/>
          <w:szCs w:val="24"/>
          <w:lang w:val="ru-RU"/>
        </w:rPr>
        <w:t>також</w:t>
      </w:r>
      <w:proofErr w:type="spellEnd"/>
      <w:r w:rsidRPr="00221EBA">
        <w:rPr>
          <w:sz w:val="24"/>
          <w:szCs w:val="24"/>
          <w:lang w:val="ru-RU"/>
        </w:rPr>
        <w:t xml:space="preserve"> </w:t>
      </w:r>
      <w:proofErr w:type="spellStart"/>
      <w:r w:rsidRPr="00221EBA">
        <w:rPr>
          <w:sz w:val="24"/>
          <w:szCs w:val="24"/>
          <w:lang w:val="ru-RU"/>
        </w:rPr>
        <w:t>основні</w:t>
      </w:r>
      <w:proofErr w:type="spellEnd"/>
      <w:r w:rsidRPr="00221EBA">
        <w:rPr>
          <w:sz w:val="24"/>
          <w:szCs w:val="24"/>
          <w:lang w:val="ru-RU"/>
        </w:rPr>
        <w:t xml:space="preserve"> </w:t>
      </w:r>
      <w:proofErr w:type="spellStart"/>
      <w:r w:rsidRPr="00221EBA">
        <w:rPr>
          <w:sz w:val="24"/>
          <w:szCs w:val="24"/>
          <w:lang w:val="ru-RU"/>
        </w:rPr>
        <w:t>джерела</w:t>
      </w:r>
      <w:proofErr w:type="spellEnd"/>
      <w:r w:rsidRPr="00221EBA">
        <w:rPr>
          <w:sz w:val="24"/>
          <w:szCs w:val="24"/>
          <w:lang w:val="ru-RU"/>
        </w:rPr>
        <w:t xml:space="preserve"> </w:t>
      </w:r>
      <w:proofErr w:type="spellStart"/>
      <w:r w:rsidRPr="00221EBA">
        <w:rPr>
          <w:sz w:val="24"/>
          <w:szCs w:val="24"/>
          <w:lang w:val="ru-RU"/>
        </w:rPr>
        <w:t>невизначеності</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на </w:t>
      </w:r>
      <w:proofErr w:type="spellStart"/>
      <w:r w:rsidRPr="00221EBA">
        <w:rPr>
          <w:sz w:val="24"/>
          <w:szCs w:val="24"/>
          <w:lang w:val="ru-RU"/>
        </w:rPr>
        <w:t>кінець</w:t>
      </w:r>
      <w:proofErr w:type="spellEnd"/>
      <w:r w:rsidRPr="00221EBA">
        <w:rPr>
          <w:sz w:val="24"/>
          <w:szCs w:val="24"/>
          <w:lang w:val="ru-RU"/>
        </w:rPr>
        <w:t xml:space="preserve"> </w:t>
      </w:r>
      <w:proofErr w:type="spellStart"/>
      <w:r w:rsidRPr="00221EBA">
        <w:rPr>
          <w:sz w:val="24"/>
          <w:szCs w:val="24"/>
          <w:lang w:val="ru-RU"/>
        </w:rPr>
        <w:t>звітного</w:t>
      </w:r>
      <w:proofErr w:type="spellEnd"/>
      <w:r w:rsidRPr="00221EBA">
        <w:rPr>
          <w:sz w:val="24"/>
          <w:szCs w:val="24"/>
          <w:lang w:val="ru-RU"/>
        </w:rPr>
        <w:t xml:space="preserve"> </w:t>
      </w:r>
      <w:proofErr w:type="spellStart"/>
      <w:r w:rsidRPr="00221EBA">
        <w:rPr>
          <w:sz w:val="24"/>
          <w:szCs w:val="24"/>
          <w:lang w:val="ru-RU"/>
        </w:rPr>
        <w:t>періоду</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мають</w:t>
      </w:r>
      <w:proofErr w:type="spellEnd"/>
      <w:r w:rsidRPr="00221EBA">
        <w:rPr>
          <w:sz w:val="24"/>
          <w:szCs w:val="24"/>
          <w:lang w:val="ru-RU"/>
        </w:rPr>
        <w:t xml:space="preserve"> </w:t>
      </w:r>
      <w:proofErr w:type="spellStart"/>
      <w:r w:rsidRPr="00221EBA">
        <w:rPr>
          <w:sz w:val="24"/>
          <w:szCs w:val="24"/>
          <w:lang w:val="ru-RU"/>
        </w:rPr>
        <w:t>істотний</w:t>
      </w:r>
      <w:proofErr w:type="spellEnd"/>
      <w:r w:rsidRPr="00221EBA">
        <w:rPr>
          <w:sz w:val="24"/>
          <w:szCs w:val="24"/>
          <w:lang w:val="ru-RU"/>
        </w:rPr>
        <w:t xml:space="preserve"> </w:t>
      </w:r>
      <w:proofErr w:type="spellStart"/>
      <w:r w:rsidRPr="00221EBA">
        <w:rPr>
          <w:sz w:val="24"/>
          <w:szCs w:val="24"/>
          <w:lang w:val="ru-RU"/>
        </w:rPr>
        <w:t>ризик</w:t>
      </w:r>
      <w:proofErr w:type="spellEnd"/>
      <w:r w:rsidRPr="00221EBA">
        <w:rPr>
          <w:sz w:val="24"/>
          <w:szCs w:val="24"/>
          <w:lang w:val="ru-RU"/>
        </w:rPr>
        <w:t xml:space="preserve"> стати причиною </w:t>
      </w:r>
      <w:proofErr w:type="spellStart"/>
      <w:r w:rsidRPr="00221EBA">
        <w:rPr>
          <w:sz w:val="24"/>
          <w:szCs w:val="24"/>
          <w:lang w:val="ru-RU"/>
        </w:rPr>
        <w:t>внесення</w:t>
      </w:r>
      <w:proofErr w:type="spellEnd"/>
      <w:r w:rsidRPr="00221EBA">
        <w:rPr>
          <w:sz w:val="24"/>
          <w:szCs w:val="24"/>
          <w:lang w:val="ru-RU"/>
        </w:rPr>
        <w:t xml:space="preserve"> </w:t>
      </w:r>
      <w:proofErr w:type="spellStart"/>
      <w:r w:rsidRPr="00221EBA">
        <w:rPr>
          <w:sz w:val="24"/>
          <w:szCs w:val="24"/>
          <w:lang w:val="ru-RU"/>
        </w:rPr>
        <w:t>суттєвих</w:t>
      </w:r>
      <w:proofErr w:type="spellEnd"/>
      <w:r w:rsidRPr="00221EBA">
        <w:rPr>
          <w:sz w:val="24"/>
          <w:szCs w:val="24"/>
          <w:lang w:val="ru-RU"/>
        </w:rPr>
        <w:t xml:space="preserve"> </w:t>
      </w:r>
      <w:proofErr w:type="spellStart"/>
      <w:r w:rsidRPr="00221EBA">
        <w:rPr>
          <w:sz w:val="24"/>
          <w:szCs w:val="24"/>
          <w:lang w:val="ru-RU"/>
        </w:rPr>
        <w:t>коригувань</w:t>
      </w:r>
      <w:proofErr w:type="spellEnd"/>
      <w:r w:rsidRPr="00221EBA">
        <w:rPr>
          <w:sz w:val="24"/>
          <w:szCs w:val="24"/>
          <w:lang w:val="ru-RU"/>
        </w:rPr>
        <w:t xml:space="preserve"> до </w:t>
      </w:r>
      <w:proofErr w:type="spellStart"/>
      <w:r w:rsidRPr="00221EBA">
        <w:rPr>
          <w:sz w:val="24"/>
          <w:szCs w:val="24"/>
          <w:lang w:val="ru-RU"/>
        </w:rPr>
        <w:t>балансової</w:t>
      </w:r>
      <w:proofErr w:type="spellEnd"/>
      <w:r w:rsidRPr="00221EBA">
        <w:rPr>
          <w:sz w:val="24"/>
          <w:szCs w:val="24"/>
          <w:lang w:val="ru-RU"/>
        </w:rPr>
        <w:t xml:space="preserve"> </w:t>
      </w:r>
      <w:proofErr w:type="spellStart"/>
      <w:r w:rsidRPr="00221EBA">
        <w:rPr>
          <w:sz w:val="24"/>
          <w:szCs w:val="24"/>
          <w:lang w:val="ru-RU"/>
        </w:rPr>
        <w:t>вартості</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та </w:t>
      </w:r>
      <w:proofErr w:type="spellStart"/>
      <w:r w:rsidRPr="00221EBA">
        <w:rPr>
          <w:sz w:val="24"/>
          <w:szCs w:val="24"/>
          <w:lang w:val="ru-RU"/>
        </w:rPr>
        <w:t>зобов'язань</w:t>
      </w:r>
      <w:proofErr w:type="spellEnd"/>
      <w:r w:rsidRPr="00221EBA">
        <w:rPr>
          <w:sz w:val="24"/>
          <w:szCs w:val="24"/>
          <w:lang w:val="ru-RU"/>
        </w:rPr>
        <w:t xml:space="preserve"> </w:t>
      </w:r>
      <w:proofErr w:type="spellStart"/>
      <w:r w:rsidRPr="00221EBA">
        <w:rPr>
          <w:sz w:val="24"/>
          <w:szCs w:val="24"/>
          <w:lang w:val="ru-RU"/>
        </w:rPr>
        <w:t>протягом</w:t>
      </w:r>
      <w:proofErr w:type="spellEnd"/>
      <w:r w:rsidRPr="00221EBA">
        <w:rPr>
          <w:sz w:val="24"/>
          <w:szCs w:val="24"/>
          <w:lang w:val="ru-RU"/>
        </w:rPr>
        <w:t xml:space="preserve"> </w:t>
      </w:r>
      <w:proofErr w:type="spellStart"/>
      <w:r w:rsidRPr="00221EBA">
        <w:rPr>
          <w:sz w:val="24"/>
          <w:szCs w:val="24"/>
          <w:lang w:val="ru-RU"/>
        </w:rPr>
        <w:t>наступного</w:t>
      </w:r>
      <w:proofErr w:type="spellEnd"/>
      <w:r w:rsidRPr="00221EBA">
        <w:rPr>
          <w:sz w:val="24"/>
          <w:szCs w:val="24"/>
          <w:lang w:val="ru-RU"/>
        </w:rPr>
        <w:t xml:space="preserve"> </w:t>
      </w:r>
      <w:proofErr w:type="spellStart"/>
      <w:r w:rsidRPr="00221EBA">
        <w:rPr>
          <w:sz w:val="24"/>
          <w:szCs w:val="24"/>
          <w:lang w:val="ru-RU"/>
        </w:rPr>
        <w:t>фінансового</w:t>
      </w:r>
      <w:proofErr w:type="spellEnd"/>
      <w:r w:rsidRPr="00221EBA">
        <w:rPr>
          <w:sz w:val="24"/>
          <w:szCs w:val="24"/>
          <w:lang w:val="ru-RU"/>
        </w:rPr>
        <w:t xml:space="preserve"> року:</w:t>
      </w:r>
    </w:p>
    <w:p w:rsidR="00221EBA" w:rsidRPr="00221EBA" w:rsidRDefault="00221EBA" w:rsidP="00221EBA">
      <w:pPr>
        <w:ind w:firstLine="567"/>
        <w:jc w:val="both"/>
        <w:rPr>
          <w:sz w:val="24"/>
          <w:szCs w:val="24"/>
          <w:lang w:val="ru-RU"/>
        </w:rPr>
      </w:pPr>
      <w:r w:rsidRPr="00221EBA">
        <w:rPr>
          <w:i/>
          <w:sz w:val="24"/>
          <w:szCs w:val="24"/>
          <w:lang w:val="ru-RU"/>
        </w:rPr>
        <w:t xml:space="preserve">Строки </w:t>
      </w:r>
      <w:proofErr w:type="spellStart"/>
      <w:r w:rsidRPr="00221EBA">
        <w:rPr>
          <w:i/>
          <w:sz w:val="24"/>
          <w:szCs w:val="24"/>
          <w:lang w:val="ru-RU"/>
        </w:rPr>
        <w:t>корисного</w:t>
      </w:r>
      <w:proofErr w:type="spellEnd"/>
      <w:r w:rsidRPr="00221EBA">
        <w:rPr>
          <w:i/>
          <w:sz w:val="24"/>
          <w:szCs w:val="24"/>
          <w:lang w:val="ru-RU"/>
        </w:rPr>
        <w:t xml:space="preserve"> </w:t>
      </w:r>
      <w:proofErr w:type="spellStart"/>
      <w:r w:rsidRPr="00221EBA">
        <w:rPr>
          <w:i/>
          <w:sz w:val="24"/>
          <w:szCs w:val="24"/>
          <w:lang w:val="ru-RU"/>
        </w:rPr>
        <w:t>використання</w:t>
      </w:r>
      <w:proofErr w:type="spellEnd"/>
      <w:r w:rsidRPr="00221EBA">
        <w:rPr>
          <w:i/>
          <w:sz w:val="24"/>
          <w:szCs w:val="24"/>
          <w:lang w:val="ru-RU"/>
        </w:rPr>
        <w:t xml:space="preserve"> </w:t>
      </w:r>
      <w:proofErr w:type="spellStart"/>
      <w:r w:rsidRPr="00221EBA">
        <w:rPr>
          <w:i/>
          <w:sz w:val="24"/>
          <w:szCs w:val="24"/>
          <w:lang w:val="ru-RU"/>
        </w:rPr>
        <w:t>основних</w:t>
      </w:r>
      <w:proofErr w:type="spellEnd"/>
      <w:r w:rsidRPr="00221EBA">
        <w:rPr>
          <w:i/>
          <w:sz w:val="24"/>
          <w:szCs w:val="24"/>
          <w:lang w:val="ru-RU"/>
        </w:rPr>
        <w:t xml:space="preserve"> </w:t>
      </w:r>
      <w:proofErr w:type="spellStart"/>
      <w:r w:rsidRPr="00221EBA">
        <w:rPr>
          <w:i/>
          <w:sz w:val="24"/>
          <w:szCs w:val="24"/>
          <w:lang w:val="ru-RU"/>
        </w:rPr>
        <w:t>засобів</w:t>
      </w:r>
      <w:proofErr w:type="spellEnd"/>
      <w:r w:rsidRPr="00221EBA">
        <w:rPr>
          <w:sz w:val="24"/>
          <w:szCs w:val="24"/>
          <w:lang w:val="ru-RU"/>
        </w:rPr>
        <w:t xml:space="preserve">. </w:t>
      </w:r>
      <w:proofErr w:type="spellStart"/>
      <w:r w:rsidRPr="00221EBA">
        <w:rPr>
          <w:sz w:val="24"/>
          <w:szCs w:val="24"/>
          <w:lang w:val="ru-RU"/>
        </w:rPr>
        <w:t>Оцінка</w:t>
      </w:r>
      <w:proofErr w:type="spellEnd"/>
      <w:r w:rsidRPr="00221EBA">
        <w:rPr>
          <w:sz w:val="24"/>
          <w:szCs w:val="24"/>
          <w:lang w:val="ru-RU"/>
        </w:rPr>
        <w:t xml:space="preserve"> </w:t>
      </w:r>
      <w:proofErr w:type="spellStart"/>
      <w:r w:rsidRPr="00221EBA">
        <w:rPr>
          <w:sz w:val="24"/>
          <w:szCs w:val="24"/>
          <w:lang w:val="ru-RU"/>
        </w:rPr>
        <w:t>строків</w:t>
      </w:r>
      <w:proofErr w:type="spellEnd"/>
      <w:r w:rsidRPr="00221EBA">
        <w:rPr>
          <w:sz w:val="24"/>
          <w:szCs w:val="24"/>
          <w:lang w:val="ru-RU"/>
        </w:rPr>
        <w:t xml:space="preserve"> </w:t>
      </w:r>
      <w:proofErr w:type="spellStart"/>
      <w:r w:rsidRPr="00221EBA">
        <w:rPr>
          <w:sz w:val="24"/>
          <w:szCs w:val="24"/>
          <w:lang w:val="ru-RU"/>
        </w:rPr>
        <w:t>корисного</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об'єктів</w:t>
      </w:r>
      <w:proofErr w:type="spellEnd"/>
      <w:r w:rsidRPr="00221EBA">
        <w:rPr>
          <w:sz w:val="24"/>
          <w:szCs w:val="24"/>
          <w:lang w:val="ru-RU"/>
        </w:rPr>
        <w:t xml:space="preserve"> </w:t>
      </w:r>
      <w:proofErr w:type="spellStart"/>
      <w:r w:rsidRPr="00221EBA">
        <w:rPr>
          <w:sz w:val="24"/>
          <w:szCs w:val="24"/>
          <w:lang w:val="ru-RU"/>
        </w:rPr>
        <w:t>основних</w:t>
      </w:r>
      <w:proofErr w:type="spellEnd"/>
      <w:r w:rsidRPr="00221EBA">
        <w:rPr>
          <w:sz w:val="24"/>
          <w:szCs w:val="24"/>
          <w:lang w:val="ru-RU"/>
        </w:rPr>
        <w:t xml:space="preserve"> </w:t>
      </w:r>
      <w:proofErr w:type="spellStart"/>
      <w:r w:rsidRPr="00221EBA">
        <w:rPr>
          <w:sz w:val="24"/>
          <w:szCs w:val="24"/>
          <w:lang w:val="ru-RU"/>
        </w:rPr>
        <w:t>засобів</w:t>
      </w:r>
      <w:proofErr w:type="spellEnd"/>
      <w:r w:rsidRPr="00221EBA">
        <w:rPr>
          <w:sz w:val="24"/>
          <w:szCs w:val="24"/>
          <w:lang w:val="ru-RU"/>
        </w:rPr>
        <w:t xml:space="preserve"> </w:t>
      </w:r>
      <w:proofErr w:type="spellStart"/>
      <w:r w:rsidRPr="00221EBA">
        <w:rPr>
          <w:sz w:val="24"/>
          <w:szCs w:val="24"/>
          <w:lang w:val="ru-RU"/>
        </w:rPr>
        <w:t>залежить</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професійного</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w:t>
      </w:r>
      <w:proofErr w:type="spellStart"/>
      <w:r w:rsidRPr="00221EBA">
        <w:rPr>
          <w:sz w:val="24"/>
          <w:szCs w:val="24"/>
          <w:lang w:val="ru-RU"/>
        </w:rPr>
        <w:t>керівництва</w:t>
      </w:r>
      <w:proofErr w:type="spellEnd"/>
      <w:r w:rsidRPr="00221EBA">
        <w:rPr>
          <w:sz w:val="24"/>
          <w:szCs w:val="24"/>
          <w:lang w:val="ru-RU"/>
        </w:rPr>
        <w:t xml:space="preserve">, яке </w:t>
      </w:r>
      <w:proofErr w:type="spellStart"/>
      <w:r w:rsidRPr="00221EBA">
        <w:rPr>
          <w:sz w:val="24"/>
          <w:szCs w:val="24"/>
          <w:lang w:val="ru-RU"/>
        </w:rPr>
        <w:t>засноване</w:t>
      </w:r>
      <w:proofErr w:type="spellEnd"/>
      <w:r w:rsidRPr="00221EBA">
        <w:rPr>
          <w:sz w:val="24"/>
          <w:szCs w:val="24"/>
          <w:lang w:val="ru-RU"/>
        </w:rPr>
        <w:t xml:space="preserve"> на </w:t>
      </w:r>
      <w:proofErr w:type="spellStart"/>
      <w:r w:rsidRPr="00221EBA">
        <w:rPr>
          <w:sz w:val="24"/>
          <w:szCs w:val="24"/>
          <w:lang w:val="ru-RU"/>
        </w:rPr>
        <w:t>досвіді</w:t>
      </w:r>
      <w:proofErr w:type="spellEnd"/>
      <w:r w:rsidRPr="00221EBA">
        <w:rPr>
          <w:sz w:val="24"/>
          <w:szCs w:val="24"/>
          <w:lang w:val="ru-RU"/>
        </w:rPr>
        <w:t xml:space="preserve"> </w:t>
      </w:r>
      <w:proofErr w:type="spellStart"/>
      <w:r w:rsidRPr="00221EBA">
        <w:rPr>
          <w:sz w:val="24"/>
          <w:szCs w:val="24"/>
          <w:lang w:val="ru-RU"/>
        </w:rPr>
        <w:t>роботи</w:t>
      </w:r>
      <w:proofErr w:type="spellEnd"/>
      <w:r w:rsidRPr="00221EBA">
        <w:rPr>
          <w:sz w:val="24"/>
          <w:szCs w:val="24"/>
          <w:lang w:val="ru-RU"/>
        </w:rPr>
        <w:t xml:space="preserve"> з </w:t>
      </w:r>
      <w:proofErr w:type="spellStart"/>
      <w:r w:rsidRPr="00221EBA">
        <w:rPr>
          <w:sz w:val="24"/>
          <w:szCs w:val="24"/>
          <w:lang w:val="ru-RU"/>
        </w:rPr>
        <w:t>аналогічними</w:t>
      </w:r>
      <w:proofErr w:type="spellEnd"/>
      <w:r w:rsidRPr="00221EBA">
        <w:rPr>
          <w:sz w:val="24"/>
          <w:szCs w:val="24"/>
          <w:lang w:val="ru-RU"/>
        </w:rPr>
        <w:t xml:space="preserve"> активами. При </w:t>
      </w:r>
      <w:proofErr w:type="spellStart"/>
      <w:r w:rsidRPr="00221EBA">
        <w:rPr>
          <w:sz w:val="24"/>
          <w:szCs w:val="24"/>
          <w:lang w:val="ru-RU"/>
        </w:rPr>
        <w:t>визначенні</w:t>
      </w:r>
      <w:proofErr w:type="spellEnd"/>
      <w:r w:rsidRPr="00221EBA">
        <w:rPr>
          <w:sz w:val="24"/>
          <w:szCs w:val="24"/>
          <w:lang w:val="ru-RU"/>
        </w:rPr>
        <w:t xml:space="preserve"> </w:t>
      </w:r>
      <w:proofErr w:type="spellStart"/>
      <w:r w:rsidRPr="00221EBA">
        <w:rPr>
          <w:sz w:val="24"/>
          <w:szCs w:val="24"/>
          <w:lang w:val="ru-RU"/>
        </w:rPr>
        <w:t>строків</w:t>
      </w:r>
      <w:proofErr w:type="spellEnd"/>
      <w:r w:rsidRPr="00221EBA">
        <w:rPr>
          <w:sz w:val="24"/>
          <w:szCs w:val="24"/>
          <w:lang w:val="ru-RU"/>
        </w:rPr>
        <w:t xml:space="preserve"> </w:t>
      </w:r>
      <w:proofErr w:type="spellStart"/>
      <w:r w:rsidRPr="00221EBA">
        <w:rPr>
          <w:sz w:val="24"/>
          <w:szCs w:val="24"/>
          <w:lang w:val="ru-RU"/>
        </w:rPr>
        <w:t>корисного</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w:t>
      </w:r>
      <w:proofErr w:type="spellStart"/>
      <w:r w:rsidRPr="00221EBA">
        <w:rPr>
          <w:sz w:val="24"/>
          <w:szCs w:val="24"/>
          <w:lang w:val="ru-RU"/>
        </w:rPr>
        <w:t>керівництво</w:t>
      </w:r>
      <w:proofErr w:type="spellEnd"/>
      <w:r w:rsidRPr="00221EBA">
        <w:rPr>
          <w:sz w:val="24"/>
          <w:szCs w:val="24"/>
          <w:lang w:val="ru-RU"/>
        </w:rPr>
        <w:t xml:space="preserve"> </w:t>
      </w:r>
      <w:proofErr w:type="spellStart"/>
      <w:r w:rsidRPr="00221EBA">
        <w:rPr>
          <w:sz w:val="24"/>
          <w:szCs w:val="24"/>
          <w:lang w:val="ru-RU"/>
        </w:rPr>
        <w:t>бере</w:t>
      </w:r>
      <w:proofErr w:type="spellEnd"/>
      <w:r w:rsidRPr="00221EBA">
        <w:rPr>
          <w:sz w:val="24"/>
          <w:szCs w:val="24"/>
          <w:lang w:val="ru-RU"/>
        </w:rPr>
        <w:t xml:space="preserve"> до </w:t>
      </w:r>
      <w:proofErr w:type="spellStart"/>
      <w:r w:rsidRPr="00221EBA">
        <w:rPr>
          <w:sz w:val="24"/>
          <w:szCs w:val="24"/>
          <w:lang w:val="ru-RU"/>
        </w:rPr>
        <w:t>уваги</w:t>
      </w:r>
      <w:proofErr w:type="spellEnd"/>
      <w:r w:rsidRPr="00221EBA">
        <w:rPr>
          <w:sz w:val="24"/>
          <w:szCs w:val="24"/>
          <w:lang w:val="ru-RU"/>
        </w:rPr>
        <w:t xml:space="preserve"> </w:t>
      </w:r>
      <w:proofErr w:type="spellStart"/>
      <w:r w:rsidRPr="00221EBA">
        <w:rPr>
          <w:sz w:val="24"/>
          <w:szCs w:val="24"/>
          <w:lang w:val="ru-RU"/>
        </w:rPr>
        <w:t>умови</w:t>
      </w:r>
      <w:proofErr w:type="spellEnd"/>
      <w:r w:rsidRPr="00221EBA">
        <w:rPr>
          <w:sz w:val="24"/>
          <w:szCs w:val="24"/>
          <w:lang w:val="ru-RU"/>
        </w:rPr>
        <w:t xml:space="preserve"> </w:t>
      </w:r>
      <w:proofErr w:type="spellStart"/>
      <w:r w:rsidRPr="00221EBA">
        <w:rPr>
          <w:sz w:val="24"/>
          <w:szCs w:val="24"/>
          <w:lang w:val="ru-RU"/>
        </w:rPr>
        <w:t>очікуваного</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w:t>
      </w:r>
      <w:proofErr w:type="spellStart"/>
      <w:r w:rsidRPr="00221EBA">
        <w:rPr>
          <w:sz w:val="24"/>
          <w:szCs w:val="24"/>
          <w:lang w:val="ru-RU"/>
        </w:rPr>
        <w:t>моральний</w:t>
      </w:r>
      <w:proofErr w:type="spellEnd"/>
      <w:r w:rsidRPr="00221EBA">
        <w:rPr>
          <w:sz w:val="24"/>
          <w:szCs w:val="24"/>
          <w:lang w:val="ru-RU"/>
        </w:rPr>
        <w:t xml:space="preserve"> </w:t>
      </w:r>
      <w:proofErr w:type="spellStart"/>
      <w:r w:rsidRPr="00221EBA">
        <w:rPr>
          <w:sz w:val="24"/>
          <w:szCs w:val="24"/>
          <w:lang w:val="ru-RU"/>
        </w:rPr>
        <w:t>знос</w:t>
      </w:r>
      <w:proofErr w:type="spellEnd"/>
      <w:r w:rsidRPr="00221EBA">
        <w:rPr>
          <w:sz w:val="24"/>
          <w:szCs w:val="24"/>
          <w:lang w:val="ru-RU"/>
        </w:rPr>
        <w:t xml:space="preserve">, </w:t>
      </w:r>
      <w:proofErr w:type="spellStart"/>
      <w:r w:rsidRPr="00221EBA">
        <w:rPr>
          <w:sz w:val="24"/>
          <w:szCs w:val="24"/>
          <w:lang w:val="ru-RU"/>
        </w:rPr>
        <w:t>фізичний</w:t>
      </w:r>
      <w:proofErr w:type="spellEnd"/>
      <w:r w:rsidRPr="00221EBA">
        <w:rPr>
          <w:sz w:val="24"/>
          <w:szCs w:val="24"/>
          <w:lang w:val="ru-RU"/>
        </w:rPr>
        <w:t xml:space="preserve"> </w:t>
      </w:r>
      <w:proofErr w:type="spellStart"/>
      <w:r w:rsidRPr="00221EBA">
        <w:rPr>
          <w:sz w:val="24"/>
          <w:szCs w:val="24"/>
          <w:lang w:val="ru-RU"/>
        </w:rPr>
        <w:t>знос</w:t>
      </w:r>
      <w:proofErr w:type="spellEnd"/>
      <w:r w:rsidRPr="00221EBA">
        <w:rPr>
          <w:sz w:val="24"/>
          <w:szCs w:val="24"/>
          <w:lang w:val="ru-RU"/>
        </w:rPr>
        <w:t xml:space="preserve"> і </w:t>
      </w:r>
      <w:proofErr w:type="spellStart"/>
      <w:r w:rsidRPr="00221EBA">
        <w:rPr>
          <w:sz w:val="24"/>
          <w:szCs w:val="24"/>
          <w:lang w:val="ru-RU"/>
        </w:rPr>
        <w:t>умови</w:t>
      </w:r>
      <w:proofErr w:type="spellEnd"/>
      <w:r w:rsidRPr="00221EBA">
        <w:rPr>
          <w:sz w:val="24"/>
          <w:szCs w:val="24"/>
          <w:lang w:val="ru-RU"/>
        </w:rPr>
        <w:t xml:space="preserve"> </w:t>
      </w:r>
      <w:proofErr w:type="spellStart"/>
      <w:r w:rsidRPr="00221EBA">
        <w:rPr>
          <w:sz w:val="24"/>
          <w:szCs w:val="24"/>
          <w:lang w:val="ru-RU"/>
        </w:rPr>
        <w:t>праці</w:t>
      </w:r>
      <w:proofErr w:type="spellEnd"/>
      <w:r w:rsidRPr="00221EBA">
        <w:rPr>
          <w:sz w:val="24"/>
          <w:szCs w:val="24"/>
          <w:lang w:val="ru-RU"/>
        </w:rPr>
        <w:t xml:space="preserve">, в </w:t>
      </w:r>
      <w:proofErr w:type="spellStart"/>
      <w:r w:rsidRPr="00221EBA">
        <w:rPr>
          <w:sz w:val="24"/>
          <w:szCs w:val="24"/>
          <w:lang w:val="ru-RU"/>
        </w:rPr>
        <w:t>яких</w:t>
      </w:r>
      <w:proofErr w:type="spellEnd"/>
      <w:r w:rsidRPr="00221EBA">
        <w:rPr>
          <w:sz w:val="24"/>
          <w:szCs w:val="24"/>
          <w:lang w:val="ru-RU"/>
        </w:rPr>
        <w:t xml:space="preserve"> </w:t>
      </w:r>
      <w:proofErr w:type="spellStart"/>
      <w:r w:rsidRPr="00221EBA">
        <w:rPr>
          <w:sz w:val="24"/>
          <w:szCs w:val="24"/>
          <w:lang w:val="ru-RU"/>
        </w:rPr>
        <w:t>будуть</w:t>
      </w:r>
      <w:proofErr w:type="spellEnd"/>
      <w:r w:rsidRPr="00221EBA">
        <w:rPr>
          <w:sz w:val="24"/>
          <w:szCs w:val="24"/>
          <w:lang w:val="ru-RU"/>
        </w:rPr>
        <w:t xml:space="preserve"> </w:t>
      </w:r>
      <w:proofErr w:type="spellStart"/>
      <w:r w:rsidRPr="00221EBA">
        <w:rPr>
          <w:sz w:val="24"/>
          <w:szCs w:val="24"/>
          <w:lang w:val="ru-RU"/>
        </w:rPr>
        <w:t>експлуатуватися</w:t>
      </w:r>
      <w:proofErr w:type="spellEnd"/>
      <w:r w:rsidRPr="00221EBA">
        <w:rPr>
          <w:sz w:val="24"/>
          <w:szCs w:val="24"/>
          <w:lang w:val="ru-RU"/>
        </w:rPr>
        <w:t xml:space="preserve"> </w:t>
      </w:r>
      <w:proofErr w:type="spellStart"/>
      <w:r w:rsidRPr="00221EBA">
        <w:rPr>
          <w:sz w:val="24"/>
          <w:szCs w:val="24"/>
          <w:lang w:val="ru-RU"/>
        </w:rPr>
        <w:t>дані</w:t>
      </w:r>
      <w:proofErr w:type="spellEnd"/>
      <w:r w:rsidRPr="00221EBA">
        <w:rPr>
          <w:sz w:val="24"/>
          <w:szCs w:val="24"/>
          <w:lang w:val="ru-RU"/>
        </w:rPr>
        <w:t xml:space="preserve"> </w:t>
      </w:r>
      <w:proofErr w:type="spellStart"/>
      <w:r w:rsidRPr="00221EBA">
        <w:rPr>
          <w:sz w:val="24"/>
          <w:szCs w:val="24"/>
          <w:lang w:val="ru-RU"/>
        </w:rPr>
        <w:t>активи</w:t>
      </w:r>
      <w:proofErr w:type="spellEnd"/>
      <w:r w:rsidRPr="00221EBA">
        <w:rPr>
          <w:sz w:val="24"/>
          <w:szCs w:val="24"/>
          <w:lang w:val="ru-RU"/>
        </w:rPr>
        <w:t xml:space="preserve">. </w:t>
      </w:r>
      <w:proofErr w:type="spellStart"/>
      <w:r w:rsidRPr="00221EBA">
        <w:rPr>
          <w:sz w:val="24"/>
          <w:szCs w:val="24"/>
          <w:lang w:val="ru-RU"/>
        </w:rPr>
        <w:t>Зміна</w:t>
      </w:r>
      <w:proofErr w:type="spellEnd"/>
      <w:r w:rsidRPr="00221EBA">
        <w:rPr>
          <w:sz w:val="24"/>
          <w:szCs w:val="24"/>
          <w:lang w:val="ru-RU"/>
        </w:rPr>
        <w:t xml:space="preserve"> будь-</w:t>
      </w:r>
      <w:proofErr w:type="spellStart"/>
      <w:r w:rsidRPr="00221EBA">
        <w:rPr>
          <w:sz w:val="24"/>
          <w:szCs w:val="24"/>
          <w:lang w:val="ru-RU"/>
        </w:rPr>
        <w:t>якого</w:t>
      </w:r>
      <w:proofErr w:type="spellEnd"/>
      <w:r w:rsidRPr="00221EBA">
        <w:rPr>
          <w:sz w:val="24"/>
          <w:szCs w:val="24"/>
          <w:lang w:val="ru-RU"/>
        </w:rPr>
        <w:t xml:space="preserve"> з </w:t>
      </w:r>
      <w:proofErr w:type="spellStart"/>
      <w:r w:rsidRPr="00221EBA">
        <w:rPr>
          <w:sz w:val="24"/>
          <w:szCs w:val="24"/>
          <w:lang w:val="ru-RU"/>
        </w:rPr>
        <w:t>цих</w:t>
      </w:r>
      <w:proofErr w:type="spellEnd"/>
      <w:r w:rsidRPr="00221EBA">
        <w:rPr>
          <w:sz w:val="24"/>
          <w:szCs w:val="24"/>
          <w:lang w:val="ru-RU"/>
        </w:rPr>
        <w:t xml:space="preserve"> умов </w:t>
      </w:r>
      <w:proofErr w:type="spellStart"/>
      <w:r w:rsidRPr="00221EBA">
        <w:rPr>
          <w:sz w:val="24"/>
          <w:szCs w:val="24"/>
          <w:lang w:val="ru-RU"/>
        </w:rPr>
        <w:t>або</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може</w:t>
      </w:r>
      <w:proofErr w:type="spellEnd"/>
      <w:r w:rsidRPr="00221EBA">
        <w:rPr>
          <w:sz w:val="24"/>
          <w:szCs w:val="24"/>
          <w:lang w:val="ru-RU"/>
        </w:rPr>
        <w:t xml:space="preserve"> в </w:t>
      </w:r>
      <w:proofErr w:type="spellStart"/>
      <w:r w:rsidRPr="00221EBA">
        <w:rPr>
          <w:sz w:val="24"/>
          <w:szCs w:val="24"/>
          <w:lang w:val="ru-RU"/>
        </w:rPr>
        <w:t>результаті</w:t>
      </w:r>
      <w:proofErr w:type="spellEnd"/>
      <w:r w:rsidRPr="00221EBA">
        <w:rPr>
          <w:sz w:val="24"/>
          <w:szCs w:val="24"/>
          <w:lang w:val="ru-RU"/>
        </w:rPr>
        <w:t xml:space="preserve"> привести до </w:t>
      </w:r>
      <w:proofErr w:type="spellStart"/>
      <w:r w:rsidRPr="00221EBA">
        <w:rPr>
          <w:sz w:val="24"/>
          <w:szCs w:val="24"/>
          <w:lang w:val="ru-RU"/>
        </w:rPr>
        <w:t>коригування</w:t>
      </w:r>
      <w:proofErr w:type="spellEnd"/>
      <w:r w:rsidRPr="00221EBA">
        <w:rPr>
          <w:sz w:val="24"/>
          <w:szCs w:val="24"/>
          <w:lang w:val="ru-RU"/>
        </w:rPr>
        <w:t xml:space="preserve"> </w:t>
      </w:r>
      <w:proofErr w:type="spellStart"/>
      <w:r w:rsidRPr="00221EBA">
        <w:rPr>
          <w:sz w:val="24"/>
          <w:szCs w:val="24"/>
          <w:lang w:val="ru-RU"/>
        </w:rPr>
        <w:t>майбутніх</w:t>
      </w:r>
      <w:proofErr w:type="spellEnd"/>
      <w:r w:rsidRPr="00221EBA">
        <w:rPr>
          <w:sz w:val="24"/>
          <w:szCs w:val="24"/>
          <w:lang w:val="ru-RU"/>
        </w:rPr>
        <w:t xml:space="preserve"> норм </w:t>
      </w:r>
      <w:proofErr w:type="spellStart"/>
      <w:r w:rsidRPr="00221EBA">
        <w:rPr>
          <w:sz w:val="24"/>
          <w:szCs w:val="24"/>
          <w:lang w:val="ru-RU"/>
        </w:rPr>
        <w:t>амортизації</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i/>
          <w:sz w:val="24"/>
          <w:szCs w:val="24"/>
          <w:lang w:val="ru-RU"/>
        </w:rPr>
        <w:t>Відстрочені</w:t>
      </w:r>
      <w:proofErr w:type="spellEnd"/>
      <w:r w:rsidRPr="00221EBA">
        <w:rPr>
          <w:i/>
          <w:sz w:val="24"/>
          <w:szCs w:val="24"/>
          <w:lang w:val="ru-RU"/>
        </w:rPr>
        <w:t xml:space="preserve"> </w:t>
      </w:r>
      <w:proofErr w:type="spellStart"/>
      <w:r w:rsidRPr="00221EBA">
        <w:rPr>
          <w:i/>
          <w:sz w:val="24"/>
          <w:szCs w:val="24"/>
          <w:lang w:val="ru-RU"/>
        </w:rPr>
        <w:t>податкові</w:t>
      </w:r>
      <w:proofErr w:type="spellEnd"/>
      <w:r w:rsidRPr="00221EBA">
        <w:rPr>
          <w:i/>
          <w:sz w:val="24"/>
          <w:szCs w:val="24"/>
          <w:lang w:val="ru-RU"/>
        </w:rPr>
        <w:t xml:space="preserve"> </w:t>
      </w:r>
      <w:proofErr w:type="spellStart"/>
      <w:r w:rsidRPr="00221EBA">
        <w:rPr>
          <w:i/>
          <w:sz w:val="24"/>
          <w:szCs w:val="24"/>
          <w:lang w:val="ru-RU"/>
        </w:rPr>
        <w:t>активи</w:t>
      </w:r>
      <w:proofErr w:type="spellEnd"/>
      <w:r w:rsidRPr="00221EBA">
        <w:rPr>
          <w:sz w:val="24"/>
          <w:szCs w:val="24"/>
          <w:lang w:val="ru-RU"/>
        </w:rPr>
        <w:t xml:space="preserve">. </w:t>
      </w:r>
      <w:proofErr w:type="spellStart"/>
      <w:r w:rsidRPr="00221EBA">
        <w:rPr>
          <w:sz w:val="24"/>
          <w:szCs w:val="24"/>
          <w:lang w:val="ru-RU"/>
        </w:rPr>
        <w:t>Діючий</w:t>
      </w:r>
      <w:proofErr w:type="spellEnd"/>
      <w:r w:rsidRPr="00221EBA">
        <w:rPr>
          <w:sz w:val="24"/>
          <w:szCs w:val="24"/>
          <w:lang w:val="ru-RU"/>
        </w:rPr>
        <w:t xml:space="preserve"> </w:t>
      </w:r>
      <w:proofErr w:type="spellStart"/>
      <w:r w:rsidRPr="00221EBA">
        <w:rPr>
          <w:sz w:val="24"/>
          <w:szCs w:val="24"/>
          <w:lang w:val="ru-RU"/>
        </w:rPr>
        <w:t>Податковий</w:t>
      </w:r>
      <w:proofErr w:type="spellEnd"/>
      <w:r w:rsidRPr="00221EBA">
        <w:rPr>
          <w:sz w:val="24"/>
          <w:szCs w:val="24"/>
          <w:lang w:val="ru-RU"/>
        </w:rPr>
        <w:t xml:space="preserve"> кодекс </w:t>
      </w:r>
      <w:proofErr w:type="spellStart"/>
      <w:r w:rsidRPr="00221EBA">
        <w:rPr>
          <w:sz w:val="24"/>
          <w:szCs w:val="24"/>
          <w:lang w:val="ru-RU"/>
        </w:rPr>
        <w:t>України</w:t>
      </w:r>
      <w:proofErr w:type="spellEnd"/>
      <w:r w:rsidRPr="00221EBA">
        <w:rPr>
          <w:sz w:val="24"/>
          <w:szCs w:val="24"/>
          <w:lang w:val="ru-RU"/>
        </w:rPr>
        <w:t xml:space="preserve"> та </w:t>
      </w:r>
      <w:proofErr w:type="spellStart"/>
      <w:r w:rsidRPr="00221EBA">
        <w:rPr>
          <w:sz w:val="24"/>
          <w:szCs w:val="24"/>
          <w:lang w:val="ru-RU"/>
        </w:rPr>
        <w:t>зміни</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вносяться</w:t>
      </w:r>
      <w:proofErr w:type="spellEnd"/>
      <w:r w:rsidRPr="00221EBA">
        <w:rPr>
          <w:sz w:val="24"/>
          <w:szCs w:val="24"/>
          <w:lang w:val="ru-RU"/>
        </w:rPr>
        <w:t xml:space="preserve"> до </w:t>
      </w:r>
      <w:proofErr w:type="spellStart"/>
      <w:r w:rsidRPr="00221EBA">
        <w:rPr>
          <w:sz w:val="24"/>
          <w:szCs w:val="24"/>
          <w:lang w:val="ru-RU"/>
        </w:rPr>
        <w:t>нього</w:t>
      </w:r>
      <w:proofErr w:type="spellEnd"/>
      <w:r w:rsidRPr="00221EBA">
        <w:rPr>
          <w:sz w:val="24"/>
          <w:szCs w:val="24"/>
          <w:lang w:val="ru-RU"/>
        </w:rPr>
        <w:t xml:space="preserve"> </w:t>
      </w:r>
      <w:proofErr w:type="spellStart"/>
      <w:r w:rsidRPr="00221EBA">
        <w:rPr>
          <w:sz w:val="24"/>
          <w:szCs w:val="24"/>
          <w:lang w:val="ru-RU"/>
        </w:rPr>
        <w:t>суттєво</w:t>
      </w:r>
      <w:proofErr w:type="spellEnd"/>
      <w:r w:rsidRPr="00221EBA">
        <w:rPr>
          <w:sz w:val="24"/>
          <w:szCs w:val="24"/>
          <w:lang w:val="ru-RU"/>
        </w:rPr>
        <w:t xml:space="preserve"> </w:t>
      </w:r>
      <w:proofErr w:type="spellStart"/>
      <w:r w:rsidRPr="00221EBA">
        <w:rPr>
          <w:sz w:val="24"/>
          <w:szCs w:val="24"/>
          <w:lang w:val="ru-RU"/>
        </w:rPr>
        <w:t>змінюють</w:t>
      </w:r>
      <w:proofErr w:type="spellEnd"/>
      <w:r w:rsidRPr="00221EBA">
        <w:rPr>
          <w:sz w:val="24"/>
          <w:szCs w:val="24"/>
          <w:lang w:val="ru-RU"/>
        </w:rPr>
        <w:t xml:space="preserve"> </w:t>
      </w:r>
      <w:proofErr w:type="spellStart"/>
      <w:r w:rsidRPr="00221EBA">
        <w:rPr>
          <w:sz w:val="24"/>
          <w:szCs w:val="24"/>
          <w:lang w:val="ru-RU"/>
        </w:rPr>
        <w:t>податкові</w:t>
      </w:r>
      <w:proofErr w:type="spellEnd"/>
      <w:r w:rsidRPr="00221EBA">
        <w:rPr>
          <w:sz w:val="24"/>
          <w:szCs w:val="24"/>
          <w:lang w:val="ru-RU"/>
        </w:rPr>
        <w:t xml:space="preserve"> </w:t>
      </w:r>
      <w:proofErr w:type="spellStart"/>
      <w:r w:rsidRPr="00221EBA">
        <w:rPr>
          <w:sz w:val="24"/>
          <w:szCs w:val="24"/>
          <w:lang w:val="ru-RU"/>
        </w:rPr>
        <w:t>закони</w:t>
      </w:r>
      <w:proofErr w:type="spellEnd"/>
      <w:r w:rsidRPr="00221EBA">
        <w:rPr>
          <w:sz w:val="24"/>
          <w:szCs w:val="24"/>
          <w:lang w:val="ru-RU"/>
        </w:rPr>
        <w:t xml:space="preserve"> і ставки </w:t>
      </w:r>
      <w:proofErr w:type="spellStart"/>
      <w:r w:rsidRPr="00221EBA">
        <w:rPr>
          <w:sz w:val="24"/>
          <w:szCs w:val="24"/>
          <w:lang w:val="ru-RU"/>
        </w:rPr>
        <w:t>оподаткування</w:t>
      </w:r>
      <w:proofErr w:type="spellEnd"/>
      <w:r w:rsidRPr="00221EBA">
        <w:rPr>
          <w:sz w:val="24"/>
          <w:szCs w:val="24"/>
          <w:lang w:val="ru-RU"/>
        </w:rPr>
        <w:t xml:space="preserve">. </w:t>
      </w:r>
      <w:proofErr w:type="spellStart"/>
      <w:r w:rsidRPr="00221EBA">
        <w:rPr>
          <w:sz w:val="24"/>
          <w:szCs w:val="24"/>
          <w:lang w:val="ru-RU"/>
        </w:rPr>
        <w:t>Суми</w:t>
      </w:r>
      <w:proofErr w:type="spellEnd"/>
      <w:r w:rsidRPr="00221EBA">
        <w:rPr>
          <w:sz w:val="24"/>
          <w:szCs w:val="24"/>
          <w:lang w:val="ru-RU"/>
        </w:rPr>
        <w:t xml:space="preserve"> і </w:t>
      </w:r>
      <w:proofErr w:type="spellStart"/>
      <w:r w:rsidRPr="00221EBA">
        <w:rPr>
          <w:sz w:val="24"/>
          <w:szCs w:val="24"/>
          <w:lang w:val="ru-RU"/>
        </w:rPr>
        <w:t>терміни</w:t>
      </w:r>
      <w:proofErr w:type="spellEnd"/>
      <w:r w:rsidRPr="00221EBA">
        <w:rPr>
          <w:sz w:val="24"/>
          <w:szCs w:val="24"/>
          <w:lang w:val="ru-RU"/>
        </w:rPr>
        <w:t xml:space="preserve"> </w:t>
      </w:r>
      <w:proofErr w:type="spellStart"/>
      <w:r w:rsidRPr="00221EBA">
        <w:rPr>
          <w:sz w:val="24"/>
          <w:szCs w:val="24"/>
          <w:lang w:val="ru-RU"/>
        </w:rPr>
        <w:t>сторнування</w:t>
      </w:r>
      <w:proofErr w:type="spellEnd"/>
      <w:r w:rsidRPr="00221EBA">
        <w:rPr>
          <w:sz w:val="24"/>
          <w:szCs w:val="24"/>
          <w:lang w:val="ru-RU"/>
        </w:rPr>
        <w:t xml:space="preserve"> </w:t>
      </w:r>
      <w:proofErr w:type="spellStart"/>
      <w:r w:rsidRPr="00221EBA">
        <w:rPr>
          <w:sz w:val="24"/>
          <w:szCs w:val="24"/>
          <w:lang w:val="ru-RU"/>
        </w:rPr>
        <w:t>тимчасових</w:t>
      </w:r>
      <w:proofErr w:type="spellEnd"/>
      <w:r w:rsidRPr="00221EBA">
        <w:rPr>
          <w:sz w:val="24"/>
          <w:szCs w:val="24"/>
          <w:lang w:val="ru-RU"/>
        </w:rPr>
        <w:t xml:space="preserve"> </w:t>
      </w:r>
      <w:proofErr w:type="spellStart"/>
      <w:r w:rsidRPr="00221EBA">
        <w:rPr>
          <w:sz w:val="24"/>
          <w:szCs w:val="24"/>
          <w:lang w:val="ru-RU"/>
        </w:rPr>
        <w:t>різниць</w:t>
      </w:r>
      <w:proofErr w:type="spellEnd"/>
      <w:r w:rsidRPr="00221EBA">
        <w:rPr>
          <w:sz w:val="24"/>
          <w:szCs w:val="24"/>
          <w:lang w:val="ru-RU"/>
        </w:rPr>
        <w:t xml:space="preserve"> </w:t>
      </w:r>
      <w:proofErr w:type="spellStart"/>
      <w:r w:rsidRPr="00221EBA">
        <w:rPr>
          <w:sz w:val="24"/>
          <w:szCs w:val="24"/>
          <w:lang w:val="ru-RU"/>
        </w:rPr>
        <w:t>залежать</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прийняття</w:t>
      </w:r>
      <w:proofErr w:type="spellEnd"/>
      <w:r w:rsidRPr="00221EBA">
        <w:rPr>
          <w:sz w:val="24"/>
          <w:szCs w:val="24"/>
          <w:lang w:val="ru-RU"/>
        </w:rPr>
        <w:t xml:space="preserve"> </w:t>
      </w:r>
      <w:proofErr w:type="spellStart"/>
      <w:r w:rsidRPr="00221EBA">
        <w:rPr>
          <w:sz w:val="24"/>
          <w:szCs w:val="24"/>
          <w:lang w:val="ru-RU"/>
        </w:rPr>
        <w:t>істотних</w:t>
      </w:r>
      <w:proofErr w:type="spellEnd"/>
      <w:r w:rsidRPr="00221EBA">
        <w:rPr>
          <w:sz w:val="24"/>
          <w:szCs w:val="24"/>
          <w:lang w:val="ru-RU"/>
        </w:rPr>
        <w:t xml:space="preserve"> </w:t>
      </w:r>
      <w:proofErr w:type="spellStart"/>
      <w:r w:rsidRPr="00221EBA">
        <w:rPr>
          <w:sz w:val="24"/>
          <w:szCs w:val="24"/>
          <w:lang w:val="ru-RU"/>
        </w:rPr>
        <w:t>суджень</w:t>
      </w:r>
      <w:proofErr w:type="spellEnd"/>
      <w:r w:rsidRPr="00221EBA">
        <w:rPr>
          <w:sz w:val="24"/>
          <w:szCs w:val="24"/>
          <w:lang w:val="ru-RU"/>
        </w:rPr>
        <w:t xml:space="preserve"> </w:t>
      </w:r>
      <w:proofErr w:type="spellStart"/>
      <w:r w:rsidRPr="00221EBA">
        <w:rPr>
          <w:sz w:val="24"/>
          <w:szCs w:val="24"/>
          <w:lang w:val="ru-RU"/>
        </w:rPr>
        <w:t>керівництва</w:t>
      </w:r>
      <w:proofErr w:type="spellEnd"/>
      <w:r w:rsidRPr="00221EBA">
        <w:rPr>
          <w:sz w:val="24"/>
          <w:szCs w:val="24"/>
          <w:lang w:val="ru-RU"/>
        </w:rPr>
        <w:t xml:space="preserve"> </w:t>
      </w:r>
      <w:proofErr w:type="spellStart"/>
      <w:r w:rsidRPr="00221EBA">
        <w:rPr>
          <w:sz w:val="24"/>
          <w:szCs w:val="24"/>
          <w:lang w:val="ru-RU"/>
        </w:rPr>
        <w:t>Товариства</w:t>
      </w:r>
      <w:proofErr w:type="spellEnd"/>
      <w:r w:rsidRPr="00221EBA">
        <w:rPr>
          <w:sz w:val="24"/>
          <w:szCs w:val="24"/>
          <w:lang w:val="ru-RU"/>
        </w:rPr>
        <w:t xml:space="preserve"> на </w:t>
      </w:r>
      <w:proofErr w:type="spellStart"/>
      <w:r w:rsidRPr="00221EBA">
        <w:rPr>
          <w:sz w:val="24"/>
          <w:szCs w:val="24"/>
          <w:lang w:val="ru-RU"/>
        </w:rPr>
        <w:t>підставі</w:t>
      </w:r>
      <w:proofErr w:type="spellEnd"/>
      <w:r w:rsidRPr="00221EBA">
        <w:rPr>
          <w:sz w:val="24"/>
          <w:szCs w:val="24"/>
          <w:lang w:val="ru-RU"/>
        </w:rPr>
        <w:t xml:space="preserve"> </w:t>
      </w:r>
      <w:proofErr w:type="spellStart"/>
      <w:r w:rsidRPr="00221EBA">
        <w:rPr>
          <w:sz w:val="24"/>
          <w:szCs w:val="24"/>
          <w:lang w:val="ru-RU"/>
        </w:rPr>
        <w:t>оцінки</w:t>
      </w:r>
      <w:proofErr w:type="spellEnd"/>
      <w:r w:rsidRPr="00221EBA">
        <w:rPr>
          <w:sz w:val="24"/>
          <w:szCs w:val="24"/>
          <w:lang w:val="ru-RU"/>
        </w:rPr>
        <w:t xml:space="preserve"> </w:t>
      </w:r>
      <w:proofErr w:type="spellStart"/>
      <w:r w:rsidRPr="00221EBA">
        <w:rPr>
          <w:sz w:val="24"/>
          <w:szCs w:val="24"/>
          <w:lang w:val="ru-RU"/>
        </w:rPr>
        <w:t>майбутньої</w:t>
      </w:r>
      <w:proofErr w:type="spellEnd"/>
      <w:r w:rsidRPr="00221EBA">
        <w:rPr>
          <w:sz w:val="24"/>
          <w:szCs w:val="24"/>
          <w:lang w:val="ru-RU"/>
        </w:rPr>
        <w:t xml:space="preserve"> </w:t>
      </w:r>
      <w:proofErr w:type="spellStart"/>
      <w:r w:rsidRPr="00221EBA">
        <w:rPr>
          <w:sz w:val="24"/>
          <w:szCs w:val="24"/>
          <w:lang w:val="ru-RU"/>
        </w:rPr>
        <w:t>облікової</w:t>
      </w:r>
      <w:proofErr w:type="spellEnd"/>
      <w:r w:rsidRPr="00221EBA">
        <w:rPr>
          <w:sz w:val="24"/>
          <w:szCs w:val="24"/>
          <w:lang w:val="ru-RU"/>
        </w:rPr>
        <w:t xml:space="preserve"> та </w:t>
      </w:r>
      <w:proofErr w:type="spellStart"/>
      <w:r w:rsidRPr="00221EBA">
        <w:rPr>
          <w:sz w:val="24"/>
          <w:szCs w:val="24"/>
          <w:lang w:val="ru-RU"/>
        </w:rPr>
        <w:t>податкової</w:t>
      </w:r>
      <w:proofErr w:type="spellEnd"/>
      <w:r w:rsidRPr="00221EBA">
        <w:rPr>
          <w:sz w:val="24"/>
          <w:szCs w:val="24"/>
          <w:lang w:val="ru-RU"/>
        </w:rPr>
        <w:t xml:space="preserve"> </w:t>
      </w:r>
      <w:proofErr w:type="spellStart"/>
      <w:r w:rsidRPr="00221EBA">
        <w:rPr>
          <w:sz w:val="24"/>
          <w:szCs w:val="24"/>
          <w:lang w:val="ru-RU"/>
        </w:rPr>
        <w:t>вартості</w:t>
      </w:r>
      <w:proofErr w:type="spellEnd"/>
      <w:r w:rsidRPr="00221EBA">
        <w:rPr>
          <w:sz w:val="24"/>
          <w:szCs w:val="24"/>
          <w:lang w:val="ru-RU"/>
        </w:rPr>
        <w:t xml:space="preserve"> </w:t>
      </w:r>
      <w:proofErr w:type="spellStart"/>
      <w:r w:rsidRPr="00221EBA">
        <w:rPr>
          <w:sz w:val="24"/>
          <w:szCs w:val="24"/>
          <w:lang w:val="ru-RU"/>
        </w:rPr>
        <w:t>основних</w:t>
      </w:r>
      <w:proofErr w:type="spellEnd"/>
      <w:r w:rsidRPr="00221EBA">
        <w:rPr>
          <w:sz w:val="24"/>
          <w:szCs w:val="24"/>
          <w:lang w:val="ru-RU"/>
        </w:rPr>
        <w:t xml:space="preserve"> </w:t>
      </w:r>
      <w:proofErr w:type="spellStart"/>
      <w:r w:rsidRPr="00221EBA">
        <w:rPr>
          <w:sz w:val="24"/>
          <w:szCs w:val="24"/>
          <w:lang w:val="ru-RU"/>
        </w:rPr>
        <w:t>засобів</w:t>
      </w:r>
      <w:proofErr w:type="spellEnd"/>
      <w:r w:rsidRPr="00221EBA">
        <w:rPr>
          <w:sz w:val="24"/>
          <w:szCs w:val="24"/>
          <w:lang w:val="ru-RU"/>
        </w:rPr>
        <w:t>.</w:t>
      </w:r>
    </w:p>
    <w:p w:rsidR="00221EBA" w:rsidRDefault="00221EBA" w:rsidP="00221EBA">
      <w:pPr>
        <w:ind w:firstLine="567"/>
        <w:jc w:val="both"/>
        <w:rPr>
          <w:sz w:val="24"/>
          <w:szCs w:val="24"/>
          <w:lang w:val="ru-RU"/>
        </w:rPr>
      </w:pPr>
      <w:proofErr w:type="spellStart"/>
      <w:r w:rsidRPr="00221EBA">
        <w:rPr>
          <w:sz w:val="24"/>
          <w:szCs w:val="24"/>
          <w:lang w:val="ru-RU"/>
        </w:rPr>
        <w:t>Відстрочені</w:t>
      </w:r>
      <w:proofErr w:type="spellEnd"/>
      <w:r w:rsidRPr="00221EBA">
        <w:rPr>
          <w:sz w:val="24"/>
          <w:szCs w:val="24"/>
          <w:lang w:val="ru-RU"/>
        </w:rPr>
        <w:t xml:space="preserve"> </w:t>
      </w:r>
      <w:proofErr w:type="spellStart"/>
      <w:r w:rsidRPr="00221EBA">
        <w:rPr>
          <w:sz w:val="24"/>
          <w:szCs w:val="24"/>
          <w:lang w:val="ru-RU"/>
        </w:rPr>
        <w:t>податкові</w:t>
      </w:r>
      <w:proofErr w:type="spellEnd"/>
      <w:r w:rsidRPr="00221EBA">
        <w:rPr>
          <w:sz w:val="24"/>
          <w:szCs w:val="24"/>
          <w:lang w:val="ru-RU"/>
        </w:rPr>
        <w:t xml:space="preserve"> </w:t>
      </w:r>
      <w:proofErr w:type="spellStart"/>
      <w:r w:rsidRPr="00221EBA">
        <w:rPr>
          <w:sz w:val="24"/>
          <w:szCs w:val="24"/>
          <w:lang w:val="ru-RU"/>
        </w:rPr>
        <w:t>активи</w:t>
      </w:r>
      <w:proofErr w:type="spellEnd"/>
      <w:r w:rsidRPr="00221EBA">
        <w:rPr>
          <w:sz w:val="24"/>
          <w:szCs w:val="24"/>
          <w:lang w:val="ru-RU"/>
        </w:rPr>
        <w:t xml:space="preserve"> </w:t>
      </w:r>
      <w:proofErr w:type="spellStart"/>
      <w:r w:rsidRPr="00221EBA">
        <w:rPr>
          <w:sz w:val="24"/>
          <w:szCs w:val="24"/>
          <w:lang w:val="ru-RU"/>
        </w:rPr>
        <w:t>визнаються</w:t>
      </w:r>
      <w:proofErr w:type="spellEnd"/>
      <w:r w:rsidRPr="00221EBA">
        <w:rPr>
          <w:sz w:val="24"/>
          <w:szCs w:val="24"/>
          <w:lang w:val="ru-RU"/>
        </w:rPr>
        <w:t xml:space="preserve"> для </w:t>
      </w:r>
      <w:proofErr w:type="spellStart"/>
      <w:r w:rsidRPr="00221EBA">
        <w:rPr>
          <w:sz w:val="24"/>
          <w:szCs w:val="24"/>
          <w:lang w:val="ru-RU"/>
        </w:rPr>
        <w:t>всіх</w:t>
      </w:r>
      <w:proofErr w:type="spellEnd"/>
      <w:r w:rsidRPr="00221EBA">
        <w:rPr>
          <w:sz w:val="24"/>
          <w:szCs w:val="24"/>
          <w:lang w:val="ru-RU"/>
        </w:rPr>
        <w:t xml:space="preserve"> </w:t>
      </w:r>
      <w:proofErr w:type="spellStart"/>
      <w:r w:rsidRPr="00221EBA">
        <w:rPr>
          <w:sz w:val="24"/>
          <w:szCs w:val="24"/>
          <w:lang w:val="ru-RU"/>
        </w:rPr>
        <w:t>невикористаних</w:t>
      </w:r>
      <w:proofErr w:type="spellEnd"/>
      <w:r w:rsidRPr="00221EBA">
        <w:rPr>
          <w:sz w:val="24"/>
          <w:szCs w:val="24"/>
          <w:lang w:val="ru-RU"/>
        </w:rPr>
        <w:t xml:space="preserve"> </w:t>
      </w:r>
      <w:proofErr w:type="spellStart"/>
      <w:r w:rsidRPr="00221EBA">
        <w:rPr>
          <w:sz w:val="24"/>
          <w:szCs w:val="24"/>
          <w:lang w:val="ru-RU"/>
        </w:rPr>
        <w:t>податкових</w:t>
      </w:r>
      <w:proofErr w:type="spellEnd"/>
      <w:r w:rsidRPr="00221EBA">
        <w:rPr>
          <w:sz w:val="24"/>
          <w:szCs w:val="24"/>
          <w:lang w:val="ru-RU"/>
        </w:rPr>
        <w:t xml:space="preserve"> </w:t>
      </w:r>
      <w:proofErr w:type="spellStart"/>
      <w:r w:rsidRPr="00221EBA">
        <w:rPr>
          <w:sz w:val="24"/>
          <w:szCs w:val="24"/>
          <w:lang w:val="ru-RU"/>
        </w:rPr>
        <w:t>збитків</w:t>
      </w:r>
      <w:proofErr w:type="spellEnd"/>
      <w:r w:rsidRPr="00221EBA">
        <w:rPr>
          <w:sz w:val="24"/>
          <w:szCs w:val="24"/>
          <w:lang w:val="ru-RU"/>
        </w:rPr>
        <w:t xml:space="preserve"> в </w:t>
      </w:r>
      <w:proofErr w:type="spellStart"/>
      <w:r w:rsidRPr="00221EBA">
        <w:rPr>
          <w:sz w:val="24"/>
          <w:szCs w:val="24"/>
          <w:lang w:val="ru-RU"/>
        </w:rPr>
        <w:t>тій</w:t>
      </w:r>
      <w:proofErr w:type="spellEnd"/>
      <w:r w:rsidRPr="00221EBA">
        <w:rPr>
          <w:sz w:val="24"/>
          <w:szCs w:val="24"/>
          <w:lang w:val="ru-RU"/>
        </w:rPr>
        <w:t xml:space="preserve"> </w:t>
      </w:r>
      <w:proofErr w:type="spellStart"/>
      <w:r w:rsidRPr="00221EBA">
        <w:rPr>
          <w:sz w:val="24"/>
          <w:szCs w:val="24"/>
          <w:lang w:val="ru-RU"/>
        </w:rPr>
        <w:t>мірі</w:t>
      </w:r>
      <w:proofErr w:type="spellEnd"/>
      <w:r w:rsidRPr="00221EBA">
        <w:rPr>
          <w:sz w:val="24"/>
          <w:szCs w:val="24"/>
          <w:lang w:val="ru-RU"/>
        </w:rPr>
        <w:t xml:space="preserve">, в </w:t>
      </w:r>
      <w:proofErr w:type="spellStart"/>
      <w:r w:rsidRPr="00221EBA">
        <w:rPr>
          <w:sz w:val="24"/>
          <w:szCs w:val="24"/>
          <w:lang w:val="ru-RU"/>
        </w:rPr>
        <w:t>якій</w:t>
      </w:r>
      <w:proofErr w:type="spellEnd"/>
      <w:r w:rsidRPr="00221EBA">
        <w:rPr>
          <w:sz w:val="24"/>
          <w:szCs w:val="24"/>
          <w:lang w:val="ru-RU"/>
        </w:rPr>
        <w:t xml:space="preserve"> </w:t>
      </w:r>
      <w:proofErr w:type="spellStart"/>
      <w:r w:rsidRPr="00221EBA">
        <w:rPr>
          <w:sz w:val="24"/>
          <w:szCs w:val="24"/>
          <w:lang w:val="ru-RU"/>
        </w:rPr>
        <w:t>ймовірно</w:t>
      </w:r>
      <w:proofErr w:type="spellEnd"/>
      <w:r w:rsidRPr="00221EBA">
        <w:rPr>
          <w:sz w:val="24"/>
          <w:szCs w:val="24"/>
          <w:lang w:val="ru-RU"/>
        </w:rPr>
        <w:t xml:space="preserve"> </w:t>
      </w:r>
      <w:proofErr w:type="spellStart"/>
      <w:r w:rsidRPr="00221EBA">
        <w:rPr>
          <w:sz w:val="24"/>
          <w:szCs w:val="24"/>
          <w:lang w:val="ru-RU"/>
        </w:rPr>
        <w:t>отримання</w:t>
      </w:r>
      <w:proofErr w:type="spellEnd"/>
      <w:r w:rsidRPr="00221EBA">
        <w:rPr>
          <w:sz w:val="24"/>
          <w:szCs w:val="24"/>
          <w:lang w:val="ru-RU"/>
        </w:rPr>
        <w:t xml:space="preserve"> </w:t>
      </w:r>
      <w:proofErr w:type="spellStart"/>
      <w:r w:rsidRPr="00221EBA">
        <w:rPr>
          <w:sz w:val="24"/>
          <w:szCs w:val="24"/>
          <w:lang w:val="ru-RU"/>
        </w:rPr>
        <w:t>оподатковуваного</w:t>
      </w:r>
      <w:proofErr w:type="spellEnd"/>
      <w:r w:rsidRPr="00221EBA">
        <w:rPr>
          <w:sz w:val="24"/>
          <w:szCs w:val="24"/>
          <w:lang w:val="ru-RU"/>
        </w:rPr>
        <w:t xml:space="preserve"> </w:t>
      </w:r>
      <w:proofErr w:type="spellStart"/>
      <w:r w:rsidRPr="00221EBA">
        <w:rPr>
          <w:sz w:val="24"/>
          <w:szCs w:val="24"/>
          <w:lang w:val="ru-RU"/>
        </w:rPr>
        <w:t>прибутку</w:t>
      </w:r>
      <w:proofErr w:type="spellEnd"/>
      <w:r w:rsidRPr="00221EBA">
        <w:rPr>
          <w:sz w:val="24"/>
          <w:szCs w:val="24"/>
          <w:lang w:val="ru-RU"/>
        </w:rPr>
        <w:t xml:space="preserve">, за </w:t>
      </w:r>
      <w:proofErr w:type="spellStart"/>
      <w:r w:rsidRPr="00221EBA">
        <w:rPr>
          <w:sz w:val="24"/>
          <w:szCs w:val="24"/>
          <w:lang w:val="ru-RU"/>
        </w:rPr>
        <w:t>рахунок</w:t>
      </w:r>
      <w:proofErr w:type="spellEnd"/>
      <w:r w:rsidRPr="00221EBA">
        <w:rPr>
          <w:sz w:val="24"/>
          <w:szCs w:val="24"/>
          <w:lang w:val="ru-RU"/>
        </w:rPr>
        <w:t xml:space="preserve"> </w:t>
      </w:r>
      <w:proofErr w:type="spellStart"/>
      <w:r w:rsidRPr="00221EBA">
        <w:rPr>
          <w:sz w:val="24"/>
          <w:szCs w:val="24"/>
          <w:lang w:val="ru-RU"/>
        </w:rPr>
        <w:t>якого</w:t>
      </w:r>
      <w:proofErr w:type="spellEnd"/>
      <w:r w:rsidRPr="00221EBA">
        <w:rPr>
          <w:sz w:val="24"/>
          <w:szCs w:val="24"/>
          <w:lang w:val="ru-RU"/>
        </w:rPr>
        <w:t xml:space="preserve"> </w:t>
      </w:r>
      <w:proofErr w:type="spellStart"/>
      <w:r w:rsidRPr="00221EBA">
        <w:rPr>
          <w:sz w:val="24"/>
          <w:szCs w:val="24"/>
          <w:lang w:val="ru-RU"/>
        </w:rPr>
        <w:t>можливо</w:t>
      </w:r>
      <w:proofErr w:type="spellEnd"/>
      <w:r w:rsidRPr="00221EBA">
        <w:rPr>
          <w:sz w:val="24"/>
          <w:szCs w:val="24"/>
          <w:lang w:val="ru-RU"/>
        </w:rPr>
        <w:t xml:space="preserve"> буде </w:t>
      </w:r>
      <w:proofErr w:type="spellStart"/>
      <w:r w:rsidRPr="00221EBA">
        <w:rPr>
          <w:sz w:val="24"/>
          <w:szCs w:val="24"/>
          <w:lang w:val="ru-RU"/>
        </w:rPr>
        <w:t>реалізувати</w:t>
      </w:r>
      <w:proofErr w:type="spellEnd"/>
      <w:r w:rsidRPr="00221EBA">
        <w:rPr>
          <w:sz w:val="24"/>
          <w:szCs w:val="24"/>
          <w:lang w:val="ru-RU"/>
        </w:rPr>
        <w:t xml:space="preserve"> </w:t>
      </w:r>
      <w:proofErr w:type="spellStart"/>
      <w:r w:rsidRPr="00221EBA">
        <w:rPr>
          <w:sz w:val="24"/>
          <w:szCs w:val="24"/>
          <w:lang w:val="ru-RU"/>
        </w:rPr>
        <w:t>дані</w:t>
      </w:r>
      <w:proofErr w:type="spellEnd"/>
      <w:r w:rsidRPr="00221EBA">
        <w:rPr>
          <w:sz w:val="24"/>
          <w:szCs w:val="24"/>
          <w:lang w:val="ru-RU"/>
        </w:rPr>
        <w:t xml:space="preserve"> </w:t>
      </w:r>
      <w:proofErr w:type="spellStart"/>
      <w:r w:rsidRPr="00221EBA">
        <w:rPr>
          <w:sz w:val="24"/>
          <w:szCs w:val="24"/>
          <w:lang w:val="ru-RU"/>
        </w:rPr>
        <w:t>збитки</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керівництва</w:t>
      </w:r>
      <w:proofErr w:type="spellEnd"/>
      <w:r w:rsidRPr="00221EBA">
        <w:rPr>
          <w:sz w:val="24"/>
          <w:szCs w:val="24"/>
          <w:lang w:val="ru-RU"/>
        </w:rPr>
        <w:t xml:space="preserve"> </w:t>
      </w:r>
      <w:proofErr w:type="spellStart"/>
      <w:r w:rsidR="00C5443F">
        <w:rPr>
          <w:sz w:val="24"/>
          <w:szCs w:val="24"/>
          <w:lang w:val="ru-RU"/>
        </w:rPr>
        <w:t>в</w:t>
      </w:r>
      <w:r w:rsidRPr="00221EBA">
        <w:rPr>
          <w:sz w:val="24"/>
          <w:szCs w:val="24"/>
          <w:lang w:val="ru-RU"/>
        </w:rPr>
        <w:t>имагається</w:t>
      </w:r>
      <w:proofErr w:type="spellEnd"/>
      <w:r w:rsidRPr="00221EBA">
        <w:rPr>
          <w:sz w:val="24"/>
          <w:szCs w:val="24"/>
          <w:lang w:val="ru-RU"/>
        </w:rPr>
        <w:t xml:space="preserve"> </w:t>
      </w:r>
      <w:proofErr w:type="spellStart"/>
      <w:r w:rsidRPr="00221EBA">
        <w:rPr>
          <w:sz w:val="24"/>
          <w:szCs w:val="24"/>
          <w:lang w:val="ru-RU"/>
        </w:rPr>
        <w:t>прийняття</w:t>
      </w:r>
      <w:proofErr w:type="spellEnd"/>
      <w:r w:rsidRPr="00221EBA">
        <w:rPr>
          <w:sz w:val="24"/>
          <w:szCs w:val="24"/>
          <w:lang w:val="ru-RU"/>
        </w:rPr>
        <w:t xml:space="preserve"> </w:t>
      </w:r>
      <w:proofErr w:type="spellStart"/>
      <w:r w:rsidRPr="00221EBA">
        <w:rPr>
          <w:sz w:val="24"/>
          <w:szCs w:val="24"/>
          <w:lang w:val="ru-RU"/>
        </w:rPr>
        <w:t>істотного</w:t>
      </w:r>
      <w:proofErr w:type="spellEnd"/>
      <w:r w:rsidRPr="00221EBA">
        <w:rPr>
          <w:sz w:val="24"/>
          <w:szCs w:val="24"/>
          <w:lang w:val="ru-RU"/>
        </w:rPr>
        <w:t xml:space="preserve"> </w:t>
      </w:r>
      <w:proofErr w:type="spellStart"/>
      <w:r w:rsidRPr="00221EBA">
        <w:rPr>
          <w:sz w:val="24"/>
          <w:szCs w:val="24"/>
          <w:lang w:val="ru-RU"/>
        </w:rPr>
        <w:t>професійного</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при </w:t>
      </w:r>
      <w:proofErr w:type="spellStart"/>
      <w:r w:rsidRPr="00221EBA">
        <w:rPr>
          <w:sz w:val="24"/>
          <w:szCs w:val="24"/>
          <w:lang w:val="ru-RU"/>
        </w:rPr>
        <w:t>визначенні</w:t>
      </w:r>
      <w:proofErr w:type="spellEnd"/>
      <w:r w:rsidRPr="00221EBA">
        <w:rPr>
          <w:sz w:val="24"/>
          <w:szCs w:val="24"/>
          <w:lang w:val="ru-RU"/>
        </w:rPr>
        <w:t xml:space="preserve"> </w:t>
      </w:r>
      <w:proofErr w:type="spellStart"/>
      <w:r w:rsidRPr="00221EBA">
        <w:rPr>
          <w:sz w:val="24"/>
          <w:szCs w:val="24"/>
          <w:lang w:val="ru-RU"/>
        </w:rPr>
        <w:t>суми</w:t>
      </w:r>
      <w:proofErr w:type="spellEnd"/>
      <w:r w:rsidRPr="00221EBA">
        <w:rPr>
          <w:sz w:val="24"/>
          <w:szCs w:val="24"/>
          <w:lang w:val="ru-RU"/>
        </w:rPr>
        <w:t xml:space="preserve"> </w:t>
      </w:r>
      <w:proofErr w:type="spellStart"/>
      <w:r w:rsidRPr="00221EBA">
        <w:rPr>
          <w:sz w:val="24"/>
          <w:szCs w:val="24"/>
          <w:lang w:val="ru-RU"/>
        </w:rPr>
        <w:t>відстрочених</w:t>
      </w:r>
      <w:proofErr w:type="spellEnd"/>
      <w:r w:rsidRPr="00221EBA">
        <w:rPr>
          <w:sz w:val="24"/>
          <w:szCs w:val="24"/>
          <w:lang w:val="ru-RU"/>
        </w:rPr>
        <w:t xml:space="preserve"> </w:t>
      </w:r>
      <w:proofErr w:type="spellStart"/>
      <w:r w:rsidRPr="00221EBA">
        <w:rPr>
          <w:sz w:val="24"/>
          <w:szCs w:val="24"/>
          <w:lang w:val="ru-RU"/>
        </w:rPr>
        <w:t>податкових</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можна</w:t>
      </w:r>
      <w:proofErr w:type="spellEnd"/>
      <w:r w:rsidRPr="00221EBA">
        <w:rPr>
          <w:sz w:val="24"/>
          <w:szCs w:val="24"/>
          <w:lang w:val="ru-RU"/>
        </w:rPr>
        <w:t xml:space="preserve"> </w:t>
      </w:r>
      <w:proofErr w:type="spellStart"/>
      <w:r w:rsidRPr="00221EBA">
        <w:rPr>
          <w:sz w:val="24"/>
          <w:szCs w:val="24"/>
          <w:lang w:val="ru-RU"/>
        </w:rPr>
        <w:t>визнати</w:t>
      </w:r>
      <w:proofErr w:type="spellEnd"/>
      <w:r w:rsidRPr="00221EBA">
        <w:rPr>
          <w:sz w:val="24"/>
          <w:szCs w:val="24"/>
          <w:lang w:val="ru-RU"/>
        </w:rPr>
        <w:t xml:space="preserve">, на </w:t>
      </w:r>
      <w:proofErr w:type="spellStart"/>
      <w:r w:rsidRPr="00221EBA">
        <w:rPr>
          <w:sz w:val="24"/>
          <w:szCs w:val="24"/>
          <w:lang w:val="ru-RU"/>
        </w:rPr>
        <w:t>основі</w:t>
      </w:r>
      <w:proofErr w:type="spellEnd"/>
      <w:r w:rsidRPr="00221EBA">
        <w:rPr>
          <w:sz w:val="24"/>
          <w:szCs w:val="24"/>
          <w:lang w:val="ru-RU"/>
        </w:rPr>
        <w:t xml:space="preserve"> </w:t>
      </w:r>
      <w:proofErr w:type="spellStart"/>
      <w:r w:rsidRPr="00221EBA">
        <w:rPr>
          <w:sz w:val="24"/>
          <w:szCs w:val="24"/>
          <w:lang w:val="ru-RU"/>
        </w:rPr>
        <w:t>очікуваного</w:t>
      </w:r>
      <w:proofErr w:type="spellEnd"/>
      <w:r w:rsidRPr="00221EBA">
        <w:rPr>
          <w:sz w:val="24"/>
          <w:szCs w:val="24"/>
          <w:lang w:val="ru-RU"/>
        </w:rPr>
        <w:t xml:space="preserve"> </w:t>
      </w:r>
      <w:proofErr w:type="spellStart"/>
      <w:r w:rsidRPr="00221EBA">
        <w:rPr>
          <w:sz w:val="24"/>
          <w:szCs w:val="24"/>
          <w:lang w:val="ru-RU"/>
        </w:rPr>
        <w:t>терміну</w:t>
      </w:r>
      <w:proofErr w:type="spellEnd"/>
      <w:r w:rsidRPr="00221EBA">
        <w:rPr>
          <w:sz w:val="24"/>
          <w:szCs w:val="24"/>
          <w:lang w:val="ru-RU"/>
        </w:rPr>
        <w:t xml:space="preserve"> і </w:t>
      </w:r>
      <w:proofErr w:type="spellStart"/>
      <w:r w:rsidRPr="00221EBA">
        <w:rPr>
          <w:sz w:val="24"/>
          <w:szCs w:val="24"/>
          <w:lang w:val="ru-RU"/>
        </w:rPr>
        <w:t>рівня</w:t>
      </w:r>
      <w:proofErr w:type="spellEnd"/>
      <w:r w:rsidRPr="00221EBA">
        <w:rPr>
          <w:sz w:val="24"/>
          <w:szCs w:val="24"/>
          <w:lang w:val="ru-RU"/>
        </w:rPr>
        <w:t xml:space="preserve"> </w:t>
      </w:r>
      <w:proofErr w:type="spellStart"/>
      <w:r w:rsidRPr="00221EBA">
        <w:rPr>
          <w:sz w:val="24"/>
          <w:szCs w:val="24"/>
          <w:lang w:val="ru-RU"/>
        </w:rPr>
        <w:t>оподатковуваних</w:t>
      </w:r>
      <w:proofErr w:type="spellEnd"/>
      <w:r w:rsidRPr="00221EBA">
        <w:rPr>
          <w:sz w:val="24"/>
          <w:szCs w:val="24"/>
          <w:lang w:val="ru-RU"/>
        </w:rPr>
        <w:t xml:space="preserve"> </w:t>
      </w:r>
      <w:proofErr w:type="spellStart"/>
      <w:r w:rsidRPr="00221EBA">
        <w:rPr>
          <w:sz w:val="24"/>
          <w:szCs w:val="24"/>
          <w:lang w:val="ru-RU"/>
        </w:rPr>
        <w:t>прибутків</w:t>
      </w:r>
      <w:proofErr w:type="spellEnd"/>
      <w:r w:rsidRPr="00221EBA">
        <w:rPr>
          <w:sz w:val="24"/>
          <w:szCs w:val="24"/>
          <w:lang w:val="ru-RU"/>
        </w:rPr>
        <w:t xml:space="preserve"> з </w:t>
      </w:r>
      <w:proofErr w:type="spellStart"/>
      <w:r w:rsidRPr="00221EBA">
        <w:rPr>
          <w:sz w:val="24"/>
          <w:szCs w:val="24"/>
          <w:lang w:val="ru-RU"/>
        </w:rPr>
        <w:t>урахуванням</w:t>
      </w:r>
      <w:proofErr w:type="spellEnd"/>
      <w:r w:rsidRPr="00221EBA">
        <w:rPr>
          <w:sz w:val="24"/>
          <w:szCs w:val="24"/>
          <w:lang w:val="ru-RU"/>
        </w:rPr>
        <w:t xml:space="preserve"> </w:t>
      </w:r>
      <w:proofErr w:type="spellStart"/>
      <w:r w:rsidRPr="00221EBA">
        <w:rPr>
          <w:sz w:val="24"/>
          <w:szCs w:val="24"/>
          <w:lang w:val="ru-RU"/>
        </w:rPr>
        <w:t>стратегії</w:t>
      </w:r>
      <w:proofErr w:type="spellEnd"/>
      <w:r w:rsidRPr="00221EBA">
        <w:rPr>
          <w:sz w:val="24"/>
          <w:szCs w:val="24"/>
          <w:lang w:val="ru-RU"/>
        </w:rPr>
        <w:t xml:space="preserve"> </w:t>
      </w:r>
      <w:proofErr w:type="spellStart"/>
      <w:r w:rsidRPr="00221EBA">
        <w:rPr>
          <w:sz w:val="24"/>
          <w:szCs w:val="24"/>
          <w:lang w:val="ru-RU"/>
        </w:rPr>
        <w:t>майбутнього</w:t>
      </w:r>
      <w:proofErr w:type="spellEnd"/>
      <w:r w:rsidRPr="00221EBA">
        <w:rPr>
          <w:sz w:val="24"/>
          <w:szCs w:val="24"/>
          <w:lang w:val="ru-RU"/>
        </w:rPr>
        <w:t xml:space="preserve"> </w:t>
      </w:r>
      <w:proofErr w:type="spellStart"/>
      <w:r w:rsidRPr="00221EBA">
        <w:rPr>
          <w:sz w:val="24"/>
          <w:szCs w:val="24"/>
          <w:lang w:val="ru-RU"/>
        </w:rPr>
        <w:t>податкового</w:t>
      </w:r>
      <w:proofErr w:type="spellEnd"/>
      <w:r w:rsidRPr="00221EBA">
        <w:rPr>
          <w:sz w:val="24"/>
          <w:szCs w:val="24"/>
          <w:lang w:val="ru-RU"/>
        </w:rPr>
        <w:t xml:space="preserve"> </w:t>
      </w:r>
      <w:proofErr w:type="spellStart"/>
      <w:r w:rsidRPr="00221EBA">
        <w:rPr>
          <w:sz w:val="24"/>
          <w:szCs w:val="24"/>
          <w:lang w:val="ru-RU"/>
        </w:rPr>
        <w:t>планування</w:t>
      </w:r>
      <w:proofErr w:type="spellEnd"/>
      <w:r w:rsidRPr="00221EBA">
        <w:rPr>
          <w:sz w:val="24"/>
          <w:szCs w:val="24"/>
          <w:lang w:val="ru-RU"/>
        </w:rPr>
        <w:t>.</w:t>
      </w:r>
    </w:p>
    <w:p w:rsidR="004C565D" w:rsidRPr="0064679D" w:rsidRDefault="004C565D" w:rsidP="00221EBA">
      <w:pPr>
        <w:ind w:firstLine="567"/>
        <w:jc w:val="both"/>
        <w:rPr>
          <w:i/>
          <w:sz w:val="24"/>
          <w:szCs w:val="24"/>
          <w:lang w:val="ru-RU"/>
        </w:rPr>
      </w:pPr>
      <w:proofErr w:type="spellStart"/>
      <w:r w:rsidRPr="0064679D">
        <w:rPr>
          <w:i/>
          <w:sz w:val="24"/>
          <w:szCs w:val="24"/>
          <w:lang w:val="ru-RU"/>
        </w:rPr>
        <w:t>Судження</w:t>
      </w:r>
      <w:proofErr w:type="spellEnd"/>
      <w:r w:rsidRPr="0064679D">
        <w:rPr>
          <w:i/>
          <w:sz w:val="24"/>
          <w:szCs w:val="24"/>
          <w:lang w:val="ru-RU"/>
        </w:rPr>
        <w:t xml:space="preserve"> </w:t>
      </w:r>
      <w:proofErr w:type="spellStart"/>
      <w:r w:rsidRPr="0064679D">
        <w:rPr>
          <w:i/>
          <w:sz w:val="24"/>
          <w:szCs w:val="24"/>
          <w:lang w:val="ru-RU"/>
        </w:rPr>
        <w:t>щодо</w:t>
      </w:r>
      <w:proofErr w:type="spellEnd"/>
      <w:r w:rsidRPr="0064679D">
        <w:rPr>
          <w:i/>
          <w:sz w:val="24"/>
          <w:szCs w:val="24"/>
          <w:lang w:val="ru-RU"/>
        </w:rPr>
        <w:t xml:space="preserve"> </w:t>
      </w:r>
      <w:proofErr w:type="spellStart"/>
      <w:r w:rsidRPr="0064679D">
        <w:rPr>
          <w:i/>
          <w:sz w:val="24"/>
          <w:szCs w:val="24"/>
          <w:lang w:val="ru-RU"/>
        </w:rPr>
        <w:t>необхідності</w:t>
      </w:r>
      <w:proofErr w:type="spellEnd"/>
      <w:r w:rsidRPr="0064679D">
        <w:rPr>
          <w:i/>
          <w:sz w:val="24"/>
          <w:szCs w:val="24"/>
          <w:lang w:val="ru-RU"/>
        </w:rPr>
        <w:t xml:space="preserve">  </w:t>
      </w:r>
      <w:proofErr w:type="spellStart"/>
      <w:r w:rsidRPr="0064679D">
        <w:rPr>
          <w:i/>
          <w:sz w:val="24"/>
          <w:szCs w:val="24"/>
          <w:lang w:val="ru-RU"/>
        </w:rPr>
        <w:t>перерахування</w:t>
      </w:r>
      <w:proofErr w:type="spellEnd"/>
      <w:r w:rsidRPr="0064679D">
        <w:rPr>
          <w:i/>
          <w:sz w:val="24"/>
          <w:szCs w:val="24"/>
          <w:lang w:val="ru-RU"/>
        </w:rPr>
        <w:t xml:space="preserve">  </w:t>
      </w:r>
      <w:proofErr w:type="spellStart"/>
      <w:r w:rsidRPr="0064679D">
        <w:rPr>
          <w:i/>
          <w:sz w:val="24"/>
          <w:szCs w:val="24"/>
          <w:lang w:val="ru-RU"/>
        </w:rPr>
        <w:t>фінансової</w:t>
      </w:r>
      <w:proofErr w:type="spellEnd"/>
      <w:r w:rsidRPr="0064679D">
        <w:rPr>
          <w:i/>
          <w:sz w:val="24"/>
          <w:szCs w:val="24"/>
          <w:lang w:val="ru-RU"/>
        </w:rPr>
        <w:t xml:space="preserve"> </w:t>
      </w:r>
      <w:proofErr w:type="spellStart"/>
      <w:r w:rsidRPr="0064679D">
        <w:rPr>
          <w:i/>
          <w:sz w:val="24"/>
          <w:szCs w:val="24"/>
          <w:lang w:val="ru-RU"/>
        </w:rPr>
        <w:t>звітності</w:t>
      </w:r>
      <w:proofErr w:type="spellEnd"/>
      <w:r w:rsidRPr="0064679D">
        <w:rPr>
          <w:i/>
          <w:sz w:val="24"/>
          <w:szCs w:val="24"/>
          <w:lang w:val="ru-RU"/>
        </w:rPr>
        <w:t xml:space="preserve"> </w:t>
      </w:r>
      <w:proofErr w:type="spellStart"/>
      <w:r w:rsidRPr="0064679D">
        <w:rPr>
          <w:i/>
          <w:sz w:val="24"/>
          <w:szCs w:val="24"/>
          <w:lang w:val="ru-RU"/>
        </w:rPr>
        <w:t>складеної</w:t>
      </w:r>
      <w:proofErr w:type="spellEnd"/>
      <w:r w:rsidRPr="0064679D">
        <w:rPr>
          <w:i/>
          <w:sz w:val="24"/>
          <w:szCs w:val="24"/>
          <w:lang w:val="ru-RU"/>
        </w:rPr>
        <w:t xml:space="preserve"> на 31.12.201</w:t>
      </w:r>
      <w:r w:rsidR="00FA3A8D">
        <w:rPr>
          <w:i/>
          <w:sz w:val="24"/>
          <w:szCs w:val="24"/>
          <w:lang w:val="ru-RU"/>
        </w:rPr>
        <w:t>9</w:t>
      </w:r>
      <w:r w:rsidRPr="0064679D">
        <w:rPr>
          <w:i/>
          <w:sz w:val="24"/>
          <w:szCs w:val="24"/>
          <w:lang w:val="ru-RU"/>
        </w:rPr>
        <w:t xml:space="preserve"> року у </w:t>
      </w:r>
      <w:proofErr w:type="spellStart"/>
      <w:r w:rsidRPr="0064679D">
        <w:rPr>
          <w:i/>
          <w:sz w:val="24"/>
          <w:szCs w:val="24"/>
          <w:lang w:val="ru-RU"/>
        </w:rPr>
        <w:t>відповідності</w:t>
      </w:r>
      <w:proofErr w:type="spellEnd"/>
      <w:r w:rsidRPr="0064679D">
        <w:rPr>
          <w:i/>
          <w:sz w:val="24"/>
          <w:szCs w:val="24"/>
          <w:lang w:val="ru-RU"/>
        </w:rPr>
        <w:t xml:space="preserve">  МСБО 29 «</w:t>
      </w:r>
      <w:proofErr w:type="spellStart"/>
      <w:r w:rsidRPr="0064679D">
        <w:rPr>
          <w:i/>
          <w:sz w:val="24"/>
          <w:szCs w:val="24"/>
          <w:lang w:val="ru-RU"/>
        </w:rPr>
        <w:t>Фінансова</w:t>
      </w:r>
      <w:proofErr w:type="spellEnd"/>
      <w:r w:rsidRPr="0064679D">
        <w:rPr>
          <w:i/>
          <w:sz w:val="24"/>
          <w:szCs w:val="24"/>
          <w:lang w:val="ru-RU"/>
        </w:rPr>
        <w:t xml:space="preserve"> </w:t>
      </w:r>
      <w:proofErr w:type="spellStart"/>
      <w:r w:rsidRPr="0064679D">
        <w:rPr>
          <w:i/>
          <w:sz w:val="24"/>
          <w:szCs w:val="24"/>
          <w:lang w:val="ru-RU"/>
        </w:rPr>
        <w:t>звітність</w:t>
      </w:r>
      <w:proofErr w:type="spellEnd"/>
      <w:r w:rsidRPr="0064679D">
        <w:rPr>
          <w:i/>
          <w:sz w:val="24"/>
          <w:szCs w:val="24"/>
          <w:lang w:val="ru-RU"/>
        </w:rPr>
        <w:t xml:space="preserve"> в </w:t>
      </w:r>
      <w:proofErr w:type="spellStart"/>
      <w:r w:rsidRPr="0064679D">
        <w:rPr>
          <w:i/>
          <w:sz w:val="24"/>
          <w:szCs w:val="24"/>
          <w:lang w:val="ru-RU"/>
        </w:rPr>
        <w:t>умовах</w:t>
      </w:r>
      <w:proofErr w:type="spellEnd"/>
      <w:r w:rsidRPr="0064679D">
        <w:rPr>
          <w:i/>
          <w:sz w:val="24"/>
          <w:szCs w:val="24"/>
          <w:lang w:val="ru-RU"/>
        </w:rPr>
        <w:t xml:space="preserve"> </w:t>
      </w:r>
      <w:proofErr w:type="spellStart"/>
      <w:r w:rsidRPr="0064679D">
        <w:rPr>
          <w:i/>
          <w:sz w:val="24"/>
          <w:szCs w:val="24"/>
          <w:lang w:val="ru-RU"/>
        </w:rPr>
        <w:t>гіперінфляції</w:t>
      </w:r>
      <w:proofErr w:type="spellEnd"/>
      <w:r w:rsidRPr="0064679D">
        <w:rPr>
          <w:i/>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МСБО 29 не </w:t>
      </w:r>
      <w:proofErr w:type="spellStart"/>
      <w:r w:rsidRPr="00915996">
        <w:rPr>
          <w:sz w:val="24"/>
          <w:szCs w:val="24"/>
          <w:lang w:val="ru-RU"/>
        </w:rPr>
        <w:t>встановлює</w:t>
      </w:r>
      <w:proofErr w:type="spellEnd"/>
      <w:r w:rsidRPr="00915996">
        <w:rPr>
          <w:sz w:val="24"/>
          <w:szCs w:val="24"/>
          <w:lang w:val="ru-RU"/>
        </w:rPr>
        <w:t xml:space="preserve"> абсолютного </w:t>
      </w:r>
      <w:proofErr w:type="spellStart"/>
      <w:r w:rsidRPr="00915996">
        <w:rPr>
          <w:sz w:val="24"/>
          <w:szCs w:val="24"/>
          <w:lang w:val="ru-RU"/>
        </w:rPr>
        <w:t>рівня</w:t>
      </w:r>
      <w:proofErr w:type="spellEnd"/>
      <w:r w:rsidRPr="00915996">
        <w:rPr>
          <w:sz w:val="24"/>
          <w:szCs w:val="24"/>
          <w:lang w:val="ru-RU"/>
        </w:rPr>
        <w:t xml:space="preserve">, на </w:t>
      </w:r>
      <w:proofErr w:type="spellStart"/>
      <w:r w:rsidRPr="00915996">
        <w:rPr>
          <w:sz w:val="24"/>
          <w:szCs w:val="24"/>
          <w:lang w:val="ru-RU"/>
        </w:rPr>
        <w:t>якому</w:t>
      </w:r>
      <w:proofErr w:type="spellEnd"/>
      <w:r w:rsidRPr="00915996">
        <w:rPr>
          <w:sz w:val="24"/>
          <w:szCs w:val="24"/>
          <w:lang w:val="ru-RU"/>
        </w:rPr>
        <w:t xml:space="preserve"> </w:t>
      </w:r>
      <w:proofErr w:type="spellStart"/>
      <w:r w:rsidRPr="00915996">
        <w:rPr>
          <w:sz w:val="24"/>
          <w:szCs w:val="24"/>
          <w:lang w:val="ru-RU"/>
        </w:rPr>
        <w:t>вважається</w:t>
      </w:r>
      <w:proofErr w:type="spellEnd"/>
      <w:r w:rsidRPr="00915996">
        <w:rPr>
          <w:sz w:val="24"/>
          <w:szCs w:val="24"/>
          <w:lang w:val="ru-RU"/>
        </w:rPr>
        <w:t xml:space="preserve">, </w:t>
      </w:r>
      <w:proofErr w:type="spellStart"/>
      <w:r w:rsidRPr="00915996">
        <w:rPr>
          <w:sz w:val="24"/>
          <w:szCs w:val="24"/>
          <w:lang w:val="ru-RU"/>
        </w:rPr>
        <w:t>що</w:t>
      </w:r>
      <w:proofErr w:type="spellEnd"/>
      <w:r w:rsidRPr="00915996">
        <w:rPr>
          <w:sz w:val="24"/>
          <w:szCs w:val="24"/>
          <w:lang w:val="ru-RU"/>
        </w:rPr>
        <w:t xml:space="preserve"> </w:t>
      </w:r>
      <w:proofErr w:type="spellStart"/>
      <w:r w:rsidRPr="00915996">
        <w:rPr>
          <w:sz w:val="24"/>
          <w:szCs w:val="24"/>
          <w:lang w:val="ru-RU"/>
        </w:rPr>
        <w:t>виникає</w:t>
      </w:r>
      <w:proofErr w:type="spellEnd"/>
      <w:r w:rsidRPr="00915996">
        <w:rPr>
          <w:sz w:val="24"/>
          <w:szCs w:val="24"/>
          <w:lang w:val="ru-RU"/>
        </w:rPr>
        <w:t xml:space="preserve"> </w:t>
      </w:r>
      <w:proofErr w:type="spellStart"/>
      <w:r w:rsidRPr="00915996">
        <w:rPr>
          <w:sz w:val="24"/>
          <w:szCs w:val="24"/>
          <w:lang w:val="ru-RU"/>
        </w:rPr>
        <w:t>гіперінфляція</w:t>
      </w:r>
      <w:proofErr w:type="spellEnd"/>
      <w:r w:rsidRPr="00915996">
        <w:rPr>
          <w:sz w:val="24"/>
          <w:szCs w:val="24"/>
          <w:lang w:val="ru-RU"/>
        </w:rPr>
        <w:t>.</w:t>
      </w:r>
    </w:p>
    <w:p w:rsidR="004C565D" w:rsidRPr="00915996" w:rsidRDefault="004C565D" w:rsidP="00767B86">
      <w:pPr>
        <w:ind w:firstLine="567"/>
        <w:jc w:val="both"/>
        <w:rPr>
          <w:sz w:val="24"/>
          <w:szCs w:val="24"/>
          <w:lang w:val="ru-RU"/>
        </w:rPr>
      </w:pPr>
      <w:proofErr w:type="spellStart"/>
      <w:r w:rsidRPr="00915996">
        <w:rPr>
          <w:sz w:val="24"/>
          <w:szCs w:val="24"/>
          <w:lang w:val="ru-RU"/>
        </w:rPr>
        <w:t>Показником</w:t>
      </w:r>
      <w:proofErr w:type="spellEnd"/>
      <w:r w:rsidRPr="00915996">
        <w:rPr>
          <w:sz w:val="24"/>
          <w:szCs w:val="24"/>
          <w:lang w:val="ru-RU"/>
        </w:rPr>
        <w:t xml:space="preserve"> </w:t>
      </w:r>
      <w:proofErr w:type="spellStart"/>
      <w:r w:rsidRPr="00915996">
        <w:rPr>
          <w:sz w:val="24"/>
          <w:szCs w:val="24"/>
          <w:lang w:val="ru-RU"/>
        </w:rPr>
        <w:t>гіперінфляції</w:t>
      </w:r>
      <w:proofErr w:type="spellEnd"/>
      <w:r w:rsidRPr="00915996">
        <w:rPr>
          <w:sz w:val="24"/>
          <w:szCs w:val="24"/>
          <w:lang w:val="ru-RU"/>
        </w:rPr>
        <w:t xml:space="preserve"> є характеристики </w:t>
      </w:r>
      <w:proofErr w:type="spellStart"/>
      <w:r w:rsidRPr="00915996">
        <w:rPr>
          <w:sz w:val="24"/>
          <w:szCs w:val="24"/>
          <w:lang w:val="ru-RU"/>
        </w:rPr>
        <w:t>економічного</w:t>
      </w:r>
      <w:proofErr w:type="spellEnd"/>
      <w:r w:rsidRPr="00915996">
        <w:rPr>
          <w:sz w:val="24"/>
          <w:szCs w:val="24"/>
          <w:lang w:val="ru-RU"/>
        </w:rPr>
        <w:t xml:space="preserve"> </w:t>
      </w:r>
      <w:proofErr w:type="spellStart"/>
      <w:r w:rsidRPr="00915996">
        <w:rPr>
          <w:sz w:val="24"/>
          <w:szCs w:val="24"/>
          <w:lang w:val="ru-RU"/>
        </w:rPr>
        <w:t>середовища</w:t>
      </w:r>
      <w:proofErr w:type="spellEnd"/>
      <w:r w:rsidRPr="00915996">
        <w:rPr>
          <w:sz w:val="24"/>
          <w:szCs w:val="24"/>
          <w:lang w:val="ru-RU"/>
        </w:rPr>
        <w:t xml:space="preserve"> в </w:t>
      </w:r>
      <w:proofErr w:type="spellStart"/>
      <w:r w:rsidRPr="00915996">
        <w:rPr>
          <w:sz w:val="24"/>
          <w:szCs w:val="24"/>
          <w:lang w:val="ru-RU"/>
        </w:rPr>
        <w:t>Україні</w:t>
      </w:r>
      <w:proofErr w:type="spellEnd"/>
      <w:r w:rsidRPr="00915996">
        <w:rPr>
          <w:sz w:val="24"/>
          <w:szCs w:val="24"/>
          <w:lang w:val="ru-RU"/>
        </w:rPr>
        <w:t xml:space="preserve">, </w:t>
      </w:r>
      <w:proofErr w:type="spellStart"/>
      <w:r w:rsidRPr="00915996">
        <w:rPr>
          <w:sz w:val="24"/>
          <w:szCs w:val="24"/>
          <w:lang w:val="ru-RU"/>
        </w:rPr>
        <w:t>які</w:t>
      </w:r>
      <w:proofErr w:type="spellEnd"/>
      <w:r w:rsidRPr="00915996">
        <w:rPr>
          <w:sz w:val="24"/>
          <w:szCs w:val="24"/>
          <w:lang w:val="ru-RU"/>
        </w:rPr>
        <w:t xml:space="preserve"> </w:t>
      </w:r>
      <w:proofErr w:type="spellStart"/>
      <w:r w:rsidRPr="00915996">
        <w:rPr>
          <w:sz w:val="24"/>
          <w:szCs w:val="24"/>
          <w:lang w:val="ru-RU"/>
        </w:rPr>
        <w:t>включають</w:t>
      </w:r>
      <w:proofErr w:type="spellEnd"/>
      <w:r w:rsidRPr="00915996">
        <w:rPr>
          <w:sz w:val="24"/>
          <w:szCs w:val="24"/>
          <w:lang w:val="ru-RU"/>
        </w:rPr>
        <w:t xml:space="preserve"> </w:t>
      </w:r>
      <w:proofErr w:type="spellStart"/>
      <w:r w:rsidRPr="00915996">
        <w:rPr>
          <w:sz w:val="24"/>
          <w:szCs w:val="24"/>
          <w:lang w:val="ru-RU"/>
        </w:rPr>
        <w:t>таке</w:t>
      </w:r>
      <w:proofErr w:type="spellEnd"/>
      <w:r w:rsidRPr="00915996">
        <w:rPr>
          <w:sz w:val="24"/>
          <w:szCs w:val="24"/>
          <w:lang w:val="ru-RU"/>
        </w:rPr>
        <w:t xml:space="preserve"> (але не </w:t>
      </w:r>
      <w:proofErr w:type="spellStart"/>
      <w:r w:rsidRPr="00915996">
        <w:rPr>
          <w:sz w:val="24"/>
          <w:szCs w:val="24"/>
          <w:lang w:val="ru-RU"/>
        </w:rPr>
        <w:t>обмежуються</w:t>
      </w:r>
      <w:proofErr w:type="spellEnd"/>
      <w:r w:rsidRPr="00915996">
        <w:rPr>
          <w:sz w:val="24"/>
          <w:szCs w:val="24"/>
          <w:lang w:val="ru-RU"/>
        </w:rPr>
        <w:t xml:space="preserve"> таким):</w:t>
      </w:r>
    </w:p>
    <w:p w:rsidR="004C565D" w:rsidRPr="00915996" w:rsidRDefault="004C565D" w:rsidP="00767B86">
      <w:pPr>
        <w:ind w:firstLine="567"/>
        <w:jc w:val="both"/>
        <w:rPr>
          <w:sz w:val="24"/>
          <w:szCs w:val="24"/>
          <w:lang w:val="ru-RU"/>
        </w:rPr>
      </w:pPr>
      <w:r w:rsidRPr="00915996">
        <w:rPr>
          <w:sz w:val="24"/>
          <w:szCs w:val="24"/>
          <w:lang w:val="ru-RU"/>
        </w:rPr>
        <w:t xml:space="preserve">а) </w:t>
      </w:r>
      <w:proofErr w:type="spellStart"/>
      <w:r w:rsidRPr="00915996">
        <w:rPr>
          <w:sz w:val="24"/>
          <w:szCs w:val="24"/>
          <w:lang w:val="ru-RU"/>
        </w:rPr>
        <w:t>основна</w:t>
      </w:r>
      <w:proofErr w:type="spellEnd"/>
      <w:r w:rsidRPr="00915996">
        <w:rPr>
          <w:sz w:val="24"/>
          <w:szCs w:val="24"/>
          <w:lang w:val="ru-RU"/>
        </w:rPr>
        <w:t xml:space="preserve"> </w:t>
      </w:r>
      <w:proofErr w:type="spellStart"/>
      <w:r w:rsidRPr="00915996">
        <w:rPr>
          <w:sz w:val="24"/>
          <w:szCs w:val="24"/>
          <w:lang w:val="ru-RU"/>
        </w:rPr>
        <w:t>маса</w:t>
      </w:r>
      <w:proofErr w:type="spellEnd"/>
      <w:r w:rsidRPr="00915996">
        <w:rPr>
          <w:sz w:val="24"/>
          <w:szCs w:val="24"/>
          <w:lang w:val="ru-RU"/>
        </w:rPr>
        <w:t xml:space="preserve"> </w:t>
      </w:r>
      <w:proofErr w:type="spellStart"/>
      <w:r w:rsidRPr="00915996">
        <w:rPr>
          <w:sz w:val="24"/>
          <w:szCs w:val="24"/>
          <w:lang w:val="ru-RU"/>
        </w:rPr>
        <w:t>населення</w:t>
      </w:r>
      <w:proofErr w:type="spellEnd"/>
      <w:r w:rsidRPr="00915996">
        <w:rPr>
          <w:sz w:val="24"/>
          <w:szCs w:val="24"/>
          <w:lang w:val="ru-RU"/>
        </w:rPr>
        <w:t xml:space="preserve"> </w:t>
      </w:r>
      <w:proofErr w:type="spellStart"/>
      <w:r w:rsidRPr="00915996">
        <w:rPr>
          <w:sz w:val="24"/>
          <w:szCs w:val="24"/>
          <w:lang w:val="ru-RU"/>
        </w:rPr>
        <w:t>віддає</w:t>
      </w:r>
      <w:proofErr w:type="spellEnd"/>
      <w:r w:rsidRPr="00915996">
        <w:rPr>
          <w:sz w:val="24"/>
          <w:szCs w:val="24"/>
          <w:lang w:val="ru-RU"/>
        </w:rPr>
        <w:t xml:space="preserve"> </w:t>
      </w:r>
      <w:proofErr w:type="spellStart"/>
      <w:r w:rsidRPr="00915996">
        <w:rPr>
          <w:sz w:val="24"/>
          <w:szCs w:val="24"/>
          <w:lang w:val="ru-RU"/>
        </w:rPr>
        <w:t>перевагу</w:t>
      </w:r>
      <w:proofErr w:type="spellEnd"/>
      <w:r w:rsidRPr="00915996">
        <w:rPr>
          <w:sz w:val="24"/>
          <w:szCs w:val="24"/>
          <w:lang w:val="ru-RU"/>
        </w:rPr>
        <w:t xml:space="preserve"> </w:t>
      </w:r>
      <w:proofErr w:type="spellStart"/>
      <w:r w:rsidRPr="00915996">
        <w:rPr>
          <w:sz w:val="24"/>
          <w:szCs w:val="24"/>
          <w:lang w:val="ru-RU"/>
        </w:rPr>
        <w:t>збереженню</w:t>
      </w:r>
      <w:proofErr w:type="spellEnd"/>
      <w:r w:rsidRPr="00915996">
        <w:rPr>
          <w:sz w:val="24"/>
          <w:szCs w:val="24"/>
          <w:lang w:val="ru-RU"/>
        </w:rPr>
        <w:t xml:space="preserve"> </w:t>
      </w:r>
      <w:proofErr w:type="spellStart"/>
      <w:r w:rsidRPr="00915996">
        <w:rPr>
          <w:sz w:val="24"/>
          <w:szCs w:val="24"/>
          <w:lang w:val="ru-RU"/>
        </w:rPr>
        <w:t>своїх</w:t>
      </w:r>
      <w:proofErr w:type="spellEnd"/>
      <w:r w:rsidRPr="00915996">
        <w:rPr>
          <w:sz w:val="24"/>
          <w:szCs w:val="24"/>
          <w:lang w:val="ru-RU"/>
        </w:rPr>
        <w:t xml:space="preserve"> </w:t>
      </w:r>
      <w:proofErr w:type="spellStart"/>
      <w:r w:rsidRPr="00915996">
        <w:rPr>
          <w:sz w:val="24"/>
          <w:szCs w:val="24"/>
          <w:lang w:val="ru-RU"/>
        </w:rPr>
        <w:t>цінностей</w:t>
      </w:r>
      <w:proofErr w:type="spellEnd"/>
      <w:r w:rsidRPr="00915996">
        <w:rPr>
          <w:sz w:val="24"/>
          <w:szCs w:val="24"/>
          <w:lang w:val="ru-RU"/>
        </w:rPr>
        <w:t xml:space="preserve"> у </w:t>
      </w:r>
      <w:proofErr w:type="spellStart"/>
      <w:r w:rsidRPr="00915996">
        <w:rPr>
          <w:sz w:val="24"/>
          <w:szCs w:val="24"/>
          <w:lang w:val="ru-RU"/>
        </w:rPr>
        <w:t>формі</w:t>
      </w:r>
      <w:proofErr w:type="spellEnd"/>
      <w:r w:rsidRPr="00915996">
        <w:rPr>
          <w:sz w:val="24"/>
          <w:szCs w:val="24"/>
          <w:lang w:val="ru-RU"/>
        </w:rPr>
        <w:t xml:space="preserve"> </w:t>
      </w:r>
      <w:proofErr w:type="spellStart"/>
      <w:r w:rsidRPr="00915996">
        <w:rPr>
          <w:sz w:val="24"/>
          <w:szCs w:val="24"/>
          <w:lang w:val="ru-RU"/>
        </w:rPr>
        <w:t>немонетарних</w:t>
      </w:r>
      <w:proofErr w:type="spellEnd"/>
      <w:r w:rsidRPr="00915996">
        <w:rPr>
          <w:sz w:val="24"/>
          <w:szCs w:val="24"/>
          <w:lang w:val="ru-RU"/>
        </w:rPr>
        <w:t xml:space="preserve"> </w:t>
      </w:r>
      <w:proofErr w:type="spellStart"/>
      <w:r w:rsidRPr="00915996">
        <w:rPr>
          <w:sz w:val="24"/>
          <w:szCs w:val="24"/>
          <w:lang w:val="ru-RU"/>
        </w:rPr>
        <w:t>активів</w:t>
      </w:r>
      <w:proofErr w:type="spellEnd"/>
      <w:r w:rsidRPr="00915996">
        <w:rPr>
          <w:sz w:val="24"/>
          <w:szCs w:val="24"/>
          <w:lang w:val="ru-RU"/>
        </w:rPr>
        <w:t xml:space="preserve"> </w:t>
      </w:r>
      <w:proofErr w:type="spellStart"/>
      <w:r w:rsidRPr="00915996">
        <w:rPr>
          <w:sz w:val="24"/>
          <w:szCs w:val="24"/>
          <w:lang w:val="ru-RU"/>
        </w:rPr>
        <w:t>або</w:t>
      </w:r>
      <w:proofErr w:type="spellEnd"/>
      <w:r w:rsidRPr="00915996">
        <w:rPr>
          <w:sz w:val="24"/>
          <w:szCs w:val="24"/>
          <w:lang w:val="ru-RU"/>
        </w:rPr>
        <w:t xml:space="preserve"> у </w:t>
      </w:r>
      <w:proofErr w:type="spellStart"/>
      <w:r w:rsidRPr="00915996">
        <w:rPr>
          <w:sz w:val="24"/>
          <w:szCs w:val="24"/>
          <w:lang w:val="ru-RU"/>
        </w:rPr>
        <w:t>відносно</w:t>
      </w:r>
      <w:proofErr w:type="spellEnd"/>
      <w:r w:rsidRPr="00915996">
        <w:rPr>
          <w:sz w:val="24"/>
          <w:szCs w:val="24"/>
          <w:lang w:val="ru-RU"/>
        </w:rPr>
        <w:t xml:space="preserve"> </w:t>
      </w:r>
      <w:proofErr w:type="spellStart"/>
      <w:r w:rsidRPr="00915996">
        <w:rPr>
          <w:sz w:val="24"/>
          <w:szCs w:val="24"/>
          <w:lang w:val="ru-RU"/>
        </w:rPr>
        <w:t>стабільній</w:t>
      </w:r>
      <w:proofErr w:type="spellEnd"/>
      <w:r w:rsidRPr="00915996">
        <w:rPr>
          <w:sz w:val="24"/>
          <w:szCs w:val="24"/>
          <w:lang w:val="ru-RU"/>
        </w:rPr>
        <w:t xml:space="preserve"> </w:t>
      </w:r>
      <w:proofErr w:type="spellStart"/>
      <w:r w:rsidRPr="00915996">
        <w:rPr>
          <w:sz w:val="24"/>
          <w:szCs w:val="24"/>
          <w:lang w:val="ru-RU"/>
        </w:rPr>
        <w:t>іноземній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 xml:space="preserve">. </w:t>
      </w:r>
      <w:proofErr w:type="spellStart"/>
      <w:r w:rsidRPr="00915996">
        <w:rPr>
          <w:sz w:val="24"/>
          <w:szCs w:val="24"/>
          <w:lang w:val="ru-RU"/>
        </w:rPr>
        <w:t>Суми</w:t>
      </w:r>
      <w:proofErr w:type="spellEnd"/>
      <w:r w:rsidRPr="00915996">
        <w:rPr>
          <w:sz w:val="24"/>
          <w:szCs w:val="24"/>
          <w:lang w:val="ru-RU"/>
        </w:rPr>
        <w:t xml:space="preserve">, </w:t>
      </w:r>
      <w:proofErr w:type="spellStart"/>
      <w:r w:rsidRPr="00915996">
        <w:rPr>
          <w:sz w:val="24"/>
          <w:szCs w:val="24"/>
          <w:lang w:val="ru-RU"/>
        </w:rPr>
        <w:t>утримувані</w:t>
      </w:r>
      <w:proofErr w:type="spellEnd"/>
      <w:r w:rsidRPr="00915996">
        <w:rPr>
          <w:sz w:val="24"/>
          <w:szCs w:val="24"/>
          <w:lang w:val="ru-RU"/>
        </w:rPr>
        <w:t xml:space="preserve"> в </w:t>
      </w:r>
      <w:proofErr w:type="spellStart"/>
      <w:r w:rsidRPr="00915996">
        <w:rPr>
          <w:sz w:val="24"/>
          <w:szCs w:val="24"/>
          <w:lang w:val="ru-RU"/>
        </w:rPr>
        <w:t>національній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 xml:space="preserve">, </w:t>
      </w:r>
      <w:proofErr w:type="spellStart"/>
      <w:r w:rsidRPr="00915996">
        <w:rPr>
          <w:sz w:val="24"/>
          <w:szCs w:val="24"/>
          <w:lang w:val="ru-RU"/>
        </w:rPr>
        <w:t>негайно</w:t>
      </w:r>
      <w:proofErr w:type="spellEnd"/>
      <w:r w:rsidRPr="00915996">
        <w:rPr>
          <w:sz w:val="24"/>
          <w:szCs w:val="24"/>
          <w:lang w:val="ru-RU"/>
        </w:rPr>
        <w:t xml:space="preserve"> </w:t>
      </w:r>
      <w:proofErr w:type="spellStart"/>
      <w:r w:rsidRPr="00915996">
        <w:rPr>
          <w:sz w:val="24"/>
          <w:szCs w:val="24"/>
          <w:lang w:val="ru-RU"/>
        </w:rPr>
        <w:t>інвестуються</w:t>
      </w:r>
      <w:proofErr w:type="spellEnd"/>
      <w:r w:rsidRPr="00915996">
        <w:rPr>
          <w:sz w:val="24"/>
          <w:szCs w:val="24"/>
          <w:lang w:val="ru-RU"/>
        </w:rPr>
        <w:t xml:space="preserve"> для </w:t>
      </w:r>
      <w:proofErr w:type="spellStart"/>
      <w:r w:rsidRPr="00915996">
        <w:rPr>
          <w:sz w:val="24"/>
          <w:szCs w:val="24"/>
          <w:lang w:val="ru-RU"/>
        </w:rPr>
        <w:t>збереження</w:t>
      </w:r>
      <w:proofErr w:type="spellEnd"/>
      <w:r w:rsidRPr="00915996">
        <w:rPr>
          <w:sz w:val="24"/>
          <w:szCs w:val="24"/>
          <w:lang w:val="ru-RU"/>
        </w:rPr>
        <w:t xml:space="preserve"> </w:t>
      </w:r>
      <w:proofErr w:type="spellStart"/>
      <w:r w:rsidRPr="00915996">
        <w:rPr>
          <w:sz w:val="24"/>
          <w:szCs w:val="24"/>
          <w:lang w:val="ru-RU"/>
        </w:rPr>
        <w:t>купівельної</w:t>
      </w:r>
      <w:proofErr w:type="spellEnd"/>
      <w:r w:rsidRPr="00915996">
        <w:rPr>
          <w:sz w:val="24"/>
          <w:szCs w:val="24"/>
          <w:lang w:val="ru-RU"/>
        </w:rPr>
        <w:t xml:space="preserve"> </w:t>
      </w:r>
      <w:proofErr w:type="spellStart"/>
      <w:r w:rsidRPr="00915996">
        <w:rPr>
          <w:sz w:val="24"/>
          <w:szCs w:val="24"/>
          <w:lang w:val="ru-RU"/>
        </w:rPr>
        <w:t>спроможності</w:t>
      </w:r>
      <w:proofErr w:type="spellEnd"/>
      <w:r w:rsidRPr="00915996">
        <w:rPr>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б) </w:t>
      </w:r>
      <w:proofErr w:type="spellStart"/>
      <w:r w:rsidRPr="00915996">
        <w:rPr>
          <w:sz w:val="24"/>
          <w:szCs w:val="24"/>
          <w:lang w:val="ru-RU"/>
        </w:rPr>
        <w:t>основна</w:t>
      </w:r>
      <w:proofErr w:type="spellEnd"/>
      <w:r w:rsidRPr="00915996">
        <w:rPr>
          <w:sz w:val="24"/>
          <w:szCs w:val="24"/>
          <w:lang w:val="ru-RU"/>
        </w:rPr>
        <w:t xml:space="preserve"> </w:t>
      </w:r>
      <w:proofErr w:type="spellStart"/>
      <w:r w:rsidRPr="00915996">
        <w:rPr>
          <w:sz w:val="24"/>
          <w:szCs w:val="24"/>
          <w:lang w:val="ru-RU"/>
        </w:rPr>
        <w:t>маса</w:t>
      </w:r>
      <w:proofErr w:type="spellEnd"/>
      <w:r w:rsidRPr="00915996">
        <w:rPr>
          <w:sz w:val="24"/>
          <w:szCs w:val="24"/>
          <w:lang w:val="ru-RU"/>
        </w:rPr>
        <w:t xml:space="preserve"> </w:t>
      </w:r>
      <w:proofErr w:type="spellStart"/>
      <w:r w:rsidRPr="00915996">
        <w:rPr>
          <w:sz w:val="24"/>
          <w:szCs w:val="24"/>
          <w:lang w:val="ru-RU"/>
        </w:rPr>
        <w:t>населення</w:t>
      </w:r>
      <w:proofErr w:type="spellEnd"/>
      <w:r w:rsidRPr="00915996">
        <w:rPr>
          <w:sz w:val="24"/>
          <w:szCs w:val="24"/>
          <w:lang w:val="ru-RU"/>
        </w:rPr>
        <w:t xml:space="preserve"> </w:t>
      </w:r>
      <w:proofErr w:type="spellStart"/>
      <w:r w:rsidRPr="00915996">
        <w:rPr>
          <w:sz w:val="24"/>
          <w:szCs w:val="24"/>
          <w:lang w:val="ru-RU"/>
        </w:rPr>
        <w:t>розглядає</w:t>
      </w:r>
      <w:proofErr w:type="spellEnd"/>
      <w:r w:rsidRPr="00915996">
        <w:rPr>
          <w:sz w:val="24"/>
          <w:szCs w:val="24"/>
          <w:lang w:val="ru-RU"/>
        </w:rPr>
        <w:t xml:space="preserve"> </w:t>
      </w:r>
      <w:proofErr w:type="spellStart"/>
      <w:r w:rsidRPr="00915996">
        <w:rPr>
          <w:sz w:val="24"/>
          <w:szCs w:val="24"/>
          <w:lang w:val="ru-RU"/>
        </w:rPr>
        <w:t>грошові</w:t>
      </w:r>
      <w:proofErr w:type="spellEnd"/>
      <w:r w:rsidRPr="00915996">
        <w:rPr>
          <w:sz w:val="24"/>
          <w:szCs w:val="24"/>
          <w:lang w:val="ru-RU"/>
        </w:rPr>
        <w:t xml:space="preserve"> </w:t>
      </w:r>
      <w:proofErr w:type="spellStart"/>
      <w:r w:rsidRPr="00915996">
        <w:rPr>
          <w:sz w:val="24"/>
          <w:szCs w:val="24"/>
          <w:lang w:val="ru-RU"/>
        </w:rPr>
        <w:t>суми</w:t>
      </w:r>
      <w:proofErr w:type="spellEnd"/>
      <w:r w:rsidRPr="00915996">
        <w:rPr>
          <w:sz w:val="24"/>
          <w:szCs w:val="24"/>
          <w:lang w:val="ru-RU"/>
        </w:rPr>
        <w:t xml:space="preserve"> не в </w:t>
      </w:r>
      <w:proofErr w:type="spellStart"/>
      <w:r w:rsidRPr="00915996">
        <w:rPr>
          <w:sz w:val="24"/>
          <w:szCs w:val="24"/>
          <w:lang w:val="ru-RU"/>
        </w:rPr>
        <w:t>національній</w:t>
      </w:r>
      <w:proofErr w:type="spellEnd"/>
      <w:r w:rsidRPr="00915996">
        <w:rPr>
          <w:sz w:val="24"/>
          <w:szCs w:val="24"/>
          <w:lang w:val="ru-RU"/>
        </w:rPr>
        <w:t xml:space="preserve"> </w:t>
      </w:r>
      <w:proofErr w:type="spellStart"/>
      <w:r w:rsidRPr="00915996">
        <w:rPr>
          <w:sz w:val="24"/>
          <w:szCs w:val="24"/>
          <w:lang w:val="ru-RU"/>
        </w:rPr>
        <w:t>грошовій</w:t>
      </w:r>
      <w:proofErr w:type="spellEnd"/>
      <w:r w:rsidRPr="00915996">
        <w:rPr>
          <w:sz w:val="24"/>
          <w:szCs w:val="24"/>
          <w:lang w:val="ru-RU"/>
        </w:rPr>
        <w:t xml:space="preserve"> </w:t>
      </w:r>
      <w:proofErr w:type="spellStart"/>
      <w:r w:rsidRPr="00915996">
        <w:rPr>
          <w:sz w:val="24"/>
          <w:szCs w:val="24"/>
          <w:lang w:val="ru-RU"/>
        </w:rPr>
        <w:t>одиниці</w:t>
      </w:r>
      <w:proofErr w:type="spellEnd"/>
      <w:r w:rsidRPr="00915996">
        <w:rPr>
          <w:sz w:val="24"/>
          <w:szCs w:val="24"/>
          <w:lang w:val="ru-RU"/>
        </w:rPr>
        <w:t xml:space="preserve">, а у </w:t>
      </w:r>
      <w:proofErr w:type="spellStart"/>
      <w:r w:rsidRPr="00915996">
        <w:rPr>
          <w:sz w:val="24"/>
          <w:szCs w:val="24"/>
          <w:lang w:val="ru-RU"/>
        </w:rPr>
        <w:t>відносно</w:t>
      </w:r>
      <w:proofErr w:type="spellEnd"/>
      <w:r w:rsidRPr="00915996">
        <w:rPr>
          <w:sz w:val="24"/>
          <w:szCs w:val="24"/>
          <w:lang w:val="ru-RU"/>
        </w:rPr>
        <w:t xml:space="preserve"> </w:t>
      </w:r>
      <w:proofErr w:type="spellStart"/>
      <w:r w:rsidRPr="00915996">
        <w:rPr>
          <w:sz w:val="24"/>
          <w:szCs w:val="24"/>
          <w:lang w:val="ru-RU"/>
        </w:rPr>
        <w:t>стабільній</w:t>
      </w:r>
      <w:proofErr w:type="spellEnd"/>
      <w:r w:rsidRPr="00915996">
        <w:rPr>
          <w:sz w:val="24"/>
          <w:szCs w:val="24"/>
          <w:lang w:val="ru-RU"/>
        </w:rPr>
        <w:t xml:space="preserve"> </w:t>
      </w:r>
      <w:proofErr w:type="spellStart"/>
      <w:r w:rsidRPr="00915996">
        <w:rPr>
          <w:sz w:val="24"/>
          <w:szCs w:val="24"/>
          <w:lang w:val="ru-RU"/>
        </w:rPr>
        <w:t>іноземній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 xml:space="preserve">. </w:t>
      </w:r>
      <w:proofErr w:type="spellStart"/>
      <w:r w:rsidRPr="00915996">
        <w:rPr>
          <w:sz w:val="24"/>
          <w:szCs w:val="24"/>
          <w:lang w:val="ru-RU"/>
        </w:rPr>
        <w:t>Ціни</w:t>
      </w:r>
      <w:proofErr w:type="spellEnd"/>
      <w:r w:rsidRPr="00915996">
        <w:rPr>
          <w:sz w:val="24"/>
          <w:szCs w:val="24"/>
          <w:lang w:val="ru-RU"/>
        </w:rPr>
        <w:t xml:space="preserve"> </w:t>
      </w:r>
      <w:proofErr w:type="spellStart"/>
      <w:r w:rsidRPr="00915996">
        <w:rPr>
          <w:sz w:val="24"/>
          <w:szCs w:val="24"/>
          <w:lang w:val="ru-RU"/>
        </w:rPr>
        <w:t>можуть</w:t>
      </w:r>
      <w:proofErr w:type="spellEnd"/>
      <w:r w:rsidRPr="00915996">
        <w:rPr>
          <w:sz w:val="24"/>
          <w:szCs w:val="24"/>
          <w:lang w:val="ru-RU"/>
        </w:rPr>
        <w:t xml:space="preserve"> </w:t>
      </w:r>
      <w:proofErr w:type="spellStart"/>
      <w:r w:rsidRPr="00915996">
        <w:rPr>
          <w:sz w:val="24"/>
          <w:szCs w:val="24"/>
          <w:lang w:val="ru-RU"/>
        </w:rPr>
        <w:t>також</w:t>
      </w:r>
      <w:proofErr w:type="spellEnd"/>
      <w:r w:rsidRPr="00915996">
        <w:rPr>
          <w:sz w:val="24"/>
          <w:szCs w:val="24"/>
          <w:lang w:val="ru-RU"/>
        </w:rPr>
        <w:t xml:space="preserve"> </w:t>
      </w:r>
      <w:proofErr w:type="spellStart"/>
      <w:r w:rsidRPr="00915996">
        <w:rPr>
          <w:sz w:val="24"/>
          <w:szCs w:val="24"/>
          <w:lang w:val="ru-RU"/>
        </w:rPr>
        <w:t>наводитися</w:t>
      </w:r>
      <w:proofErr w:type="spellEnd"/>
      <w:r w:rsidRPr="00915996">
        <w:rPr>
          <w:sz w:val="24"/>
          <w:szCs w:val="24"/>
          <w:lang w:val="ru-RU"/>
        </w:rPr>
        <w:t xml:space="preserve"> в </w:t>
      </w:r>
      <w:proofErr w:type="spellStart"/>
      <w:r w:rsidRPr="00915996">
        <w:rPr>
          <w:sz w:val="24"/>
          <w:szCs w:val="24"/>
          <w:lang w:val="ru-RU"/>
        </w:rPr>
        <w:t>цій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в) продаж та </w:t>
      </w:r>
      <w:proofErr w:type="spellStart"/>
      <w:r w:rsidRPr="00915996">
        <w:rPr>
          <w:sz w:val="24"/>
          <w:szCs w:val="24"/>
          <w:lang w:val="ru-RU"/>
        </w:rPr>
        <w:t>придбання</w:t>
      </w:r>
      <w:proofErr w:type="spellEnd"/>
      <w:r w:rsidRPr="00915996">
        <w:rPr>
          <w:sz w:val="24"/>
          <w:szCs w:val="24"/>
          <w:lang w:val="ru-RU"/>
        </w:rPr>
        <w:t xml:space="preserve"> на </w:t>
      </w:r>
      <w:proofErr w:type="spellStart"/>
      <w:r w:rsidRPr="00915996">
        <w:rPr>
          <w:sz w:val="24"/>
          <w:szCs w:val="24"/>
          <w:lang w:val="ru-RU"/>
        </w:rPr>
        <w:t>умовах</w:t>
      </w:r>
      <w:proofErr w:type="spellEnd"/>
      <w:r w:rsidRPr="00915996">
        <w:rPr>
          <w:sz w:val="24"/>
          <w:szCs w:val="24"/>
          <w:lang w:val="ru-RU"/>
        </w:rPr>
        <w:t xml:space="preserve"> </w:t>
      </w:r>
      <w:proofErr w:type="spellStart"/>
      <w:r w:rsidRPr="00915996">
        <w:rPr>
          <w:sz w:val="24"/>
          <w:szCs w:val="24"/>
          <w:lang w:val="ru-RU"/>
        </w:rPr>
        <w:t>відстрочки</w:t>
      </w:r>
      <w:proofErr w:type="spellEnd"/>
      <w:r w:rsidRPr="00915996">
        <w:rPr>
          <w:sz w:val="24"/>
          <w:szCs w:val="24"/>
          <w:lang w:val="ru-RU"/>
        </w:rPr>
        <w:t xml:space="preserve"> платежу </w:t>
      </w:r>
      <w:proofErr w:type="spellStart"/>
      <w:r w:rsidRPr="00915996">
        <w:rPr>
          <w:sz w:val="24"/>
          <w:szCs w:val="24"/>
          <w:lang w:val="ru-RU"/>
        </w:rPr>
        <w:t>здійснюється</w:t>
      </w:r>
      <w:proofErr w:type="spellEnd"/>
      <w:r w:rsidRPr="00915996">
        <w:rPr>
          <w:sz w:val="24"/>
          <w:szCs w:val="24"/>
          <w:lang w:val="ru-RU"/>
        </w:rPr>
        <w:t xml:space="preserve"> за </w:t>
      </w:r>
      <w:proofErr w:type="spellStart"/>
      <w:r w:rsidRPr="00915996">
        <w:rPr>
          <w:sz w:val="24"/>
          <w:szCs w:val="24"/>
          <w:lang w:val="ru-RU"/>
        </w:rPr>
        <w:t>цінами</w:t>
      </w:r>
      <w:proofErr w:type="spellEnd"/>
      <w:r w:rsidRPr="00915996">
        <w:rPr>
          <w:sz w:val="24"/>
          <w:szCs w:val="24"/>
          <w:lang w:val="ru-RU"/>
        </w:rPr>
        <w:t xml:space="preserve">, </w:t>
      </w:r>
      <w:proofErr w:type="spellStart"/>
      <w:r w:rsidRPr="00915996">
        <w:rPr>
          <w:sz w:val="24"/>
          <w:szCs w:val="24"/>
          <w:lang w:val="ru-RU"/>
        </w:rPr>
        <w:t>які</w:t>
      </w:r>
      <w:proofErr w:type="spellEnd"/>
      <w:r w:rsidRPr="00915996">
        <w:rPr>
          <w:sz w:val="24"/>
          <w:szCs w:val="24"/>
          <w:lang w:val="ru-RU"/>
        </w:rPr>
        <w:t xml:space="preserve"> </w:t>
      </w:r>
      <w:proofErr w:type="spellStart"/>
      <w:r w:rsidRPr="00915996">
        <w:rPr>
          <w:sz w:val="24"/>
          <w:szCs w:val="24"/>
          <w:lang w:val="ru-RU"/>
        </w:rPr>
        <w:t>компенсують</w:t>
      </w:r>
      <w:proofErr w:type="spellEnd"/>
      <w:r w:rsidRPr="00915996">
        <w:rPr>
          <w:sz w:val="24"/>
          <w:szCs w:val="24"/>
          <w:lang w:val="ru-RU"/>
        </w:rPr>
        <w:t xml:space="preserve"> </w:t>
      </w:r>
      <w:proofErr w:type="spellStart"/>
      <w:r w:rsidRPr="00915996">
        <w:rPr>
          <w:sz w:val="24"/>
          <w:szCs w:val="24"/>
          <w:lang w:val="ru-RU"/>
        </w:rPr>
        <w:t>очікувану</w:t>
      </w:r>
      <w:proofErr w:type="spellEnd"/>
      <w:r w:rsidRPr="00915996">
        <w:rPr>
          <w:sz w:val="24"/>
          <w:szCs w:val="24"/>
          <w:lang w:val="ru-RU"/>
        </w:rPr>
        <w:t xml:space="preserve"> </w:t>
      </w:r>
      <w:proofErr w:type="spellStart"/>
      <w:r w:rsidRPr="00915996">
        <w:rPr>
          <w:sz w:val="24"/>
          <w:szCs w:val="24"/>
          <w:lang w:val="ru-RU"/>
        </w:rPr>
        <w:t>втрату</w:t>
      </w:r>
      <w:proofErr w:type="spellEnd"/>
      <w:r w:rsidRPr="00915996">
        <w:rPr>
          <w:sz w:val="24"/>
          <w:szCs w:val="24"/>
          <w:lang w:val="ru-RU"/>
        </w:rPr>
        <w:t xml:space="preserve"> </w:t>
      </w:r>
      <w:proofErr w:type="spellStart"/>
      <w:r w:rsidRPr="00915996">
        <w:rPr>
          <w:sz w:val="24"/>
          <w:szCs w:val="24"/>
          <w:lang w:val="ru-RU"/>
        </w:rPr>
        <w:t>купівельної</w:t>
      </w:r>
      <w:proofErr w:type="spellEnd"/>
      <w:r w:rsidRPr="00915996">
        <w:rPr>
          <w:sz w:val="24"/>
          <w:szCs w:val="24"/>
          <w:lang w:val="ru-RU"/>
        </w:rPr>
        <w:t xml:space="preserve"> </w:t>
      </w:r>
      <w:proofErr w:type="spellStart"/>
      <w:r w:rsidRPr="00915996">
        <w:rPr>
          <w:sz w:val="24"/>
          <w:szCs w:val="24"/>
          <w:lang w:val="ru-RU"/>
        </w:rPr>
        <w:t>спроможності</w:t>
      </w:r>
      <w:proofErr w:type="spellEnd"/>
      <w:r w:rsidRPr="00915996">
        <w:rPr>
          <w:sz w:val="24"/>
          <w:szCs w:val="24"/>
          <w:lang w:val="ru-RU"/>
        </w:rPr>
        <w:t xml:space="preserve"> </w:t>
      </w:r>
      <w:proofErr w:type="spellStart"/>
      <w:r w:rsidRPr="00915996">
        <w:rPr>
          <w:sz w:val="24"/>
          <w:szCs w:val="24"/>
          <w:lang w:val="ru-RU"/>
        </w:rPr>
        <w:t>протягом</w:t>
      </w:r>
      <w:proofErr w:type="spellEnd"/>
      <w:r w:rsidRPr="00915996">
        <w:rPr>
          <w:sz w:val="24"/>
          <w:szCs w:val="24"/>
          <w:lang w:val="ru-RU"/>
        </w:rPr>
        <w:t xml:space="preserve"> </w:t>
      </w:r>
      <w:proofErr w:type="spellStart"/>
      <w:r w:rsidRPr="00915996">
        <w:rPr>
          <w:sz w:val="24"/>
          <w:szCs w:val="24"/>
          <w:lang w:val="ru-RU"/>
        </w:rPr>
        <w:t>періоду</w:t>
      </w:r>
      <w:proofErr w:type="spellEnd"/>
      <w:r w:rsidRPr="00915996">
        <w:rPr>
          <w:sz w:val="24"/>
          <w:szCs w:val="24"/>
          <w:lang w:val="ru-RU"/>
        </w:rPr>
        <w:t xml:space="preserve"> </w:t>
      </w:r>
      <w:proofErr w:type="spellStart"/>
      <w:r w:rsidRPr="00915996">
        <w:rPr>
          <w:sz w:val="24"/>
          <w:szCs w:val="24"/>
          <w:lang w:val="ru-RU"/>
        </w:rPr>
        <w:t>відстрочки</w:t>
      </w:r>
      <w:proofErr w:type="spellEnd"/>
      <w:r w:rsidRPr="00915996">
        <w:rPr>
          <w:sz w:val="24"/>
          <w:szCs w:val="24"/>
          <w:lang w:val="ru-RU"/>
        </w:rPr>
        <w:t xml:space="preserve"> платежу, </w:t>
      </w:r>
      <w:proofErr w:type="spellStart"/>
      <w:r w:rsidRPr="00915996">
        <w:rPr>
          <w:sz w:val="24"/>
          <w:szCs w:val="24"/>
          <w:lang w:val="ru-RU"/>
        </w:rPr>
        <w:t>навіть</w:t>
      </w:r>
      <w:proofErr w:type="spellEnd"/>
      <w:r w:rsidRPr="00915996">
        <w:rPr>
          <w:sz w:val="24"/>
          <w:szCs w:val="24"/>
          <w:lang w:val="ru-RU"/>
        </w:rPr>
        <w:t xml:space="preserve"> </w:t>
      </w:r>
      <w:proofErr w:type="spellStart"/>
      <w:r w:rsidRPr="00915996">
        <w:rPr>
          <w:sz w:val="24"/>
          <w:szCs w:val="24"/>
          <w:lang w:val="ru-RU"/>
        </w:rPr>
        <w:t>якщо</w:t>
      </w:r>
      <w:proofErr w:type="spellEnd"/>
      <w:r w:rsidRPr="00915996">
        <w:rPr>
          <w:sz w:val="24"/>
          <w:szCs w:val="24"/>
          <w:lang w:val="ru-RU"/>
        </w:rPr>
        <w:t xml:space="preserve"> </w:t>
      </w:r>
      <w:proofErr w:type="spellStart"/>
      <w:r w:rsidRPr="00915996">
        <w:rPr>
          <w:sz w:val="24"/>
          <w:szCs w:val="24"/>
          <w:lang w:val="ru-RU"/>
        </w:rPr>
        <w:t>цей</w:t>
      </w:r>
      <w:proofErr w:type="spellEnd"/>
      <w:r w:rsidRPr="00915996">
        <w:rPr>
          <w:sz w:val="24"/>
          <w:szCs w:val="24"/>
          <w:lang w:val="ru-RU"/>
        </w:rPr>
        <w:t xml:space="preserve"> строк є коротким;</w:t>
      </w:r>
    </w:p>
    <w:p w:rsidR="004C565D" w:rsidRPr="00915996" w:rsidRDefault="004C565D" w:rsidP="00767B86">
      <w:pPr>
        <w:ind w:firstLine="567"/>
        <w:jc w:val="both"/>
        <w:rPr>
          <w:sz w:val="24"/>
          <w:szCs w:val="24"/>
          <w:lang w:val="ru-RU"/>
        </w:rPr>
      </w:pPr>
      <w:r w:rsidRPr="00915996">
        <w:rPr>
          <w:sz w:val="24"/>
          <w:szCs w:val="24"/>
          <w:lang w:val="ru-RU"/>
        </w:rPr>
        <w:t xml:space="preserve">г) </w:t>
      </w:r>
      <w:proofErr w:type="spellStart"/>
      <w:r w:rsidRPr="00915996">
        <w:rPr>
          <w:sz w:val="24"/>
          <w:szCs w:val="24"/>
          <w:lang w:val="ru-RU"/>
        </w:rPr>
        <w:t>відсоткові</w:t>
      </w:r>
      <w:proofErr w:type="spellEnd"/>
      <w:r w:rsidRPr="00915996">
        <w:rPr>
          <w:sz w:val="24"/>
          <w:szCs w:val="24"/>
          <w:lang w:val="ru-RU"/>
        </w:rPr>
        <w:t xml:space="preserve"> ставки, </w:t>
      </w:r>
      <w:proofErr w:type="spellStart"/>
      <w:r w:rsidRPr="00915996">
        <w:rPr>
          <w:sz w:val="24"/>
          <w:szCs w:val="24"/>
          <w:lang w:val="ru-RU"/>
        </w:rPr>
        <w:t>заробітна</w:t>
      </w:r>
      <w:proofErr w:type="spellEnd"/>
      <w:r w:rsidRPr="00915996">
        <w:rPr>
          <w:sz w:val="24"/>
          <w:szCs w:val="24"/>
          <w:lang w:val="ru-RU"/>
        </w:rPr>
        <w:t xml:space="preserve"> плата та </w:t>
      </w:r>
      <w:proofErr w:type="spellStart"/>
      <w:r w:rsidRPr="00915996">
        <w:rPr>
          <w:sz w:val="24"/>
          <w:szCs w:val="24"/>
          <w:lang w:val="ru-RU"/>
        </w:rPr>
        <w:t>ціни</w:t>
      </w:r>
      <w:proofErr w:type="spellEnd"/>
      <w:r w:rsidRPr="00915996">
        <w:rPr>
          <w:sz w:val="24"/>
          <w:szCs w:val="24"/>
          <w:lang w:val="ru-RU"/>
        </w:rPr>
        <w:t xml:space="preserve"> </w:t>
      </w:r>
      <w:proofErr w:type="spellStart"/>
      <w:r w:rsidRPr="00915996">
        <w:rPr>
          <w:sz w:val="24"/>
          <w:szCs w:val="24"/>
          <w:lang w:val="ru-RU"/>
        </w:rPr>
        <w:t>індексуються</w:t>
      </w:r>
      <w:proofErr w:type="spellEnd"/>
      <w:r w:rsidRPr="00915996">
        <w:rPr>
          <w:sz w:val="24"/>
          <w:szCs w:val="24"/>
          <w:lang w:val="ru-RU"/>
        </w:rPr>
        <w:t xml:space="preserve"> </w:t>
      </w:r>
      <w:proofErr w:type="spellStart"/>
      <w:r w:rsidRPr="00915996">
        <w:rPr>
          <w:sz w:val="24"/>
          <w:szCs w:val="24"/>
          <w:lang w:val="ru-RU"/>
        </w:rPr>
        <w:t>згідно</w:t>
      </w:r>
      <w:proofErr w:type="spellEnd"/>
      <w:r w:rsidRPr="00915996">
        <w:rPr>
          <w:sz w:val="24"/>
          <w:szCs w:val="24"/>
          <w:lang w:val="ru-RU"/>
        </w:rPr>
        <w:t xml:space="preserve"> </w:t>
      </w:r>
      <w:proofErr w:type="spellStart"/>
      <w:r w:rsidRPr="00915996">
        <w:rPr>
          <w:sz w:val="24"/>
          <w:szCs w:val="24"/>
          <w:lang w:val="ru-RU"/>
        </w:rPr>
        <w:t>індексу</w:t>
      </w:r>
      <w:proofErr w:type="spellEnd"/>
      <w:r w:rsidRPr="00915996">
        <w:rPr>
          <w:sz w:val="24"/>
          <w:szCs w:val="24"/>
          <w:lang w:val="ru-RU"/>
        </w:rPr>
        <w:t xml:space="preserve"> </w:t>
      </w:r>
      <w:proofErr w:type="spellStart"/>
      <w:r w:rsidRPr="00915996">
        <w:rPr>
          <w:sz w:val="24"/>
          <w:szCs w:val="24"/>
          <w:lang w:val="ru-RU"/>
        </w:rPr>
        <w:t>цін</w:t>
      </w:r>
      <w:proofErr w:type="spellEnd"/>
      <w:r w:rsidRPr="00915996">
        <w:rPr>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ґ) </w:t>
      </w:r>
      <w:proofErr w:type="spellStart"/>
      <w:r w:rsidRPr="00915996">
        <w:rPr>
          <w:sz w:val="24"/>
          <w:szCs w:val="24"/>
          <w:lang w:val="ru-RU"/>
        </w:rPr>
        <w:t>кумулятивний</w:t>
      </w:r>
      <w:proofErr w:type="spellEnd"/>
      <w:r w:rsidRPr="00915996">
        <w:rPr>
          <w:sz w:val="24"/>
          <w:szCs w:val="24"/>
          <w:lang w:val="ru-RU"/>
        </w:rPr>
        <w:t xml:space="preserve"> </w:t>
      </w:r>
      <w:proofErr w:type="spellStart"/>
      <w:r w:rsidRPr="00915996">
        <w:rPr>
          <w:sz w:val="24"/>
          <w:szCs w:val="24"/>
          <w:lang w:val="ru-RU"/>
        </w:rPr>
        <w:t>рівень</w:t>
      </w:r>
      <w:proofErr w:type="spellEnd"/>
      <w:r w:rsidRPr="00915996">
        <w:rPr>
          <w:sz w:val="24"/>
          <w:szCs w:val="24"/>
          <w:lang w:val="ru-RU"/>
        </w:rPr>
        <w:t xml:space="preserve"> </w:t>
      </w:r>
      <w:proofErr w:type="spellStart"/>
      <w:r w:rsidRPr="00915996">
        <w:rPr>
          <w:sz w:val="24"/>
          <w:szCs w:val="24"/>
          <w:lang w:val="ru-RU"/>
        </w:rPr>
        <w:t>інфляції</w:t>
      </w:r>
      <w:proofErr w:type="spellEnd"/>
      <w:r w:rsidRPr="00915996">
        <w:rPr>
          <w:sz w:val="24"/>
          <w:szCs w:val="24"/>
          <w:lang w:val="ru-RU"/>
        </w:rPr>
        <w:t xml:space="preserve"> за </w:t>
      </w:r>
      <w:proofErr w:type="spellStart"/>
      <w:r w:rsidRPr="00915996">
        <w:rPr>
          <w:sz w:val="24"/>
          <w:szCs w:val="24"/>
          <w:lang w:val="ru-RU"/>
        </w:rPr>
        <w:t>трирічний</w:t>
      </w:r>
      <w:proofErr w:type="spellEnd"/>
      <w:r w:rsidRPr="00915996">
        <w:rPr>
          <w:sz w:val="24"/>
          <w:szCs w:val="24"/>
          <w:lang w:val="ru-RU"/>
        </w:rPr>
        <w:t xml:space="preserve"> </w:t>
      </w:r>
      <w:proofErr w:type="spellStart"/>
      <w:r w:rsidRPr="00915996">
        <w:rPr>
          <w:sz w:val="24"/>
          <w:szCs w:val="24"/>
          <w:lang w:val="ru-RU"/>
        </w:rPr>
        <w:t>період</w:t>
      </w:r>
      <w:proofErr w:type="spellEnd"/>
      <w:r w:rsidRPr="00915996">
        <w:rPr>
          <w:sz w:val="24"/>
          <w:szCs w:val="24"/>
          <w:lang w:val="ru-RU"/>
        </w:rPr>
        <w:t xml:space="preserve"> </w:t>
      </w:r>
      <w:proofErr w:type="spellStart"/>
      <w:r w:rsidRPr="00915996">
        <w:rPr>
          <w:sz w:val="24"/>
          <w:szCs w:val="24"/>
          <w:lang w:val="ru-RU"/>
        </w:rPr>
        <w:t>наближається</w:t>
      </w:r>
      <w:proofErr w:type="spellEnd"/>
      <w:r w:rsidRPr="00915996">
        <w:rPr>
          <w:sz w:val="24"/>
          <w:szCs w:val="24"/>
          <w:lang w:val="ru-RU"/>
        </w:rPr>
        <w:t xml:space="preserve"> до 100% </w:t>
      </w:r>
      <w:proofErr w:type="spellStart"/>
      <w:r w:rsidRPr="00915996">
        <w:rPr>
          <w:sz w:val="24"/>
          <w:szCs w:val="24"/>
          <w:lang w:val="ru-RU"/>
        </w:rPr>
        <w:t>або</w:t>
      </w:r>
      <w:proofErr w:type="spellEnd"/>
      <w:r w:rsidRPr="00915996">
        <w:rPr>
          <w:sz w:val="24"/>
          <w:szCs w:val="24"/>
          <w:lang w:val="ru-RU"/>
        </w:rPr>
        <w:t xml:space="preserve"> </w:t>
      </w:r>
      <w:proofErr w:type="spellStart"/>
      <w:r w:rsidRPr="00915996">
        <w:rPr>
          <w:sz w:val="24"/>
          <w:szCs w:val="24"/>
          <w:lang w:val="ru-RU"/>
        </w:rPr>
        <w:t>перевищує</w:t>
      </w:r>
      <w:proofErr w:type="spellEnd"/>
      <w:r w:rsidRPr="00915996">
        <w:rPr>
          <w:sz w:val="24"/>
          <w:szCs w:val="24"/>
          <w:lang w:val="ru-RU"/>
        </w:rPr>
        <w:t xml:space="preserve"> </w:t>
      </w:r>
      <w:proofErr w:type="spellStart"/>
      <w:r w:rsidRPr="00915996">
        <w:rPr>
          <w:sz w:val="24"/>
          <w:szCs w:val="24"/>
          <w:lang w:val="ru-RU"/>
        </w:rPr>
        <w:lastRenderedPageBreak/>
        <w:t>цей</w:t>
      </w:r>
      <w:proofErr w:type="spellEnd"/>
      <w:r w:rsidRPr="00915996">
        <w:rPr>
          <w:sz w:val="24"/>
          <w:szCs w:val="24"/>
          <w:lang w:val="ru-RU"/>
        </w:rPr>
        <w:t xml:space="preserve"> </w:t>
      </w:r>
      <w:proofErr w:type="spellStart"/>
      <w:r w:rsidRPr="00915996">
        <w:rPr>
          <w:sz w:val="24"/>
          <w:szCs w:val="24"/>
          <w:lang w:val="ru-RU"/>
        </w:rPr>
        <w:t>рівень</w:t>
      </w:r>
      <w:proofErr w:type="spellEnd"/>
      <w:r w:rsidRPr="00915996">
        <w:rPr>
          <w:sz w:val="24"/>
          <w:szCs w:val="24"/>
          <w:lang w:val="ru-RU"/>
        </w:rPr>
        <w:t>.</w:t>
      </w:r>
    </w:p>
    <w:p w:rsidR="00221EBA" w:rsidRPr="00221EBA" w:rsidRDefault="00221EBA" w:rsidP="00221EBA">
      <w:pPr>
        <w:ind w:firstLine="567"/>
        <w:jc w:val="both"/>
        <w:rPr>
          <w:sz w:val="24"/>
          <w:szCs w:val="24"/>
          <w:lang w:val="ru-RU"/>
        </w:rPr>
      </w:pPr>
      <w:r w:rsidRPr="00221EBA">
        <w:rPr>
          <w:sz w:val="24"/>
          <w:szCs w:val="24"/>
          <w:lang w:val="ru-RU"/>
        </w:rPr>
        <w:t xml:space="preserve">На </w:t>
      </w:r>
      <w:proofErr w:type="spellStart"/>
      <w:r w:rsidRPr="00221EBA">
        <w:rPr>
          <w:sz w:val="24"/>
          <w:szCs w:val="24"/>
          <w:lang w:val="ru-RU"/>
        </w:rPr>
        <w:t>кінець</w:t>
      </w:r>
      <w:proofErr w:type="spellEnd"/>
      <w:r w:rsidRPr="00221EBA">
        <w:rPr>
          <w:sz w:val="24"/>
          <w:szCs w:val="24"/>
          <w:lang w:val="ru-RU"/>
        </w:rPr>
        <w:t xml:space="preserve"> 2019 року </w:t>
      </w:r>
      <w:proofErr w:type="spellStart"/>
      <w:proofErr w:type="gramStart"/>
      <w:r w:rsidRPr="00221EBA">
        <w:rPr>
          <w:sz w:val="24"/>
          <w:szCs w:val="24"/>
          <w:lang w:val="ru-RU"/>
        </w:rPr>
        <w:t>розрахований</w:t>
      </w:r>
      <w:proofErr w:type="spellEnd"/>
      <w:r w:rsidRPr="00221EBA">
        <w:rPr>
          <w:sz w:val="24"/>
          <w:szCs w:val="24"/>
          <w:lang w:val="ru-RU"/>
        </w:rPr>
        <w:t xml:space="preserve">  </w:t>
      </w:r>
      <w:proofErr w:type="spellStart"/>
      <w:r w:rsidRPr="00221EBA">
        <w:rPr>
          <w:sz w:val="24"/>
          <w:szCs w:val="24"/>
          <w:lang w:val="ru-RU"/>
        </w:rPr>
        <w:t>кумулятивний</w:t>
      </w:r>
      <w:proofErr w:type="spellEnd"/>
      <w:proofErr w:type="gramEnd"/>
      <w:r w:rsidRPr="00221EBA">
        <w:rPr>
          <w:sz w:val="24"/>
          <w:szCs w:val="24"/>
          <w:lang w:val="ru-RU"/>
        </w:rPr>
        <w:t xml:space="preserve"> </w:t>
      </w:r>
      <w:proofErr w:type="spellStart"/>
      <w:r w:rsidRPr="00221EBA">
        <w:rPr>
          <w:sz w:val="24"/>
          <w:szCs w:val="24"/>
          <w:lang w:val="ru-RU"/>
        </w:rPr>
        <w:t>рівень</w:t>
      </w:r>
      <w:proofErr w:type="spellEnd"/>
      <w:r w:rsidRPr="00221EBA">
        <w:rPr>
          <w:sz w:val="24"/>
          <w:szCs w:val="24"/>
          <w:lang w:val="ru-RU"/>
        </w:rPr>
        <w:t xml:space="preserve"> </w:t>
      </w:r>
      <w:proofErr w:type="spellStart"/>
      <w:r w:rsidRPr="00221EBA">
        <w:rPr>
          <w:sz w:val="24"/>
          <w:szCs w:val="24"/>
          <w:lang w:val="ru-RU"/>
        </w:rPr>
        <w:t>інфляції</w:t>
      </w:r>
      <w:proofErr w:type="spellEnd"/>
      <w:r w:rsidRPr="00221EBA">
        <w:rPr>
          <w:sz w:val="24"/>
          <w:szCs w:val="24"/>
          <w:lang w:val="ru-RU"/>
        </w:rPr>
        <w:t xml:space="preserve"> за 2017-2019 роки не </w:t>
      </w:r>
      <w:proofErr w:type="spellStart"/>
      <w:r w:rsidRPr="00221EBA">
        <w:rPr>
          <w:sz w:val="24"/>
          <w:szCs w:val="24"/>
          <w:lang w:val="ru-RU"/>
        </w:rPr>
        <w:t>перевищив</w:t>
      </w:r>
      <w:proofErr w:type="spellEnd"/>
      <w:r w:rsidRPr="00221EBA">
        <w:rPr>
          <w:sz w:val="24"/>
          <w:szCs w:val="24"/>
          <w:lang w:val="ru-RU"/>
        </w:rPr>
        <w:t xml:space="preserve"> </w:t>
      </w:r>
      <w:proofErr w:type="spellStart"/>
      <w:r w:rsidRPr="00221EBA">
        <w:rPr>
          <w:sz w:val="24"/>
          <w:szCs w:val="24"/>
          <w:lang w:val="ru-RU"/>
        </w:rPr>
        <w:t>показник</w:t>
      </w:r>
      <w:proofErr w:type="spellEnd"/>
      <w:r w:rsidRPr="00221EBA">
        <w:rPr>
          <w:sz w:val="24"/>
          <w:szCs w:val="24"/>
          <w:lang w:val="ru-RU"/>
        </w:rPr>
        <w:t xml:space="preserve"> 100% і </w:t>
      </w:r>
      <w:proofErr w:type="spellStart"/>
      <w:r w:rsidRPr="00221EBA">
        <w:rPr>
          <w:sz w:val="24"/>
          <w:szCs w:val="24"/>
          <w:lang w:val="ru-RU"/>
        </w:rPr>
        <w:t>склав</w:t>
      </w:r>
      <w:proofErr w:type="spellEnd"/>
      <w:r w:rsidRPr="00221EBA">
        <w:rPr>
          <w:sz w:val="24"/>
          <w:szCs w:val="24"/>
          <w:lang w:val="ru-RU"/>
        </w:rPr>
        <w:t xml:space="preserve"> 26,98%, </w:t>
      </w:r>
      <w:proofErr w:type="spellStart"/>
      <w:r w:rsidRPr="00221EBA">
        <w:rPr>
          <w:sz w:val="24"/>
          <w:szCs w:val="24"/>
          <w:lang w:val="ru-RU"/>
        </w:rPr>
        <w:t>немає</w:t>
      </w:r>
      <w:proofErr w:type="spellEnd"/>
      <w:r w:rsidRPr="00221EBA">
        <w:rPr>
          <w:sz w:val="24"/>
          <w:szCs w:val="24"/>
          <w:lang w:val="ru-RU"/>
        </w:rPr>
        <w:t xml:space="preserve"> </w:t>
      </w:r>
      <w:proofErr w:type="spellStart"/>
      <w:r w:rsidRPr="00221EBA">
        <w:rPr>
          <w:sz w:val="24"/>
          <w:szCs w:val="24"/>
          <w:lang w:val="ru-RU"/>
        </w:rPr>
        <w:t>перевищення</w:t>
      </w:r>
      <w:proofErr w:type="spellEnd"/>
      <w:r w:rsidRPr="00221EBA">
        <w:rPr>
          <w:sz w:val="24"/>
          <w:szCs w:val="24"/>
          <w:lang w:val="ru-RU"/>
        </w:rPr>
        <w:t xml:space="preserve"> </w:t>
      </w:r>
      <w:proofErr w:type="spellStart"/>
      <w:r w:rsidRPr="00221EBA">
        <w:rPr>
          <w:sz w:val="24"/>
          <w:szCs w:val="24"/>
          <w:lang w:val="ru-RU"/>
        </w:rPr>
        <w:t>рівня</w:t>
      </w:r>
      <w:proofErr w:type="spellEnd"/>
      <w:r w:rsidRPr="00221EBA">
        <w:rPr>
          <w:sz w:val="24"/>
          <w:szCs w:val="24"/>
          <w:lang w:val="ru-RU"/>
        </w:rPr>
        <w:t xml:space="preserve"> 100% станом на 31.12.2019 року. </w:t>
      </w:r>
      <w:proofErr w:type="spellStart"/>
      <w:r w:rsidRPr="00221EBA">
        <w:rPr>
          <w:sz w:val="24"/>
          <w:szCs w:val="24"/>
          <w:lang w:val="ru-RU"/>
        </w:rPr>
        <w:t>Аналіз</w:t>
      </w:r>
      <w:proofErr w:type="spellEnd"/>
      <w:r w:rsidRPr="00221EBA">
        <w:rPr>
          <w:sz w:val="24"/>
          <w:szCs w:val="24"/>
          <w:lang w:val="ru-RU"/>
        </w:rPr>
        <w:t xml:space="preserve"> макро </w:t>
      </w:r>
      <w:proofErr w:type="spellStart"/>
      <w:r w:rsidRPr="00221EBA">
        <w:rPr>
          <w:sz w:val="24"/>
          <w:szCs w:val="24"/>
          <w:lang w:val="ru-RU"/>
        </w:rPr>
        <w:t>показників</w:t>
      </w:r>
      <w:proofErr w:type="spellEnd"/>
      <w:r w:rsidRPr="00221EBA">
        <w:rPr>
          <w:sz w:val="24"/>
          <w:szCs w:val="24"/>
          <w:lang w:val="ru-RU"/>
        </w:rPr>
        <w:t xml:space="preserve"> </w:t>
      </w:r>
      <w:proofErr w:type="spellStart"/>
      <w:r w:rsidRPr="00221EBA">
        <w:rPr>
          <w:sz w:val="24"/>
          <w:szCs w:val="24"/>
          <w:lang w:val="ru-RU"/>
        </w:rPr>
        <w:t>розвитку</w:t>
      </w:r>
      <w:proofErr w:type="spellEnd"/>
      <w:r w:rsidRPr="00221EBA">
        <w:rPr>
          <w:sz w:val="24"/>
          <w:szCs w:val="24"/>
          <w:lang w:val="ru-RU"/>
        </w:rPr>
        <w:t xml:space="preserve"> </w:t>
      </w:r>
      <w:proofErr w:type="spellStart"/>
      <w:r w:rsidRPr="00221EBA">
        <w:rPr>
          <w:sz w:val="24"/>
          <w:szCs w:val="24"/>
          <w:lang w:val="ru-RU"/>
        </w:rPr>
        <w:t>економіки</w:t>
      </w:r>
      <w:proofErr w:type="spellEnd"/>
      <w:r w:rsidRPr="00221EBA">
        <w:rPr>
          <w:sz w:val="24"/>
          <w:szCs w:val="24"/>
          <w:lang w:val="ru-RU"/>
        </w:rPr>
        <w:t xml:space="preserve"> </w:t>
      </w:r>
      <w:proofErr w:type="spellStart"/>
      <w:r w:rsidRPr="00221EBA">
        <w:rPr>
          <w:sz w:val="24"/>
          <w:szCs w:val="24"/>
          <w:lang w:val="ru-RU"/>
        </w:rPr>
        <w:t>України</w:t>
      </w:r>
      <w:proofErr w:type="spellEnd"/>
      <w:r w:rsidRPr="00221EBA">
        <w:rPr>
          <w:sz w:val="24"/>
          <w:szCs w:val="24"/>
          <w:lang w:val="ru-RU"/>
        </w:rPr>
        <w:t xml:space="preserve"> </w:t>
      </w:r>
      <w:proofErr w:type="spellStart"/>
      <w:r w:rsidRPr="00221EBA">
        <w:rPr>
          <w:sz w:val="24"/>
          <w:szCs w:val="24"/>
          <w:lang w:val="ru-RU"/>
        </w:rPr>
        <w:t>свідчать</w:t>
      </w:r>
      <w:proofErr w:type="spellEnd"/>
      <w:r w:rsidRPr="00221EBA">
        <w:rPr>
          <w:sz w:val="24"/>
          <w:szCs w:val="24"/>
          <w:lang w:val="ru-RU"/>
        </w:rPr>
        <w:t xml:space="preserve"> про </w:t>
      </w:r>
      <w:proofErr w:type="spellStart"/>
      <w:r w:rsidRPr="00221EBA">
        <w:rPr>
          <w:sz w:val="24"/>
          <w:szCs w:val="24"/>
          <w:lang w:val="ru-RU"/>
        </w:rPr>
        <w:t>зниження</w:t>
      </w:r>
      <w:proofErr w:type="spellEnd"/>
      <w:r w:rsidRPr="00221EBA">
        <w:rPr>
          <w:sz w:val="24"/>
          <w:szCs w:val="24"/>
          <w:lang w:val="ru-RU"/>
        </w:rPr>
        <w:t xml:space="preserve"> </w:t>
      </w:r>
      <w:proofErr w:type="spellStart"/>
      <w:r w:rsidRPr="00221EBA">
        <w:rPr>
          <w:sz w:val="24"/>
          <w:szCs w:val="24"/>
          <w:lang w:val="ru-RU"/>
        </w:rPr>
        <w:t>факторів</w:t>
      </w:r>
      <w:proofErr w:type="spellEnd"/>
      <w:r w:rsidRPr="00221EBA">
        <w:rPr>
          <w:sz w:val="24"/>
          <w:szCs w:val="24"/>
          <w:lang w:val="ru-RU"/>
        </w:rPr>
        <w:t xml:space="preserve"> </w:t>
      </w:r>
      <w:proofErr w:type="spellStart"/>
      <w:r w:rsidRPr="00221EBA">
        <w:rPr>
          <w:sz w:val="24"/>
          <w:szCs w:val="24"/>
          <w:lang w:val="ru-RU"/>
        </w:rPr>
        <w:t>кумулятивної</w:t>
      </w:r>
      <w:proofErr w:type="spellEnd"/>
      <w:r w:rsidRPr="00221EBA">
        <w:rPr>
          <w:sz w:val="24"/>
          <w:szCs w:val="24"/>
          <w:lang w:val="ru-RU"/>
        </w:rPr>
        <w:t xml:space="preserve"> </w:t>
      </w:r>
      <w:proofErr w:type="spellStart"/>
      <w:r w:rsidRPr="00221EBA">
        <w:rPr>
          <w:sz w:val="24"/>
          <w:szCs w:val="24"/>
          <w:lang w:val="ru-RU"/>
        </w:rPr>
        <w:t>інфляції</w:t>
      </w:r>
      <w:proofErr w:type="spellEnd"/>
      <w:r w:rsidRPr="00221EBA">
        <w:rPr>
          <w:sz w:val="24"/>
          <w:szCs w:val="24"/>
          <w:lang w:val="ru-RU"/>
        </w:rPr>
        <w:t xml:space="preserve">. </w:t>
      </w:r>
      <w:proofErr w:type="spellStart"/>
      <w:r w:rsidRPr="00221EBA">
        <w:rPr>
          <w:sz w:val="24"/>
          <w:szCs w:val="24"/>
          <w:lang w:val="ru-RU"/>
        </w:rPr>
        <w:t>Тобто</w:t>
      </w:r>
      <w:proofErr w:type="spellEnd"/>
      <w:r w:rsidRPr="00221EBA">
        <w:rPr>
          <w:sz w:val="24"/>
          <w:szCs w:val="24"/>
          <w:lang w:val="ru-RU"/>
        </w:rPr>
        <w:t xml:space="preserve">, </w:t>
      </w:r>
      <w:proofErr w:type="spellStart"/>
      <w:r w:rsidRPr="00221EBA">
        <w:rPr>
          <w:sz w:val="24"/>
          <w:szCs w:val="24"/>
          <w:lang w:val="ru-RU"/>
        </w:rPr>
        <w:t>якісні</w:t>
      </w:r>
      <w:proofErr w:type="spellEnd"/>
      <w:r w:rsidRPr="00221EBA">
        <w:rPr>
          <w:sz w:val="24"/>
          <w:szCs w:val="24"/>
          <w:lang w:val="ru-RU"/>
        </w:rPr>
        <w:t xml:space="preserve"> </w:t>
      </w:r>
      <w:proofErr w:type="spellStart"/>
      <w:r w:rsidRPr="00221EBA">
        <w:rPr>
          <w:sz w:val="24"/>
          <w:szCs w:val="24"/>
          <w:lang w:val="ru-RU"/>
        </w:rPr>
        <w:t>показники</w:t>
      </w:r>
      <w:proofErr w:type="spellEnd"/>
      <w:r w:rsidRPr="00221EBA">
        <w:rPr>
          <w:sz w:val="24"/>
          <w:szCs w:val="24"/>
          <w:lang w:val="ru-RU"/>
        </w:rPr>
        <w:t xml:space="preserve"> </w:t>
      </w:r>
      <w:proofErr w:type="spellStart"/>
      <w:r w:rsidRPr="00221EBA">
        <w:rPr>
          <w:sz w:val="24"/>
          <w:szCs w:val="24"/>
          <w:lang w:val="ru-RU"/>
        </w:rPr>
        <w:t>підтверджують</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Україна</w:t>
      </w:r>
      <w:proofErr w:type="spellEnd"/>
      <w:r w:rsidRPr="00221EBA">
        <w:rPr>
          <w:sz w:val="24"/>
          <w:szCs w:val="24"/>
          <w:lang w:val="ru-RU"/>
        </w:rPr>
        <w:t xml:space="preserve"> на 31.12.2019 року не є </w:t>
      </w:r>
      <w:proofErr w:type="spellStart"/>
      <w:r w:rsidRPr="00221EBA">
        <w:rPr>
          <w:sz w:val="24"/>
          <w:szCs w:val="24"/>
          <w:lang w:val="ru-RU"/>
        </w:rPr>
        <w:t>гіперінфляційною</w:t>
      </w:r>
      <w:proofErr w:type="spellEnd"/>
      <w:r w:rsidRPr="00221EBA">
        <w:rPr>
          <w:sz w:val="24"/>
          <w:szCs w:val="24"/>
          <w:lang w:val="ru-RU"/>
        </w:rPr>
        <w:t xml:space="preserve"> </w:t>
      </w:r>
      <w:proofErr w:type="spellStart"/>
      <w:r w:rsidRPr="00221EBA">
        <w:rPr>
          <w:sz w:val="24"/>
          <w:szCs w:val="24"/>
          <w:lang w:val="ru-RU"/>
        </w:rPr>
        <w:t>країною</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sz w:val="24"/>
          <w:szCs w:val="24"/>
          <w:lang w:val="ru-RU"/>
        </w:rPr>
        <w:t>Проаналізувавши</w:t>
      </w:r>
      <w:proofErr w:type="spellEnd"/>
      <w:r w:rsidRPr="00221EBA">
        <w:rPr>
          <w:sz w:val="24"/>
          <w:szCs w:val="24"/>
          <w:lang w:val="ru-RU"/>
        </w:rPr>
        <w:t xml:space="preserve"> </w:t>
      </w:r>
      <w:proofErr w:type="spellStart"/>
      <w:r w:rsidRPr="00221EBA">
        <w:rPr>
          <w:sz w:val="24"/>
          <w:szCs w:val="24"/>
          <w:lang w:val="ru-RU"/>
        </w:rPr>
        <w:t>інші</w:t>
      </w:r>
      <w:proofErr w:type="spellEnd"/>
      <w:r w:rsidRPr="00221EBA">
        <w:rPr>
          <w:sz w:val="24"/>
          <w:szCs w:val="24"/>
          <w:lang w:val="ru-RU"/>
        </w:rPr>
        <w:t xml:space="preserve"> </w:t>
      </w:r>
      <w:proofErr w:type="spellStart"/>
      <w:r w:rsidRPr="00221EBA">
        <w:rPr>
          <w:sz w:val="24"/>
          <w:szCs w:val="24"/>
          <w:lang w:val="ru-RU"/>
        </w:rPr>
        <w:t>критерії</w:t>
      </w:r>
      <w:proofErr w:type="spellEnd"/>
      <w:r w:rsidRPr="00221EBA">
        <w:rPr>
          <w:sz w:val="24"/>
          <w:szCs w:val="24"/>
          <w:lang w:val="ru-RU"/>
        </w:rPr>
        <w:t xml:space="preserve">, ми </w:t>
      </w:r>
      <w:proofErr w:type="spellStart"/>
      <w:r w:rsidRPr="00221EBA">
        <w:rPr>
          <w:sz w:val="24"/>
          <w:szCs w:val="24"/>
          <w:lang w:val="ru-RU"/>
        </w:rPr>
        <w:t>вважаємо</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за </w:t>
      </w:r>
      <w:proofErr w:type="spellStart"/>
      <w:r w:rsidRPr="00221EBA">
        <w:rPr>
          <w:sz w:val="24"/>
          <w:szCs w:val="24"/>
          <w:lang w:val="ru-RU"/>
        </w:rPr>
        <w:t>показниками</w:t>
      </w:r>
      <w:proofErr w:type="spellEnd"/>
      <w:r w:rsidRPr="00221EBA">
        <w:rPr>
          <w:sz w:val="24"/>
          <w:szCs w:val="24"/>
          <w:lang w:val="ru-RU"/>
        </w:rPr>
        <w:t xml:space="preserve"> </w:t>
      </w:r>
      <w:proofErr w:type="spellStart"/>
      <w:r w:rsidRPr="00221EBA">
        <w:rPr>
          <w:sz w:val="24"/>
          <w:szCs w:val="24"/>
          <w:lang w:val="ru-RU"/>
        </w:rPr>
        <w:t>наведеними</w:t>
      </w:r>
      <w:proofErr w:type="spellEnd"/>
      <w:r w:rsidRPr="00221EBA">
        <w:rPr>
          <w:sz w:val="24"/>
          <w:szCs w:val="24"/>
          <w:lang w:val="ru-RU"/>
        </w:rPr>
        <w:t xml:space="preserve"> у </w:t>
      </w:r>
      <w:proofErr w:type="spellStart"/>
      <w:r w:rsidRPr="00221EBA">
        <w:rPr>
          <w:sz w:val="24"/>
          <w:szCs w:val="24"/>
          <w:lang w:val="ru-RU"/>
        </w:rPr>
        <w:t>підпунктах</w:t>
      </w:r>
      <w:proofErr w:type="spellEnd"/>
      <w:r w:rsidRPr="00221EBA">
        <w:rPr>
          <w:sz w:val="24"/>
          <w:szCs w:val="24"/>
          <w:lang w:val="ru-RU"/>
        </w:rPr>
        <w:t xml:space="preserve"> в) і г) параграфа 3 МСБО 29 </w:t>
      </w:r>
      <w:proofErr w:type="spellStart"/>
      <w:r w:rsidRPr="00221EBA">
        <w:rPr>
          <w:sz w:val="24"/>
          <w:szCs w:val="24"/>
          <w:lang w:val="ru-RU"/>
        </w:rPr>
        <w:t>економічний</w:t>
      </w:r>
      <w:proofErr w:type="spellEnd"/>
      <w:r w:rsidRPr="00221EBA">
        <w:rPr>
          <w:sz w:val="24"/>
          <w:szCs w:val="24"/>
          <w:lang w:val="ru-RU"/>
        </w:rPr>
        <w:t xml:space="preserve"> стан в </w:t>
      </w:r>
      <w:proofErr w:type="spellStart"/>
      <w:r w:rsidRPr="00221EBA">
        <w:rPr>
          <w:sz w:val="24"/>
          <w:szCs w:val="24"/>
          <w:lang w:val="ru-RU"/>
        </w:rPr>
        <w:t>Україні</w:t>
      </w:r>
      <w:proofErr w:type="spellEnd"/>
      <w:r w:rsidRPr="00221EBA">
        <w:rPr>
          <w:sz w:val="24"/>
          <w:szCs w:val="24"/>
          <w:lang w:val="ru-RU"/>
        </w:rPr>
        <w:t xml:space="preserve"> не </w:t>
      </w:r>
      <w:proofErr w:type="spellStart"/>
      <w:r w:rsidRPr="00221EBA">
        <w:rPr>
          <w:sz w:val="24"/>
          <w:szCs w:val="24"/>
          <w:lang w:val="ru-RU"/>
        </w:rPr>
        <w:t>відповідає</w:t>
      </w:r>
      <w:proofErr w:type="spellEnd"/>
      <w:r w:rsidRPr="00221EBA">
        <w:rPr>
          <w:sz w:val="24"/>
          <w:szCs w:val="24"/>
          <w:lang w:val="ru-RU"/>
        </w:rPr>
        <w:t xml:space="preserve"> </w:t>
      </w:r>
      <w:proofErr w:type="spellStart"/>
      <w:r w:rsidRPr="00221EBA">
        <w:rPr>
          <w:sz w:val="24"/>
          <w:szCs w:val="24"/>
          <w:lang w:val="ru-RU"/>
        </w:rPr>
        <w:t>ситуації</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характеризується</w:t>
      </w:r>
      <w:proofErr w:type="spellEnd"/>
      <w:r w:rsidRPr="00221EBA">
        <w:rPr>
          <w:sz w:val="24"/>
          <w:szCs w:val="24"/>
          <w:lang w:val="ru-RU"/>
        </w:rPr>
        <w:t xml:space="preserve"> </w:t>
      </w:r>
      <w:proofErr w:type="spellStart"/>
      <w:r w:rsidRPr="00221EBA">
        <w:rPr>
          <w:sz w:val="24"/>
          <w:szCs w:val="24"/>
          <w:lang w:val="ru-RU"/>
        </w:rPr>
        <w:t>гіперінфляцією</w:t>
      </w:r>
      <w:proofErr w:type="spellEnd"/>
      <w:r w:rsidRPr="00221EBA">
        <w:rPr>
          <w:sz w:val="24"/>
          <w:szCs w:val="24"/>
          <w:lang w:val="ru-RU"/>
        </w:rPr>
        <w:t xml:space="preserve">. МСБО 29 </w:t>
      </w:r>
      <w:proofErr w:type="spellStart"/>
      <w:r w:rsidRPr="00221EBA">
        <w:rPr>
          <w:sz w:val="24"/>
          <w:szCs w:val="24"/>
          <w:lang w:val="ru-RU"/>
        </w:rPr>
        <w:t>має</w:t>
      </w:r>
      <w:proofErr w:type="spellEnd"/>
      <w:r w:rsidRPr="00221EBA">
        <w:rPr>
          <w:sz w:val="24"/>
          <w:szCs w:val="24"/>
          <w:lang w:val="ru-RU"/>
        </w:rPr>
        <w:t xml:space="preserve"> бути </w:t>
      </w:r>
      <w:proofErr w:type="spellStart"/>
      <w:r w:rsidRPr="00221EBA">
        <w:rPr>
          <w:sz w:val="24"/>
          <w:szCs w:val="24"/>
          <w:lang w:val="ru-RU"/>
        </w:rPr>
        <w:t>застосований</w:t>
      </w:r>
      <w:proofErr w:type="spellEnd"/>
      <w:r w:rsidRPr="00221EBA">
        <w:rPr>
          <w:sz w:val="24"/>
          <w:szCs w:val="24"/>
          <w:lang w:val="ru-RU"/>
        </w:rPr>
        <w:t xml:space="preserve"> з самого початку </w:t>
      </w:r>
      <w:proofErr w:type="spellStart"/>
      <w:r w:rsidRPr="00221EBA">
        <w:rPr>
          <w:sz w:val="24"/>
          <w:szCs w:val="24"/>
          <w:lang w:val="ru-RU"/>
        </w:rPr>
        <w:t>періоду</w:t>
      </w:r>
      <w:proofErr w:type="spellEnd"/>
      <w:r w:rsidRPr="00221EBA">
        <w:rPr>
          <w:sz w:val="24"/>
          <w:szCs w:val="24"/>
          <w:lang w:val="ru-RU"/>
        </w:rPr>
        <w:t xml:space="preserve">, в </w:t>
      </w:r>
      <w:proofErr w:type="spellStart"/>
      <w:r w:rsidRPr="00221EBA">
        <w:rPr>
          <w:sz w:val="24"/>
          <w:szCs w:val="24"/>
          <w:lang w:val="ru-RU"/>
        </w:rPr>
        <w:t>якому</w:t>
      </w:r>
      <w:proofErr w:type="spellEnd"/>
      <w:r w:rsidRPr="00221EBA">
        <w:rPr>
          <w:sz w:val="24"/>
          <w:szCs w:val="24"/>
          <w:lang w:val="ru-RU"/>
        </w:rPr>
        <w:t xml:space="preserve"> </w:t>
      </w:r>
      <w:proofErr w:type="spellStart"/>
      <w:r w:rsidRPr="00221EBA">
        <w:rPr>
          <w:sz w:val="24"/>
          <w:szCs w:val="24"/>
          <w:lang w:val="ru-RU"/>
        </w:rPr>
        <w:t>існування</w:t>
      </w:r>
      <w:proofErr w:type="spellEnd"/>
      <w:r w:rsidRPr="00221EBA">
        <w:rPr>
          <w:sz w:val="24"/>
          <w:szCs w:val="24"/>
          <w:lang w:val="ru-RU"/>
        </w:rPr>
        <w:t xml:space="preserve"> </w:t>
      </w:r>
      <w:proofErr w:type="spellStart"/>
      <w:r w:rsidRPr="00221EBA">
        <w:rPr>
          <w:sz w:val="24"/>
          <w:szCs w:val="24"/>
          <w:lang w:val="ru-RU"/>
        </w:rPr>
        <w:t>гіперінфляції</w:t>
      </w:r>
      <w:proofErr w:type="spellEnd"/>
      <w:r w:rsidRPr="00221EBA">
        <w:rPr>
          <w:sz w:val="24"/>
          <w:szCs w:val="24"/>
          <w:lang w:val="ru-RU"/>
        </w:rPr>
        <w:t xml:space="preserve"> </w:t>
      </w:r>
      <w:proofErr w:type="spellStart"/>
      <w:r w:rsidRPr="00221EBA">
        <w:rPr>
          <w:sz w:val="24"/>
          <w:szCs w:val="24"/>
          <w:lang w:val="ru-RU"/>
        </w:rPr>
        <w:t>ідентифіковане</w:t>
      </w:r>
      <w:proofErr w:type="spellEnd"/>
      <w:r w:rsidRPr="00221EBA">
        <w:rPr>
          <w:sz w:val="24"/>
          <w:szCs w:val="24"/>
          <w:lang w:val="ru-RU"/>
        </w:rPr>
        <w:t xml:space="preserve">. Станом на дату </w:t>
      </w:r>
      <w:proofErr w:type="spellStart"/>
      <w:r w:rsidRPr="00221EBA">
        <w:rPr>
          <w:sz w:val="24"/>
          <w:szCs w:val="24"/>
          <w:lang w:val="ru-RU"/>
        </w:rPr>
        <w:t>підписання</w:t>
      </w:r>
      <w:proofErr w:type="spellEnd"/>
      <w:r w:rsidRPr="00221EBA">
        <w:rPr>
          <w:sz w:val="24"/>
          <w:szCs w:val="24"/>
          <w:lang w:val="ru-RU"/>
        </w:rPr>
        <w:t xml:space="preserve"> </w:t>
      </w:r>
      <w:proofErr w:type="spellStart"/>
      <w:r w:rsidRPr="00221EBA">
        <w:rPr>
          <w:sz w:val="24"/>
          <w:szCs w:val="24"/>
          <w:lang w:val="ru-RU"/>
        </w:rPr>
        <w:t>фінансової</w:t>
      </w:r>
      <w:proofErr w:type="spellEnd"/>
      <w:r w:rsidRPr="00221EBA">
        <w:rPr>
          <w:sz w:val="24"/>
          <w:szCs w:val="24"/>
          <w:lang w:val="ru-RU"/>
        </w:rPr>
        <w:t xml:space="preserve"> </w:t>
      </w:r>
      <w:proofErr w:type="spellStart"/>
      <w:r w:rsidRPr="00221EBA">
        <w:rPr>
          <w:sz w:val="24"/>
          <w:szCs w:val="24"/>
          <w:lang w:val="ru-RU"/>
        </w:rPr>
        <w:t>звітності</w:t>
      </w:r>
      <w:proofErr w:type="spellEnd"/>
      <w:r w:rsidRPr="00221EBA">
        <w:rPr>
          <w:sz w:val="24"/>
          <w:szCs w:val="24"/>
          <w:lang w:val="ru-RU"/>
        </w:rPr>
        <w:t xml:space="preserve"> </w:t>
      </w:r>
      <w:proofErr w:type="spellStart"/>
      <w:r w:rsidRPr="00221EBA">
        <w:rPr>
          <w:sz w:val="24"/>
          <w:szCs w:val="24"/>
          <w:lang w:val="ru-RU"/>
        </w:rPr>
        <w:t>існування</w:t>
      </w:r>
      <w:proofErr w:type="spellEnd"/>
      <w:r w:rsidRPr="00221EBA">
        <w:rPr>
          <w:sz w:val="24"/>
          <w:szCs w:val="24"/>
          <w:lang w:val="ru-RU"/>
        </w:rPr>
        <w:t xml:space="preserve"> </w:t>
      </w:r>
      <w:proofErr w:type="spellStart"/>
      <w:r w:rsidRPr="00221EBA">
        <w:rPr>
          <w:sz w:val="24"/>
          <w:szCs w:val="24"/>
          <w:lang w:val="ru-RU"/>
        </w:rPr>
        <w:t>гіперінфляції</w:t>
      </w:r>
      <w:proofErr w:type="spellEnd"/>
      <w:r w:rsidRPr="00221EBA">
        <w:rPr>
          <w:sz w:val="24"/>
          <w:szCs w:val="24"/>
          <w:lang w:val="ru-RU"/>
        </w:rPr>
        <w:t xml:space="preserve"> в </w:t>
      </w:r>
      <w:proofErr w:type="spellStart"/>
      <w:r w:rsidRPr="00221EBA">
        <w:rPr>
          <w:sz w:val="24"/>
          <w:szCs w:val="24"/>
          <w:lang w:val="ru-RU"/>
        </w:rPr>
        <w:t>Україні</w:t>
      </w:r>
      <w:proofErr w:type="spellEnd"/>
      <w:r w:rsidRPr="00221EBA">
        <w:rPr>
          <w:sz w:val="24"/>
          <w:szCs w:val="24"/>
          <w:lang w:val="ru-RU"/>
        </w:rPr>
        <w:t xml:space="preserve"> не </w:t>
      </w:r>
      <w:proofErr w:type="spellStart"/>
      <w:r w:rsidRPr="00221EBA">
        <w:rPr>
          <w:sz w:val="24"/>
          <w:szCs w:val="24"/>
          <w:lang w:val="ru-RU"/>
        </w:rPr>
        <w:t>ідентифіковано</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sz w:val="24"/>
          <w:szCs w:val="24"/>
          <w:lang w:val="ru-RU"/>
        </w:rPr>
        <w:t>Враховуючи</w:t>
      </w:r>
      <w:proofErr w:type="spellEnd"/>
      <w:r w:rsidRPr="00221EBA">
        <w:rPr>
          <w:sz w:val="24"/>
          <w:szCs w:val="24"/>
          <w:lang w:val="ru-RU"/>
        </w:rPr>
        <w:t xml:space="preserve"> </w:t>
      </w:r>
      <w:proofErr w:type="spellStart"/>
      <w:r w:rsidRPr="00221EBA">
        <w:rPr>
          <w:sz w:val="24"/>
          <w:szCs w:val="24"/>
          <w:lang w:val="ru-RU"/>
        </w:rPr>
        <w:t>вище</w:t>
      </w:r>
      <w:proofErr w:type="spellEnd"/>
      <w:r w:rsidRPr="00221EBA">
        <w:rPr>
          <w:sz w:val="24"/>
          <w:szCs w:val="24"/>
          <w:lang w:val="ru-RU"/>
        </w:rPr>
        <w:t xml:space="preserve"> </w:t>
      </w:r>
      <w:proofErr w:type="spellStart"/>
      <w:r w:rsidRPr="00221EBA">
        <w:rPr>
          <w:sz w:val="24"/>
          <w:szCs w:val="24"/>
          <w:lang w:val="ru-RU"/>
        </w:rPr>
        <w:t>наведене</w:t>
      </w:r>
      <w:proofErr w:type="spellEnd"/>
      <w:r w:rsidRPr="00221EBA">
        <w:rPr>
          <w:sz w:val="24"/>
          <w:szCs w:val="24"/>
          <w:lang w:val="ru-RU"/>
        </w:rPr>
        <w:t xml:space="preserve">, нами </w:t>
      </w:r>
      <w:proofErr w:type="spellStart"/>
      <w:r w:rsidRPr="00221EBA">
        <w:rPr>
          <w:sz w:val="24"/>
          <w:szCs w:val="24"/>
          <w:lang w:val="ru-RU"/>
        </w:rPr>
        <w:t>прийнято</w:t>
      </w:r>
      <w:proofErr w:type="spellEnd"/>
      <w:r w:rsidRPr="00221EBA">
        <w:rPr>
          <w:sz w:val="24"/>
          <w:szCs w:val="24"/>
          <w:lang w:val="ru-RU"/>
        </w:rPr>
        <w:t xml:space="preserve"> </w:t>
      </w:r>
      <w:proofErr w:type="spellStart"/>
      <w:r w:rsidRPr="00221EBA">
        <w:rPr>
          <w:sz w:val="24"/>
          <w:szCs w:val="24"/>
          <w:lang w:val="ru-RU"/>
        </w:rPr>
        <w:t>рішення</w:t>
      </w:r>
      <w:proofErr w:type="spellEnd"/>
      <w:r w:rsidRPr="00221EBA">
        <w:rPr>
          <w:sz w:val="24"/>
          <w:szCs w:val="24"/>
          <w:lang w:val="ru-RU"/>
        </w:rPr>
        <w:t xml:space="preserve"> не </w:t>
      </w:r>
      <w:proofErr w:type="spellStart"/>
      <w:r w:rsidRPr="00221EBA">
        <w:rPr>
          <w:sz w:val="24"/>
          <w:szCs w:val="24"/>
          <w:lang w:val="ru-RU"/>
        </w:rPr>
        <w:t>застосовувати</w:t>
      </w:r>
      <w:proofErr w:type="spellEnd"/>
      <w:r w:rsidRPr="00221EBA">
        <w:rPr>
          <w:sz w:val="24"/>
          <w:szCs w:val="24"/>
          <w:lang w:val="ru-RU"/>
        </w:rPr>
        <w:t xml:space="preserve"> МСБО 29 «</w:t>
      </w:r>
      <w:proofErr w:type="spellStart"/>
      <w:r w:rsidRPr="00221EBA">
        <w:rPr>
          <w:sz w:val="24"/>
          <w:szCs w:val="24"/>
          <w:lang w:val="ru-RU"/>
        </w:rPr>
        <w:t>Фінансова</w:t>
      </w:r>
      <w:proofErr w:type="spellEnd"/>
      <w:r w:rsidRPr="00221EBA">
        <w:rPr>
          <w:sz w:val="24"/>
          <w:szCs w:val="24"/>
          <w:lang w:val="ru-RU"/>
        </w:rPr>
        <w:t xml:space="preserve"> </w:t>
      </w:r>
      <w:proofErr w:type="spellStart"/>
      <w:r w:rsidRPr="00221EBA">
        <w:rPr>
          <w:sz w:val="24"/>
          <w:szCs w:val="24"/>
          <w:lang w:val="ru-RU"/>
        </w:rPr>
        <w:t>звітність</w:t>
      </w:r>
      <w:proofErr w:type="spellEnd"/>
      <w:r w:rsidRPr="00221EBA">
        <w:rPr>
          <w:sz w:val="24"/>
          <w:szCs w:val="24"/>
          <w:lang w:val="ru-RU"/>
        </w:rPr>
        <w:t xml:space="preserve"> в </w:t>
      </w:r>
      <w:proofErr w:type="spellStart"/>
      <w:r w:rsidRPr="00221EBA">
        <w:rPr>
          <w:sz w:val="24"/>
          <w:szCs w:val="24"/>
          <w:lang w:val="ru-RU"/>
        </w:rPr>
        <w:t>умовах</w:t>
      </w:r>
      <w:proofErr w:type="spellEnd"/>
      <w:r w:rsidRPr="00221EBA">
        <w:rPr>
          <w:sz w:val="24"/>
          <w:szCs w:val="24"/>
          <w:lang w:val="ru-RU"/>
        </w:rPr>
        <w:t xml:space="preserve"> </w:t>
      </w:r>
      <w:proofErr w:type="spellStart"/>
      <w:r w:rsidRPr="00221EBA">
        <w:rPr>
          <w:sz w:val="24"/>
          <w:szCs w:val="24"/>
          <w:lang w:val="ru-RU"/>
        </w:rPr>
        <w:t>гіперінфляції</w:t>
      </w:r>
      <w:proofErr w:type="spellEnd"/>
      <w:r w:rsidRPr="00221EBA">
        <w:rPr>
          <w:sz w:val="24"/>
          <w:szCs w:val="24"/>
          <w:lang w:val="ru-RU"/>
        </w:rPr>
        <w:t>».</w:t>
      </w:r>
    </w:p>
    <w:p w:rsidR="004C565D" w:rsidRPr="00CD1026" w:rsidRDefault="00221EBA" w:rsidP="00221EBA">
      <w:pPr>
        <w:ind w:firstLine="567"/>
        <w:jc w:val="both"/>
        <w:rPr>
          <w:sz w:val="24"/>
          <w:szCs w:val="24"/>
          <w:lang w:val="ru-RU"/>
        </w:rPr>
      </w:pPr>
      <w:proofErr w:type="spellStart"/>
      <w:proofErr w:type="gramStart"/>
      <w:r w:rsidRPr="00221EBA">
        <w:rPr>
          <w:sz w:val="24"/>
          <w:szCs w:val="24"/>
          <w:lang w:val="ru-RU"/>
        </w:rPr>
        <w:t>Протягом</w:t>
      </w:r>
      <w:proofErr w:type="spellEnd"/>
      <w:r w:rsidRPr="00221EBA">
        <w:rPr>
          <w:sz w:val="24"/>
          <w:szCs w:val="24"/>
          <w:lang w:val="ru-RU"/>
        </w:rPr>
        <w:t xml:space="preserve">  </w:t>
      </w:r>
      <w:proofErr w:type="spellStart"/>
      <w:r w:rsidRPr="00221EBA">
        <w:rPr>
          <w:sz w:val="24"/>
          <w:szCs w:val="24"/>
          <w:lang w:val="ru-RU"/>
        </w:rPr>
        <w:t>наступного</w:t>
      </w:r>
      <w:proofErr w:type="spellEnd"/>
      <w:proofErr w:type="gramEnd"/>
      <w:r w:rsidRPr="00221EBA">
        <w:rPr>
          <w:sz w:val="24"/>
          <w:szCs w:val="24"/>
          <w:lang w:val="ru-RU"/>
        </w:rPr>
        <w:t xml:space="preserve"> року  ми </w:t>
      </w:r>
      <w:proofErr w:type="spellStart"/>
      <w:r w:rsidRPr="00221EBA">
        <w:rPr>
          <w:sz w:val="24"/>
          <w:szCs w:val="24"/>
          <w:lang w:val="ru-RU"/>
        </w:rPr>
        <w:t>будемо</w:t>
      </w:r>
      <w:proofErr w:type="spellEnd"/>
      <w:r w:rsidRPr="00221EBA">
        <w:rPr>
          <w:sz w:val="24"/>
          <w:szCs w:val="24"/>
          <w:lang w:val="ru-RU"/>
        </w:rPr>
        <w:t xml:space="preserve"> </w:t>
      </w:r>
      <w:proofErr w:type="spellStart"/>
      <w:r w:rsidRPr="00221EBA">
        <w:rPr>
          <w:sz w:val="24"/>
          <w:szCs w:val="24"/>
          <w:lang w:val="ru-RU"/>
        </w:rPr>
        <w:t>контролювати</w:t>
      </w:r>
      <w:proofErr w:type="spellEnd"/>
      <w:r w:rsidRPr="00221EBA">
        <w:rPr>
          <w:sz w:val="24"/>
          <w:szCs w:val="24"/>
          <w:lang w:val="ru-RU"/>
        </w:rPr>
        <w:t xml:space="preserve"> </w:t>
      </w:r>
      <w:proofErr w:type="spellStart"/>
      <w:r w:rsidRPr="00221EBA">
        <w:rPr>
          <w:sz w:val="24"/>
          <w:szCs w:val="24"/>
          <w:lang w:val="ru-RU"/>
        </w:rPr>
        <w:t>цю</w:t>
      </w:r>
      <w:proofErr w:type="spellEnd"/>
      <w:r w:rsidRPr="00221EBA">
        <w:rPr>
          <w:sz w:val="24"/>
          <w:szCs w:val="24"/>
          <w:lang w:val="ru-RU"/>
        </w:rPr>
        <w:t xml:space="preserve"> </w:t>
      </w:r>
      <w:proofErr w:type="spellStart"/>
      <w:r w:rsidRPr="00221EBA">
        <w:rPr>
          <w:sz w:val="24"/>
          <w:szCs w:val="24"/>
          <w:lang w:val="ru-RU"/>
        </w:rPr>
        <w:t>ситуацію</w:t>
      </w:r>
      <w:proofErr w:type="spellEnd"/>
      <w:r w:rsidRPr="00221EBA">
        <w:rPr>
          <w:sz w:val="24"/>
          <w:szCs w:val="24"/>
          <w:lang w:val="ru-RU"/>
        </w:rPr>
        <w:t xml:space="preserve"> та </w:t>
      </w:r>
      <w:proofErr w:type="spellStart"/>
      <w:r w:rsidRPr="00221EBA">
        <w:rPr>
          <w:sz w:val="24"/>
          <w:szCs w:val="24"/>
          <w:lang w:val="ru-RU"/>
        </w:rPr>
        <w:t>аналізувати</w:t>
      </w:r>
      <w:proofErr w:type="spellEnd"/>
      <w:r w:rsidRPr="00221EBA">
        <w:rPr>
          <w:sz w:val="24"/>
          <w:szCs w:val="24"/>
          <w:lang w:val="ru-RU"/>
        </w:rPr>
        <w:t xml:space="preserve">  як  </w:t>
      </w:r>
      <w:proofErr w:type="spellStart"/>
      <w:r w:rsidRPr="00221EBA">
        <w:rPr>
          <w:sz w:val="24"/>
          <w:szCs w:val="24"/>
          <w:lang w:val="ru-RU"/>
        </w:rPr>
        <w:t>кількісні</w:t>
      </w:r>
      <w:proofErr w:type="spellEnd"/>
      <w:r w:rsidRPr="00221EBA">
        <w:rPr>
          <w:sz w:val="24"/>
          <w:szCs w:val="24"/>
          <w:lang w:val="ru-RU"/>
        </w:rPr>
        <w:t xml:space="preserve"> </w:t>
      </w:r>
      <w:proofErr w:type="spellStart"/>
      <w:r w:rsidRPr="00221EBA">
        <w:rPr>
          <w:sz w:val="24"/>
          <w:szCs w:val="24"/>
          <w:lang w:val="ru-RU"/>
        </w:rPr>
        <w:t>фактори</w:t>
      </w:r>
      <w:proofErr w:type="spellEnd"/>
      <w:r w:rsidRPr="00221EBA">
        <w:rPr>
          <w:sz w:val="24"/>
          <w:szCs w:val="24"/>
          <w:lang w:val="ru-RU"/>
        </w:rPr>
        <w:t xml:space="preserve">  </w:t>
      </w:r>
      <w:proofErr w:type="spellStart"/>
      <w:r w:rsidRPr="00221EBA">
        <w:rPr>
          <w:sz w:val="24"/>
          <w:szCs w:val="24"/>
          <w:lang w:val="ru-RU"/>
        </w:rPr>
        <w:t>кумулятивної</w:t>
      </w:r>
      <w:proofErr w:type="spellEnd"/>
      <w:r w:rsidRPr="00221EBA">
        <w:rPr>
          <w:sz w:val="24"/>
          <w:szCs w:val="24"/>
          <w:lang w:val="ru-RU"/>
        </w:rPr>
        <w:t xml:space="preserve"> </w:t>
      </w:r>
      <w:proofErr w:type="spellStart"/>
      <w:r w:rsidRPr="00221EBA">
        <w:rPr>
          <w:sz w:val="24"/>
          <w:szCs w:val="24"/>
          <w:lang w:val="ru-RU"/>
        </w:rPr>
        <w:t>інфляції</w:t>
      </w:r>
      <w:proofErr w:type="spellEnd"/>
      <w:r w:rsidRPr="00221EBA">
        <w:rPr>
          <w:sz w:val="24"/>
          <w:szCs w:val="24"/>
          <w:lang w:val="ru-RU"/>
        </w:rPr>
        <w:t xml:space="preserve">, так і </w:t>
      </w:r>
      <w:proofErr w:type="spellStart"/>
      <w:r w:rsidRPr="00221EBA">
        <w:rPr>
          <w:sz w:val="24"/>
          <w:szCs w:val="24"/>
          <w:lang w:val="ru-RU"/>
        </w:rPr>
        <w:t>якісні</w:t>
      </w:r>
      <w:proofErr w:type="spellEnd"/>
      <w:r w:rsidRPr="00221EBA">
        <w:rPr>
          <w:sz w:val="24"/>
          <w:szCs w:val="24"/>
          <w:lang w:val="ru-RU"/>
        </w:rPr>
        <w:t xml:space="preserve"> </w:t>
      </w:r>
      <w:proofErr w:type="spellStart"/>
      <w:r w:rsidRPr="00221EBA">
        <w:rPr>
          <w:sz w:val="24"/>
          <w:szCs w:val="24"/>
          <w:lang w:val="ru-RU"/>
        </w:rPr>
        <w:t>макропоказники</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позитивно </w:t>
      </w:r>
      <w:proofErr w:type="spellStart"/>
      <w:r w:rsidRPr="00221EBA">
        <w:rPr>
          <w:sz w:val="24"/>
          <w:szCs w:val="24"/>
          <w:lang w:val="ru-RU"/>
        </w:rPr>
        <w:t>впливають</w:t>
      </w:r>
      <w:proofErr w:type="spellEnd"/>
      <w:r w:rsidRPr="00221EBA">
        <w:rPr>
          <w:sz w:val="24"/>
          <w:szCs w:val="24"/>
          <w:lang w:val="ru-RU"/>
        </w:rPr>
        <w:t xml:space="preserve"> на </w:t>
      </w:r>
      <w:proofErr w:type="spellStart"/>
      <w:r w:rsidRPr="00221EBA">
        <w:rPr>
          <w:sz w:val="24"/>
          <w:szCs w:val="24"/>
          <w:lang w:val="ru-RU"/>
        </w:rPr>
        <w:t>економічний</w:t>
      </w:r>
      <w:proofErr w:type="spellEnd"/>
      <w:r w:rsidRPr="00221EBA">
        <w:rPr>
          <w:sz w:val="24"/>
          <w:szCs w:val="24"/>
          <w:lang w:val="ru-RU"/>
        </w:rPr>
        <w:t xml:space="preserve"> </w:t>
      </w:r>
      <w:proofErr w:type="spellStart"/>
      <w:r w:rsidRPr="00221EBA">
        <w:rPr>
          <w:sz w:val="24"/>
          <w:szCs w:val="24"/>
          <w:lang w:val="ru-RU"/>
        </w:rPr>
        <w:t>розвиток</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в свою </w:t>
      </w:r>
      <w:proofErr w:type="spellStart"/>
      <w:r w:rsidRPr="00221EBA">
        <w:rPr>
          <w:sz w:val="24"/>
          <w:szCs w:val="24"/>
          <w:lang w:val="ru-RU"/>
        </w:rPr>
        <w:t>чергу</w:t>
      </w:r>
      <w:proofErr w:type="spellEnd"/>
      <w:r w:rsidRPr="00221EBA">
        <w:rPr>
          <w:sz w:val="24"/>
          <w:szCs w:val="24"/>
          <w:lang w:val="ru-RU"/>
        </w:rPr>
        <w:t xml:space="preserve">  є факторами,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впливають</w:t>
      </w:r>
      <w:proofErr w:type="spellEnd"/>
      <w:r w:rsidRPr="00221EBA">
        <w:rPr>
          <w:sz w:val="24"/>
          <w:szCs w:val="24"/>
          <w:lang w:val="ru-RU"/>
        </w:rPr>
        <w:t xml:space="preserve"> на </w:t>
      </w:r>
      <w:proofErr w:type="spellStart"/>
      <w:r w:rsidRPr="00221EBA">
        <w:rPr>
          <w:sz w:val="24"/>
          <w:szCs w:val="24"/>
          <w:lang w:val="ru-RU"/>
        </w:rPr>
        <w:t>зниження</w:t>
      </w:r>
      <w:proofErr w:type="spellEnd"/>
      <w:r w:rsidRPr="00221EBA">
        <w:rPr>
          <w:sz w:val="24"/>
          <w:szCs w:val="24"/>
          <w:lang w:val="ru-RU"/>
        </w:rPr>
        <w:t xml:space="preserve"> </w:t>
      </w:r>
      <w:proofErr w:type="spellStart"/>
      <w:r w:rsidRPr="00221EBA">
        <w:rPr>
          <w:sz w:val="24"/>
          <w:szCs w:val="24"/>
          <w:lang w:val="ru-RU"/>
        </w:rPr>
        <w:t>кількісних</w:t>
      </w:r>
      <w:proofErr w:type="spellEnd"/>
      <w:r w:rsidRPr="00221EBA">
        <w:rPr>
          <w:sz w:val="24"/>
          <w:szCs w:val="24"/>
          <w:lang w:val="ru-RU"/>
        </w:rPr>
        <w:t xml:space="preserve"> </w:t>
      </w:r>
      <w:proofErr w:type="spellStart"/>
      <w:r w:rsidRPr="00221EBA">
        <w:rPr>
          <w:sz w:val="24"/>
          <w:szCs w:val="24"/>
          <w:lang w:val="ru-RU"/>
        </w:rPr>
        <w:t>інфляційних</w:t>
      </w:r>
      <w:proofErr w:type="spellEnd"/>
      <w:r w:rsidRPr="00221EBA">
        <w:rPr>
          <w:sz w:val="24"/>
          <w:szCs w:val="24"/>
          <w:lang w:val="ru-RU"/>
        </w:rPr>
        <w:t xml:space="preserve">  </w:t>
      </w:r>
      <w:proofErr w:type="spellStart"/>
      <w:r w:rsidRPr="00221EBA">
        <w:rPr>
          <w:sz w:val="24"/>
          <w:szCs w:val="24"/>
          <w:lang w:val="ru-RU"/>
        </w:rPr>
        <w:t>складових</w:t>
      </w:r>
      <w:proofErr w:type="spellEnd"/>
      <w:r w:rsidRPr="00221EBA">
        <w:rPr>
          <w:sz w:val="24"/>
          <w:szCs w:val="24"/>
          <w:lang w:val="ru-RU"/>
        </w:rPr>
        <w:t>.</w:t>
      </w:r>
      <w:r>
        <w:rPr>
          <w:sz w:val="24"/>
          <w:szCs w:val="24"/>
          <w:lang w:val="ru-RU"/>
        </w:rPr>
        <w:t xml:space="preserve"> </w:t>
      </w:r>
    </w:p>
    <w:p w:rsidR="00D77C7B" w:rsidRPr="00CD1026" w:rsidRDefault="00D77C7B" w:rsidP="006672CC">
      <w:pPr>
        <w:jc w:val="both"/>
        <w:rPr>
          <w:sz w:val="24"/>
          <w:szCs w:val="24"/>
          <w:lang w:val="ru-RU"/>
        </w:rPr>
      </w:pPr>
    </w:p>
    <w:p w:rsidR="00D77C7B" w:rsidRPr="00CA1E3D" w:rsidRDefault="00B03813" w:rsidP="00F02585">
      <w:pPr>
        <w:pStyle w:val="a3"/>
        <w:ind w:firstLine="567"/>
        <w:jc w:val="both"/>
        <w:rPr>
          <w:b/>
          <w:sz w:val="24"/>
          <w:szCs w:val="24"/>
          <w:lang w:val="uk-UA"/>
        </w:rPr>
      </w:pPr>
      <w:r w:rsidRPr="0064679D">
        <w:rPr>
          <w:b/>
          <w:sz w:val="24"/>
          <w:szCs w:val="24"/>
          <w:lang w:val="uk-UA"/>
        </w:rPr>
        <w:t>6</w:t>
      </w:r>
      <w:r w:rsidR="00767B86" w:rsidRPr="0064679D">
        <w:rPr>
          <w:b/>
          <w:sz w:val="24"/>
          <w:szCs w:val="24"/>
          <w:lang w:val="uk-UA"/>
        </w:rPr>
        <w:t>.</w:t>
      </w:r>
      <w:r w:rsidR="004C565D">
        <w:rPr>
          <w:b/>
          <w:sz w:val="24"/>
          <w:szCs w:val="24"/>
          <w:lang w:val="uk-UA"/>
        </w:rPr>
        <w:t xml:space="preserve"> </w:t>
      </w:r>
      <w:r w:rsidR="00D948A8" w:rsidRPr="00CA1E3D">
        <w:rPr>
          <w:b/>
          <w:sz w:val="24"/>
          <w:szCs w:val="24"/>
          <w:lang w:val="uk-UA"/>
        </w:rPr>
        <w:t xml:space="preserve">Окремі елементи </w:t>
      </w:r>
      <w:r w:rsidR="007414FA">
        <w:rPr>
          <w:b/>
          <w:sz w:val="24"/>
          <w:szCs w:val="24"/>
          <w:lang w:val="uk-UA"/>
        </w:rPr>
        <w:t>фінансової звітності.</w:t>
      </w:r>
    </w:p>
    <w:p w:rsidR="007414FA" w:rsidRDefault="003B3136" w:rsidP="007414FA">
      <w:pPr>
        <w:tabs>
          <w:tab w:val="left" w:pos="0"/>
        </w:tabs>
        <w:ind w:left="15" w:right="28" w:firstLine="525"/>
        <w:jc w:val="both"/>
        <w:rPr>
          <w:b/>
          <w:sz w:val="24"/>
          <w:szCs w:val="24"/>
          <w:lang w:val="uk-UA" w:eastAsia="ar-SA"/>
        </w:rPr>
      </w:pPr>
      <w:r>
        <w:rPr>
          <w:b/>
          <w:sz w:val="24"/>
          <w:szCs w:val="24"/>
          <w:lang w:val="uk-UA" w:eastAsia="ar-SA"/>
        </w:rPr>
        <w:t>6.1.</w:t>
      </w:r>
      <w:r w:rsidR="007414FA" w:rsidRPr="007414FA">
        <w:rPr>
          <w:b/>
          <w:sz w:val="24"/>
          <w:szCs w:val="24"/>
          <w:lang w:val="uk-UA" w:eastAsia="ar-SA"/>
        </w:rPr>
        <w:t>Фінансовий стан товариства згідно фінансової звітності за 2019 рік за МСФЗ:</w:t>
      </w:r>
    </w:p>
    <w:p w:rsidR="007414FA" w:rsidRPr="003B3136" w:rsidRDefault="007414FA" w:rsidP="007414FA">
      <w:pPr>
        <w:widowControl/>
        <w:autoSpaceDE/>
        <w:autoSpaceDN/>
        <w:rPr>
          <w:sz w:val="24"/>
          <w:szCs w:val="24"/>
          <w:lang w:val="uk-UA" w:eastAsia="ru-RU"/>
        </w:rPr>
      </w:pPr>
      <w:r w:rsidRPr="003B3136">
        <w:rPr>
          <w:sz w:val="24"/>
          <w:szCs w:val="24"/>
          <w:lang w:val="uk-UA" w:eastAsia="ru-RU"/>
        </w:rPr>
        <w:t>Фінансовий стан товариства згідно фінансової звітності за 2019 рік за МСФЗ:</w:t>
      </w:r>
    </w:p>
    <w:p w:rsidR="007414FA" w:rsidRPr="003B3136" w:rsidRDefault="007414FA" w:rsidP="007414FA">
      <w:pPr>
        <w:widowControl/>
        <w:autoSpaceDE/>
        <w:autoSpaceDN/>
        <w:jc w:val="right"/>
        <w:rPr>
          <w:sz w:val="24"/>
          <w:szCs w:val="24"/>
          <w:lang w:val="uk-UA" w:eastAsia="ru-RU"/>
        </w:rPr>
      </w:pPr>
      <w:r w:rsidRPr="003B3136">
        <w:rPr>
          <w:sz w:val="24"/>
          <w:szCs w:val="24"/>
          <w:lang w:val="uk-UA" w:eastAsia="ru-RU"/>
        </w:rPr>
        <w:t>Тис грн</w:t>
      </w:r>
    </w:p>
    <w:tbl>
      <w:tblPr>
        <w:tblW w:w="9571" w:type="dxa"/>
        <w:tblInd w:w="35" w:type="dxa"/>
        <w:tblLayout w:type="fixed"/>
        <w:tblLook w:val="0000" w:firstRow="0" w:lastRow="0" w:firstColumn="0" w:lastColumn="0" w:noHBand="0" w:noVBand="0"/>
      </w:tblPr>
      <w:tblGrid>
        <w:gridCol w:w="4751"/>
        <w:gridCol w:w="992"/>
        <w:gridCol w:w="993"/>
        <w:gridCol w:w="993"/>
        <w:gridCol w:w="850"/>
        <w:gridCol w:w="992"/>
      </w:tblGrid>
      <w:tr w:rsidR="006D1230" w:rsidRPr="00C60923" w:rsidTr="00C60923">
        <w:tc>
          <w:tcPr>
            <w:tcW w:w="4751"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b/>
                <w:sz w:val="20"/>
                <w:szCs w:val="20"/>
                <w:lang w:val="uk-UA" w:eastAsia="ru-RU"/>
              </w:rPr>
            </w:pPr>
            <w:r w:rsidRPr="00C60923">
              <w:rPr>
                <w:b/>
                <w:sz w:val="20"/>
                <w:szCs w:val="20"/>
                <w:lang w:val="uk-UA" w:eastAsia="ru-RU"/>
              </w:rPr>
              <w:t>Статті балансу</w:t>
            </w: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both"/>
              <w:rPr>
                <w:b/>
                <w:sz w:val="20"/>
                <w:szCs w:val="20"/>
                <w:lang w:val="uk-UA" w:eastAsia="ru-RU"/>
              </w:rPr>
            </w:pPr>
            <w:r w:rsidRPr="00C60923">
              <w:rPr>
                <w:b/>
                <w:sz w:val="20"/>
                <w:szCs w:val="20"/>
                <w:lang w:val="uk-UA" w:eastAsia="ru-RU"/>
              </w:rPr>
              <w:t xml:space="preserve">На 01.01.18 </w:t>
            </w:r>
          </w:p>
        </w:tc>
        <w:tc>
          <w:tcPr>
            <w:tcW w:w="993"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both"/>
              <w:rPr>
                <w:b/>
                <w:sz w:val="20"/>
                <w:szCs w:val="20"/>
                <w:lang w:val="uk-UA" w:eastAsia="ru-RU"/>
              </w:rPr>
            </w:pPr>
            <w:r w:rsidRPr="00C60923">
              <w:rPr>
                <w:b/>
                <w:sz w:val="20"/>
                <w:szCs w:val="20"/>
                <w:lang w:val="uk-UA" w:eastAsia="ru-RU"/>
              </w:rPr>
              <w:t xml:space="preserve">На 31.12.18 </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7414FA">
            <w:pPr>
              <w:widowControl/>
              <w:autoSpaceDN/>
              <w:snapToGrid w:val="0"/>
              <w:ind w:left="-25" w:right="-126"/>
              <w:jc w:val="both"/>
              <w:rPr>
                <w:b/>
                <w:sz w:val="20"/>
                <w:szCs w:val="20"/>
                <w:lang w:val="uk-UA" w:eastAsia="ru-RU"/>
              </w:rPr>
            </w:pPr>
            <w:r w:rsidRPr="00C60923">
              <w:rPr>
                <w:b/>
                <w:sz w:val="20"/>
                <w:szCs w:val="20"/>
                <w:lang w:val="uk-UA" w:eastAsia="ru-RU"/>
              </w:rPr>
              <w:t>коригування</w:t>
            </w: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7414FA">
            <w:pPr>
              <w:widowControl/>
              <w:autoSpaceDN/>
              <w:snapToGrid w:val="0"/>
              <w:ind w:left="-25" w:right="-126"/>
              <w:jc w:val="both"/>
              <w:rPr>
                <w:b/>
                <w:sz w:val="20"/>
                <w:szCs w:val="20"/>
                <w:lang w:val="uk-UA" w:eastAsia="ru-RU"/>
              </w:rPr>
            </w:pPr>
            <w:r w:rsidRPr="00C60923">
              <w:rPr>
                <w:b/>
                <w:sz w:val="20"/>
                <w:szCs w:val="20"/>
                <w:lang w:val="uk-UA" w:eastAsia="ru-RU"/>
              </w:rPr>
              <w:t>На 31.12.18</w:t>
            </w: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left="-25" w:right="-126"/>
              <w:jc w:val="both"/>
              <w:rPr>
                <w:b/>
                <w:sz w:val="20"/>
                <w:szCs w:val="20"/>
                <w:lang w:val="uk-UA" w:eastAsia="ru-RU"/>
              </w:rPr>
            </w:pPr>
            <w:r w:rsidRPr="00C60923">
              <w:rPr>
                <w:b/>
                <w:sz w:val="20"/>
                <w:szCs w:val="20"/>
                <w:lang w:val="uk-UA" w:eastAsia="ru-RU"/>
              </w:rPr>
              <w:t>На 31.12.19</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b/>
                <w:sz w:val="20"/>
                <w:szCs w:val="20"/>
                <w:lang w:val="uk-UA" w:eastAsia="ru-RU"/>
              </w:rPr>
            </w:pPr>
            <w:r w:rsidRPr="00C60923">
              <w:rPr>
                <w:b/>
                <w:sz w:val="20"/>
                <w:szCs w:val="20"/>
                <w:lang w:val="uk-UA" w:eastAsia="ru-RU"/>
              </w:rPr>
              <w:t>1</w:t>
            </w: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b/>
                <w:sz w:val="20"/>
                <w:szCs w:val="20"/>
                <w:lang w:val="uk-UA" w:eastAsia="ru-RU"/>
              </w:rPr>
            </w:pPr>
            <w:r w:rsidRPr="00C60923">
              <w:rPr>
                <w:b/>
                <w:sz w:val="20"/>
                <w:szCs w:val="20"/>
                <w:lang w:val="uk-UA" w:eastAsia="ru-RU"/>
              </w:rPr>
              <w:t>2</w:t>
            </w:r>
          </w:p>
        </w:tc>
        <w:tc>
          <w:tcPr>
            <w:tcW w:w="993"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b/>
                <w:sz w:val="20"/>
                <w:szCs w:val="20"/>
                <w:lang w:val="uk-UA" w:eastAsia="ru-RU"/>
              </w:rPr>
            </w:pPr>
            <w:r w:rsidRPr="00C60923">
              <w:rPr>
                <w:b/>
                <w:sz w:val="20"/>
                <w:szCs w:val="20"/>
                <w:lang w:val="uk-UA" w:eastAsia="ru-RU"/>
              </w:rPr>
              <w:t>3</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7414FA">
            <w:pPr>
              <w:widowControl/>
              <w:autoSpaceDN/>
              <w:snapToGrid w:val="0"/>
              <w:ind w:right="28"/>
              <w:jc w:val="center"/>
              <w:rPr>
                <w:b/>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7414FA">
            <w:pPr>
              <w:widowControl/>
              <w:autoSpaceDN/>
              <w:snapToGrid w:val="0"/>
              <w:ind w:right="28"/>
              <w:jc w:val="center"/>
              <w:rPr>
                <w:b/>
                <w:sz w:val="20"/>
                <w:szCs w:val="20"/>
                <w:lang w:val="uk-UA" w:eastAsia="ru-RU"/>
              </w:rPr>
            </w:pP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b/>
                <w:sz w:val="20"/>
                <w:szCs w:val="20"/>
                <w:lang w:val="uk-UA" w:eastAsia="ru-RU"/>
              </w:rPr>
            </w:pPr>
            <w:r w:rsidRPr="00C60923">
              <w:rPr>
                <w:b/>
                <w:sz w:val="20"/>
                <w:szCs w:val="20"/>
                <w:lang w:val="uk-UA" w:eastAsia="ru-RU"/>
              </w:rPr>
              <w:t>4</w:t>
            </w:r>
          </w:p>
        </w:tc>
      </w:tr>
      <w:tr w:rsidR="006D1230" w:rsidRPr="00C60923" w:rsidTr="00C60923">
        <w:tc>
          <w:tcPr>
            <w:tcW w:w="4751" w:type="dxa"/>
            <w:tcBorders>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sz w:val="20"/>
                <w:szCs w:val="20"/>
                <w:lang w:val="uk-UA" w:eastAsia="ru-RU"/>
              </w:rPr>
            </w:pPr>
            <w:r w:rsidRPr="00C60923">
              <w:rPr>
                <w:sz w:val="20"/>
                <w:szCs w:val="20"/>
                <w:lang w:val="uk-UA" w:eastAsia="ru-RU"/>
              </w:rPr>
              <w:t>Актив</w:t>
            </w:r>
          </w:p>
        </w:tc>
        <w:tc>
          <w:tcPr>
            <w:tcW w:w="992" w:type="dxa"/>
            <w:tcBorders>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sz w:val="20"/>
                <w:szCs w:val="20"/>
                <w:lang w:val="uk-UA" w:eastAsia="ru-RU"/>
              </w:rPr>
            </w:pPr>
          </w:p>
        </w:tc>
        <w:tc>
          <w:tcPr>
            <w:tcW w:w="993" w:type="dxa"/>
            <w:tcBorders>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sz w:val="20"/>
                <w:szCs w:val="20"/>
                <w:lang w:val="uk-UA" w:eastAsia="ru-RU"/>
              </w:rPr>
            </w:pPr>
          </w:p>
        </w:tc>
        <w:tc>
          <w:tcPr>
            <w:tcW w:w="993" w:type="dxa"/>
            <w:tcBorders>
              <w:left w:val="single" w:sz="4" w:space="0" w:color="000000"/>
              <w:bottom w:val="single" w:sz="4" w:space="0" w:color="000000"/>
              <w:right w:val="single" w:sz="4" w:space="0" w:color="000000"/>
            </w:tcBorders>
          </w:tcPr>
          <w:p w:rsidR="006D1230" w:rsidRPr="00C60923" w:rsidRDefault="006D1230" w:rsidP="007414FA">
            <w:pPr>
              <w:widowControl/>
              <w:autoSpaceDN/>
              <w:snapToGrid w:val="0"/>
              <w:ind w:right="28"/>
              <w:jc w:val="center"/>
              <w:rPr>
                <w:sz w:val="20"/>
                <w:szCs w:val="20"/>
                <w:lang w:val="uk-UA" w:eastAsia="ru-RU"/>
              </w:rPr>
            </w:pPr>
          </w:p>
        </w:tc>
        <w:tc>
          <w:tcPr>
            <w:tcW w:w="850" w:type="dxa"/>
            <w:tcBorders>
              <w:left w:val="single" w:sz="4" w:space="0" w:color="000000"/>
              <w:bottom w:val="single" w:sz="4" w:space="0" w:color="000000"/>
              <w:right w:val="single" w:sz="4" w:space="0" w:color="000000"/>
            </w:tcBorders>
          </w:tcPr>
          <w:p w:rsidR="006D1230" w:rsidRPr="00C60923" w:rsidRDefault="006D1230" w:rsidP="007414FA">
            <w:pPr>
              <w:widowControl/>
              <w:autoSpaceDN/>
              <w:snapToGrid w:val="0"/>
              <w:ind w:right="28"/>
              <w:jc w:val="center"/>
              <w:rPr>
                <w:sz w:val="20"/>
                <w:szCs w:val="20"/>
                <w:lang w:val="uk-UA" w:eastAsia="ru-RU"/>
              </w:rPr>
            </w:pPr>
          </w:p>
        </w:tc>
        <w:tc>
          <w:tcPr>
            <w:tcW w:w="992" w:type="dxa"/>
            <w:tcBorders>
              <w:left w:val="single" w:sz="4" w:space="0" w:color="000000"/>
              <w:bottom w:val="single" w:sz="4" w:space="0" w:color="000000"/>
            </w:tcBorders>
            <w:shd w:val="clear" w:color="auto" w:fill="auto"/>
          </w:tcPr>
          <w:p w:rsidR="006D1230" w:rsidRPr="00C60923" w:rsidRDefault="006D1230" w:rsidP="007414FA">
            <w:pPr>
              <w:widowControl/>
              <w:autoSpaceDN/>
              <w:snapToGrid w:val="0"/>
              <w:ind w:right="28"/>
              <w:jc w:val="center"/>
              <w:rPr>
                <w:sz w:val="20"/>
                <w:szCs w:val="20"/>
                <w:lang w:val="uk-UA" w:eastAsia="ru-RU"/>
              </w:rPr>
            </w:pP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snapToGrid w:val="0"/>
              <w:jc w:val="center"/>
              <w:rPr>
                <w:bCs/>
                <w:sz w:val="20"/>
                <w:szCs w:val="20"/>
                <w:lang w:val="uk-UA" w:eastAsia="ru-RU"/>
              </w:rPr>
            </w:pPr>
            <w:r w:rsidRPr="00C60923">
              <w:rPr>
                <w:bCs/>
                <w:sz w:val="20"/>
                <w:szCs w:val="20"/>
                <w:lang w:val="uk-UA" w:eastAsia="ru-RU"/>
              </w:rPr>
              <w:t>I. Необоротні активи</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7414FA">
            <w:pPr>
              <w:jc w:val="center"/>
              <w:rPr>
                <w:sz w:val="20"/>
                <w:szCs w:val="20"/>
                <w:lang w:val="ru-RU"/>
              </w:rPr>
            </w:pP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7414FA">
            <w:pPr>
              <w:jc w:val="center"/>
              <w:rPr>
                <w:sz w:val="20"/>
                <w:szCs w:val="20"/>
                <w:lang w:val="ru-RU"/>
              </w:rPr>
            </w:pP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7414FA">
            <w:pPr>
              <w:jc w:val="center"/>
              <w:rPr>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7414FA">
            <w:pPr>
              <w:jc w:val="center"/>
              <w:rPr>
                <w:sz w:val="20"/>
                <w:szCs w:val="20"/>
                <w:lang w:val="ru-RU"/>
              </w:rPr>
            </w:pP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7414FA">
            <w:pPr>
              <w:jc w:val="center"/>
              <w:rPr>
                <w:sz w:val="20"/>
                <w:szCs w:val="20"/>
                <w:lang w:val="ru-RU"/>
              </w:rPr>
            </w:pP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rPr>
                <w:bCs/>
                <w:sz w:val="20"/>
                <w:szCs w:val="20"/>
                <w:lang w:val="uk-UA" w:eastAsia="ru-RU"/>
              </w:rPr>
            </w:pPr>
            <w:r w:rsidRPr="00C60923">
              <w:rPr>
                <w:bCs/>
                <w:sz w:val="20"/>
                <w:szCs w:val="20"/>
                <w:lang w:val="uk-UA" w:eastAsia="ru-RU"/>
              </w:rPr>
              <w:t>Усього за розділом I</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sz w:val="20"/>
                <w:szCs w:val="20"/>
                <w:lang w:val="ru-RU"/>
              </w:rPr>
            </w:pPr>
            <w:r w:rsidRPr="00C60923">
              <w:rPr>
                <w:sz w:val="20"/>
                <w:szCs w:val="20"/>
                <w:lang w:val="ru-RU"/>
              </w:rPr>
              <w:t>49128</w:t>
            </w: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sz w:val="20"/>
                <w:szCs w:val="20"/>
                <w:lang w:val="ru-RU"/>
              </w:rPr>
            </w:pPr>
            <w:r w:rsidRPr="00C60923">
              <w:rPr>
                <w:sz w:val="20"/>
                <w:szCs w:val="20"/>
                <w:lang w:val="ru-RU"/>
              </w:rPr>
              <w:t>43769</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jc w:val="center"/>
              <w:rPr>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6D1230" w:rsidRPr="00C60923" w:rsidRDefault="006D1230" w:rsidP="006D1230">
            <w:pPr>
              <w:jc w:val="center"/>
              <w:rPr>
                <w:sz w:val="20"/>
                <w:szCs w:val="20"/>
                <w:lang w:val="ru-RU"/>
              </w:rPr>
            </w:pPr>
            <w:r w:rsidRPr="00C60923">
              <w:rPr>
                <w:sz w:val="20"/>
                <w:szCs w:val="20"/>
                <w:lang w:val="ru-RU"/>
              </w:rPr>
              <w:t>43769</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A33DFE" w:rsidRDefault="00A33DFE" w:rsidP="001A5CD5">
            <w:pPr>
              <w:jc w:val="center"/>
              <w:rPr>
                <w:sz w:val="20"/>
                <w:szCs w:val="20"/>
              </w:rPr>
            </w:pPr>
            <w:r>
              <w:rPr>
                <w:sz w:val="20"/>
                <w:szCs w:val="20"/>
                <w:lang w:val="ru-RU"/>
              </w:rPr>
              <w:t>4</w:t>
            </w:r>
            <w:r>
              <w:rPr>
                <w:sz w:val="20"/>
                <w:szCs w:val="20"/>
              </w:rPr>
              <w:t>3048</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jc w:val="center"/>
              <w:rPr>
                <w:bCs/>
                <w:sz w:val="20"/>
                <w:szCs w:val="20"/>
                <w:lang w:val="uk-UA" w:eastAsia="ru-RU"/>
              </w:rPr>
            </w:pPr>
            <w:r w:rsidRPr="00C60923">
              <w:rPr>
                <w:bCs/>
                <w:sz w:val="20"/>
                <w:szCs w:val="20"/>
                <w:lang w:val="uk-UA" w:eastAsia="ru-RU"/>
              </w:rPr>
              <w:t>II. Оборотні активи</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
                <w:bCs/>
                <w:sz w:val="20"/>
                <w:szCs w:val="20"/>
                <w:lang w:val="uk-UA"/>
              </w:rPr>
            </w:pP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
                <w:b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6D1230" w:rsidRPr="00C60923" w:rsidRDefault="006D1230" w:rsidP="006D1230">
            <w:pPr>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
                <w:bCs/>
                <w:sz w:val="20"/>
                <w:szCs w:val="20"/>
              </w:rPr>
            </w:pP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rPr>
                <w:bCs/>
                <w:sz w:val="20"/>
                <w:szCs w:val="20"/>
                <w:lang w:val="uk-UA" w:eastAsia="ru-RU"/>
              </w:rPr>
            </w:pPr>
            <w:r w:rsidRPr="00C60923">
              <w:rPr>
                <w:bCs/>
                <w:sz w:val="20"/>
                <w:szCs w:val="20"/>
                <w:lang w:val="uk-UA" w:eastAsia="ru-RU"/>
              </w:rPr>
              <w:t>Усього за розділом II</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lang w:val="uk-UA"/>
              </w:rPr>
            </w:pPr>
            <w:r w:rsidRPr="00C60923">
              <w:rPr>
                <w:bCs/>
                <w:sz w:val="20"/>
                <w:szCs w:val="20"/>
                <w:lang w:val="uk-UA"/>
              </w:rPr>
              <w:t>16691</w:t>
            </w: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rPr>
            </w:pPr>
            <w:r w:rsidRPr="00C60923">
              <w:rPr>
                <w:bCs/>
                <w:sz w:val="20"/>
                <w:szCs w:val="20"/>
                <w:lang w:val="uk-UA"/>
              </w:rPr>
              <w:t>38868</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jc w:val="center"/>
              <w:rPr>
                <w:bCs/>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6D1230" w:rsidRPr="00C60923" w:rsidRDefault="006D1230" w:rsidP="006D1230">
            <w:pPr>
              <w:jc w:val="center"/>
              <w:rPr>
                <w:bCs/>
                <w:sz w:val="20"/>
                <w:szCs w:val="20"/>
              </w:rPr>
            </w:pPr>
            <w:r w:rsidRPr="00C60923">
              <w:rPr>
                <w:bCs/>
                <w:sz w:val="20"/>
                <w:szCs w:val="20"/>
                <w:lang w:val="uk-UA"/>
              </w:rPr>
              <w:t>38868</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A33DFE" w:rsidP="001A5CD5">
            <w:pPr>
              <w:jc w:val="center"/>
              <w:rPr>
                <w:bCs/>
                <w:sz w:val="20"/>
                <w:szCs w:val="20"/>
              </w:rPr>
            </w:pPr>
            <w:r>
              <w:rPr>
                <w:bCs/>
                <w:sz w:val="20"/>
                <w:szCs w:val="20"/>
                <w:lang w:val="uk-UA"/>
              </w:rPr>
              <w:t>19959</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jc w:val="center"/>
              <w:rPr>
                <w:bCs/>
                <w:sz w:val="20"/>
                <w:szCs w:val="20"/>
                <w:lang w:val="uk-UA" w:eastAsia="ru-RU"/>
              </w:rPr>
            </w:pPr>
            <w:r w:rsidRPr="00C60923">
              <w:rPr>
                <w:bCs/>
                <w:sz w:val="20"/>
                <w:szCs w:val="20"/>
                <w:lang w:val="uk-UA" w:eastAsia="ru-RU"/>
              </w:rPr>
              <w:t>III. Необоротні активи, утримувані для продажу, та групи вибуття</w:t>
            </w:r>
          </w:p>
        </w:tc>
        <w:tc>
          <w:tcPr>
            <w:tcW w:w="992"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1A5CD5">
            <w:pPr>
              <w:widowControl/>
              <w:autoSpaceDE/>
              <w:autoSpaceDN/>
              <w:snapToGrid w:val="0"/>
              <w:jc w:val="center"/>
              <w:rPr>
                <w:sz w:val="20"/>
                <w:szCs w:val="20"/>
                <w:lang w:val="uk-UA" w:eastAsia="ru-RU"/>
              </w:rPr>
            </w:pPr>
            <w:r w:rsidRPr="00C60923">
              <w:rPr>
                <w:sz w:val="20"/>
                <w:szCs w:val="20"/>
                <w:lang w:val="uk-UA" w:eastAsia="ru-RU"/>
              </w:rPr>
              <w:t>-</w:t>
            </w:r>
          </w:p>
        </w:tc>
        <w:tc>
          <w:tcPr>
            <w:tcW w:w="993"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r w:rsidRPr="00C60923">
              <w:rPr>
                <w:sz w:val="20"/>
                <w:szCs w:val="20"/>
                <w:lang w:val="uk-UA" w:eastAsia="ru-RU"/>
              </w:rPr>
              <w:t>-</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widowControl/>
              <w:autoSpaceDN/>
              <w:snapToGrid w:val="0"/>
              <w:ind w:right="28"/>
              <w:jc w:val="center"/>
              <w:rPr>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6D1230">
            <w:pPr>
              <w:widowControl/>
              <w:autoSpaceDN/>
              <w:snapToGrid w:val="0"/>
              <w:ind w:right="28"/>
              <w:jc w:val="center"/>
              <w:rPr>
                <w:sz w:val="20"/>
                <w:szCs w:val="20"/>
                <w:lang w:val="uk-UA" w:eastAsia="ru-RU"/>
              </w:rPr>
            </w:pPr>
            <w:r w:rsidRPr="00C60923">
              <w:rPr>
                <w:sz w:val="20"/>
                <w:szCs w:val="20"/>
                <w:lang w:val="uk-UA" w:eastAsia="ru-RU"/>
              </w:rPr>
              <w:t>-</w:t>
            </w: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r w:rsidRPr="00C60923">
              <w:rPr>
                <w:sz w:val="20"/>
                <w:szCs w:val="20"/>
                <w:lang w:val="uk-UA" w:eastAsia="ru-RU"/>
              </w:rPr>
              <w:t>-</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D9D9D9"/>
            <w:vAlign w:val="center"/>
          </w:tcPr>
          <w:p w:rsidR="006D1230" w:rsidRPr="00C60923" w:rsidRDefault="006D1230" w:rsidP="007414FA">
            <w:pPr>
              <w:widowControl/>
              <w:autoSpaceDE/>
              <w:autoSpaceDN/>
              <w:rPr>
                <w:b/>
                <w:bCs/>
                <w:sz w:val="20"/>
                <w:szCs w:val="20"/>
                <w:lang w:val="uk-UA" w:eastAsia="ru-RU"/>
              </w:rPr>
            </w:pPr>
            <w:r w:rsidRPr="00C60923">
              <w:rPr>
                <w:b/>
                <w:bCs/>
                <w:sz w:val="20"/>
                <w:szCs w:val="20"/>
                <w:lang w:val="uk-UA" w:eastAsia="ru-RU"/>
              </w:rPr>
              <w:t>Баланс</w:t>
            </w:r>
          </w:p>
        </w:tc>
        <w:tc>
          <w:tcPr>
            <w:tcW w:w="992" w:type="dxa"/>
            <w:tcBorders>
              <w:top w:val="single" w:sz="4" w:space="0" w:color="000000"/>
              <w:left w:val="single" w:sz="4" w:space="0" w:color="000000"/>
              <w:bottom w:val="single" w:sz="4" w:space="0" w:color="000000"/>
            </w:tcBorders>
            <w:shd w:val="clear" w:color="auto" w:fill="D9D9D9"/>
            <w:vAlign w:val="bottom"/>
          </w:tcPr>
          <w:p w:rsidR="006D1230" w:rsidRPr="00C60923" w:rsidRDefault="006D1230" w:rsidP="001A5CD5">
            <w:pPr>
              <w:jc w:val="center"/>
              <w:rPr>
                <w:b/>
                <w:bCs/>
                <w:sz w:val="20"/>
                <w:szCs w:val="20"/>
                <w:lang w:val="uk-UA"/>
              </w:rPr>
            </w:pPr>
            <w:r w:rsidRPr="00C60923">
              <w:rPr>
                <w:b/>
                <w:bCs/>
                <w:sz w:val="20"/>
                <w:szCs w:val="20"/>
                <w:lang w:val="uk-UA"/>
              </w:rPr>
              <w:t>65819</w:t>
            </w:r>
          </w:p>
        </w:tc>
        <w:tc>
          <w:tcPr>
            <w:tcW w:w="993" w:type="dxa"/>
            <w:tcBorders>
              <w:top w:val="single" w:sz="4" w:space="0" w:color="000000"/>
              <w:left w:val="single" w:sz="4" w:space="0" w:color="000000"/>
              <w:bottom w:val="single" w:sz="4" w:space="0" w:color="000000"/>
            </w:tcBorders>
            <w:shd w:val="clear" w:color="auto" w:fill="D9D9D9"/>
            <w:vAlign w:val="bottom"/>
          </w:tcPr>
          <w:p w:rsidR="006D1230" w:rsidRPr="00C60923" w:rsidRDefault="006D1230" w:rsidP="001A5CD5">
            <w:pPr>
              <w:jc w:val="center"/>
              <w:rPr>
                <w:b/>
                <w:bCs/>
                <w:sz w:val="20"/>
                <w:szCs w:val="20"/>
                <w:lang w:val="uk-UA"/>
              </w:rPr>
            </w:pPr>
            <w:r w:rsidRPr="00C60923">
              <w:rPr>
                <w:b/>
                <w:bCs/>
                <w:sz w:val="20"/>
                <w:szCs w:val="20"/>
                <w:lang w:val="uk-UA"/>
              </w:rPr>
              <w:t>82637</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6D1230" w:rsidRPr="00C60923" w:rsidRDefault="006D1230" w:rsidP="001A5CD5">
            <w:pPr>
              <w:jc w:val="center"/>
              <w:rPr>
                <w:b/>
                <w:bCs/>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D1230" w:rsidRPr="00C60923" w:rsidRDefault="006D1230" w:rsidP="006D1230">
            <w:pPr>
              <w:jc w:val="center"/>
              <w:rPr>
                <w:b/>
                <w:bCs/>
                <w:sz w:val="20"/>
                <w:szCs w:val="20"/>
                <w:lang w:val="uk-UA"/>
              </w:rPr>
            </w:pPr>
            <w:r w:rsidRPr="00C60923">
              <w:rPr>
                <w:b/>
                <w:bCs/>
                <w:sz w:val="20"/>
                <w:szCs w:val="20"/>
                <w:lang w:val="uk-UA"/>
              </w:rPr>
              <w:t>82637</w:t>
            </w:r>
          </w:p>
        </w:tc>
        <w:tc>
          <w:tcPr>
            <w:tcW w:w="992" w:type="dxa"/>
            <w:tcBorders>
              <w:top w:val="single" w:sz="4" w:space="0" w:color="000000"/>
              <w:left w:val="single" w:sz="4" w:space="0" w:color="000000"/>
              <w:bottom w:val="single" w:sz="4" w:space="0" w:color="000000"/>
            </w:tcBorders>
            <w:shd w:val="clear" w:color="auto" w:fill="D9D9D9"/>
            <w:vAlign w:val="bottom"/>
          </w:tcPr>
          <w:p w:rsidR="006D1230" w:rsidRPr="00C60923" w:rsidRDefault="00A33DFE" w:rsidP="001A5CD5">
            <w:pPr>
              <w:jc w:val="center"/>
              <w:rPr>
                <w:b/>
                <w:bCs/>
                <w:sz w:val="20"/>
                <w:szCs w:val="20"/>
                <w:lang w:val="uk-UA"/>
              </w:rPr>
            </w:pPr>
            <w:r>
              <w:rPr>
                <w:b/>
                <w:bCs/>
                <w:sz w:val="20"/>
                <w:szCs w:val="20"/>
                <w:lang w:val="uk-UA"/>
              </w:rPr>
              <w:t>63007</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jc w:val="center"/>
              <w:rPr>
                <w:bCs/>
                <w:sz w:val="20"/>
                <w:szCs w:val="20"/>
                <w:lang w:val="uk-UA" w:eastAsia="ru-RU"/>
              </w:rPr>
            </w:pPr>
            <w:r w:rsidRPr="00C60923">
              <w:rPr>
                <w:bCs/>
                <w:sz w:val="20"/>
                <w:szCs w:val="20"/>
                <w:lang w:val="uk-UA" w:eastAsia="ru-RU"/>
              </w:rPr>
              <w:t>I. Власний капітал</w:t>
            </w:r>
          </w:p>
        </w:tc>
        <w:tc>
          <w:tcPr>
            <w:tcW w:w="992"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1A5CD5">
            <w:pPr>
              <w:widowControl/>
              <w:autoSpaceDE/>
              <w:autoSpaceDN/>
              <w:snapToGrid w:val="0"/>
              <w:jc w:val="center"/>
              <w:rPr>
                <w:sz w:val="20"/>
                <w:szCs w:val="20"/>
                <w:lang w:val="uk-UA" w:eastAsia="ru-RU"/>
              </w:rPr>
            </w:pPr>
          </w:p>
        </w:tc>
        <w:tc>
          <w:tcPr>
            <w:tcW w:w="993"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widowControl/>
              <w:autoSpaceDN/>
              <w:snapToGrid w:val="0"/>
              <w:ind w:right="28"/>
              <w:jc w:val="center"/>
              <w:rPr>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6D1230">
            <w:pPr>
              <w:widowControl/>
              <w:autoSpaceDN/>
              <w:snapToGrid w:val="0"/>
              <w:ind w:right="28"/>
              <w:jc w:val="center"/>
              <w:rPr>
                <w:sz w:val="20"/>
                <w:szCs w:val="20"/>
                <w:lang w:val="uk-UA" w:eastAsia="ru-RU"/>
              </w:rPr>
            </w:pP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rPr>
                <w:bCs/>
                <w:sz w:val="20"/>
                <w:szCs w:val="20"/>
                <w:lang w:val="uk-UA" w:eastAsia="ru-RU"/>
              </w:rPr>
            </w:pPr>
            <w:r w:rsidRPr="00C60923">
              <w:rPr>
                <w:bCs/>
                <w:sz w:val="20"/>
                <w:szCs w:val="20"/>
                <w:lang w:val="uk-UA" w:eastAsia="ru-RU"/>
              </w:rPr>
              <w:t>Усього за розділом I</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rPr>
            </w:pPr>
            <w:r w:rsidRPr="00C60923">
              <w:rPr>
                <w:bCs/>
                <w:sz w:val="20"/>
                <w:szCs w:val="20"/>
              </w:rPr>
              <w:t>56545</w:t>
            </w: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lang w:val="uk-UA"/>
              </w:rPr>
            </w:pPr>
            <w:r w:rsidRPr="00C60923">
              <w:rPr>
                <w:rFonts w:eastAsiaTheme="minorHAnsi"/>
                <w:sz w:val="20"/>
                <w:szCs w:val="20"/>
                <w:lang w:val="ru-RU"/>
              </w:rPr>
              <w:t>54 732</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jc w:val="center"/>
              <w:rPr>
                <w:bCs/>
                <w:sz w:val="20"/>
                <w:szCs w:val="20"/>
              </w:rPr>
            </w:pPr>
            <w:r w:rsidRPr="00C60923">
              <w:rPr>
                <w:rFonts w:eastAsiaTheme="minorHAnsi"/>
                <w:sz w:val="20"/>
                <w:szCs w:val="20"/>
                <w:lang w:val="ru-RU"/>
              </w:rPr>
              <w:t>(6 422)</w:t>
            </w:r>
          </w:p>
        </w:tc>
        <w:tc>
          <w:tcPr>
            <w:tcW w:w="850" w:type="dxa"/>
            <w:tcBorders>
              <w:top w:val="single" w:sz="4" w:space="0" w:color="000000"/>
              <w:left w:val="single" w:sz="4" w:space="0" w:color="000000"/>
              <w:bottom w:val="single" w:sz="4" w:space="0" w:color="000000"/>
              <w:right w:val="single" w:sz="4" w:space="0" w:color="000000"/>
            </w:tcBorders>
            <w:vAlign w:val="bottom"/>
          </w:tcPr>
          <w:p w:rsidR="006D1230" w:rsidRPr="00C60923" w:rsidRDefault="006D1230" w:rsidP="006D1230">
            <w:pPr>
              <w:jc w:val="center"/>
              <w:rPr>
                <w:bCs/>
                <w:sz w:val="20"/>
                <w:szCs w:val="20"/>
                <w:lang w:val="uk-UA"/>
              </w:rPr>
            </w:pPr>
            <w:r w:rsidRPr="00C60923">
              <w:rPr>
                <w:bCs/>
                <w:sz w:val="20"/>
                <w:szCs w:val="20"/>
                <w:lang w:val="uk-UA"/>
              </w:rPr>
              <w:t>48310</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rPr>
            </w:pPr>
            <w:r w:rsidRPr="00C60923">
              <w:rPr>
                <w:bCs/>
                <w:sz w:val="20"/>
                <w:szCs w:val="20"/>
              </w:rPr>
              <w:t>50301</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rPr>
                <w:bCs/>
                <w:sz w:val="20"/>
                <w:szCs w:val="20"/>
                <w:lang w:val="uk-UA" w:eastAsia="ru-RU"/>
              </w:rPr>
            </w:pPr>
            <w:r w:rsidRPr="00C60923">
              <w:rPr>
                <w:bCs/>
                <w:sz w:val="20"/>
                <w:szCs w:val="20"/>
                <w:lang w:val="uk-UA" w:eastAsia="ru-RU"/>
              </w:rPr>
              <w:t>II. Довгострокові зобов'язання і забезпечення</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lang w:val="uk-UA"/>
              </w:rPr>
            </w:pPr>
            <w:r w:rsidRPr="00C60923">
              <w:rPr>
                <w:bCs/>
                <w:sz w:val="20"/>
                <w:szCs w:val="20"/>
                <w:lang w:val="uk-UA"/>
              </w:rPr>
              <w:t>4343</w:t>
            </w: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rPr>
            </w:pPr>
            <w:r w:rsidRPr="00C60923">
              <w:rPr>
                <w:bCs/>
                <w:sz w:val="20"/>
                <w:szCs w:val="20"/>
                <w:lang w:val="uk-UA"/>
              </w:rPr>
              <w:t>5055</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jc w:val="center"/>
              <w:rPr>
                <w:bCs/>
                <w:sz w:val="20"/>
                <w:szCs w:val="20"/>
                <w:lang w:val="uk-UA"/>
              </w:rPr>
            </w:pPr>
            <w:r w:rsidRPr="00C60923">
              <w:rPr>
                <w:bCs/>
                <w:sz w:val="20"/>
                <w:szCs w:val="20"/>
                <w:lang w:val="uk-UA"/>
              </w:rPr>
              <w:t>6422</w:t>
            </w:r>
          </w:p>
        </w:tc>
        <w:tc>
          <w:tcPr>
            <w:tcW w:w="850" w:type="dxa"/>
            <w:tcBorders>
              <w:top w:val="single" w:sz="4" w:space="0" w:color="000000"/>
              <w:left w:val="single" w:sz="4" w:space="0" w:color="000000"/>
              <w:bottom w:val="single" w:sz="4" w:space="0" w:color="000000"/>
              <w:right w:val="single" w:sz="4" w:space="0" w:color="000000"/>
            </w:tcBorders>
            <w:vAlign w:val="bottom"/>
          </w:tcPr>
          <w:p w:rsidR="006D1230" w:rsidRPr="00C60923" w:rsidRDefault="006D1230" w:rsidP="006D1230">
            <w:pPr>
              <w:jc w:val="center"/>
              <w:rPr>
                <w:bCs/>
                <w:sz w:val="20"/>
                <w:szCs w:val="20"/>
              </w:rPr>
            </w:pPr>
            <w:r w:rsidRPr="00C60923">
              <w:rPr>
                <w:bCs/>
                <w:sz w:val="20"/>
                <w:szCs w:val="20"/>
                <w:lang w:val="uk-UA"/>
              </w:rPr>
              <w:t>11477</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A33DFE" w:rsidP="001A5CD5">
            <w:pPr>
              <w:jc w:val="center"/>
              <w:rPr>
                <w:bCs/>
                <w:sz w:val="20"/>
                <w:szCs w:val="20"/>
              </w:rPr>
            </w:pPr>
            <w:r>
              <w:rPr>
                <w:bCs/>
                <w:sz w:val="20"/>
                <w:szCs w:val="20"/>
              </w:rPr>
              <w:t>6562</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snapToGrid w:val="0"/>
              <w:ind w:firstLine="107"/>
              <w:rPr>
                <w:sz w:val="20"/>
                <w:szCs w:val="20"/>
                <w:lang w:val="uk-UA" w:eastAsia="ru-RU"/>
              </w:rPr>
            </w:pPr>
            <w:r w:rsidRPr="00C60923">
              <w:rPr>
                <w:sz w:val="20"/>
                <w:szCs w:val="20"/>
                <w:lang w:val="uk-UA" w:eastAsia="ru-RU"/>
              </w:rPr>
              <w:t>IІІ. Поточні зобов'язання і забезпечення</w:t>
            </w:r>
          </w:p>
        </w:tc>
        <w:tc>
          <w:tcPr>
            <w:tcW w:w="992"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1A5CD5">
            <w:pPr>
              <w:widowControl/>
              <w:autoSpaceDE/>
              <w:autoSpaceDN/>
              <w:snapToGrid w:val="0"/>
              <w:jc w:val="center"/>
              <w:rPr>
                <w:sz w:val="20"/>
                <w:szCs w:val="20"/>
                <w:lang w:val="uk-UA" w:eastAsia="ru-RU"/>
              </w:rPr>
            </w:pPr>
          </w:p>
        </w:tc>
        <w:tc>
          <w:tcPr>
            <w:tcW w:w="993"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widowControl/>
              <w:autoSpaceDN/>
              <w:snapToGrid w:val="0"/>
              <w:ind w:right="28"/>
              <w:jc w:val="center"/>
              <w:rPr>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6D1230">
            <w:pPr>
              <w:widowControl/>
              <w:autoSpaceDN/>
              <w:snapToGrid w:val="0"/>
              <w:ind w:right="28"/>
              <w:jc w:val="center"/>
              <w:rPr>
                <w:sz w:val="20"/>
                <w:szCs w:val="20"/>
                <w:lang w:val="uk-UA" w:eastAsia="ru-RU"/>
              </w:rPr>
            </w:pP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7414FA">
            <w:pPr>
              <w:widowControl/>
              <w:autoSpaceDE/>
              <w:autoSpaceDN/>
              <w:snapToGrid w:val="0"/>
              <w:ind w:firstLine="400"/>
              <w:rPr>
                <w:sz w:val="20"/>
                <w:szCs w:val="20"/>
                <w:lang w:val="uk-UA" w:eastAsia="ru-RU"/>
              </w:rPr>
            </w:pPr>
            <w:r w:rsidRPr="00C60923">
              <w:rPr>
                <w:sz w:val="20"/>
                <w:szCs w:val="20"/>
                <w:lang w:val="uk-UA" w:eastAsia="ru-RU"/>
              </w:rPr>
              <w:t>Усього за розділом IІІ</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rPr>
            </w:pPr>
            <w:r w:rsidRPr="00C60923">
              <w:rPr>
                <w:bCs/>
                <w:sz w:val="20"/>
                <w:szCs w:val="20"/>
              </w:rPr>
              <w:t>4931</w:t>
            </w:r>
          </w:p>
        </w:tc>
        <w:tc>
          <w:tcPr>
            <w:tcW w:w="993"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lang w:val="uk-UA"/>
              </w:rPr>
            </w:pPr>
            <w:r w:rsidRPr="00C60923">
              <w:rPr>
                <w:bCs/>
                <w:sz w:val="20"/>
                <w:szCs w:val="20"/>
                <w:lang w:val="uk-UA"/>
              </w:rPr>
              <w:t>22850</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jc w:val="center"/>
              <w:rPr>
                <w:bCs/>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6D1230" w:rsidRPr="00C60923" w:rsidRDefault="006D1230" w:rsidP="006D1230">
            <w:pPr>
              <w:jc w:val="center"/>
              <w:rPr>
                <w:bCs/>
                <w:sz w:val="20"/>
                <w:szCs w:val="20"/>
                <w:lang w:val="uk-UA"/>
              </w:rPr>
            </w:pPr>
            <w:r w:rsidRPr="00C60923">
              <w:rPr>
                <w:bCs/>
                <w:sz w:val="20"/>
                <w:szCs w:val="20"/>
                <w:lang w:val="uk-UA"/>
              </w:rPr>
              <w:t>22850</w:t>
            </w:r>
          </w:p>
        </w:tc>
        <w:tc>
          <w:tcPr>
            <w:tcW w:w="992" w:type="dxa"/>
            <w:tcBorders>
              <w:top w:val="single" w:sz="4" w:space="0" w:color="000000"/>
              <w:left w:val="single" w:sz="4" w:space="0" w:color="000000"/>
              <w:bottom w:val="single" w:sz="4" w:space="0" w:color="000000"/>
            </w:tcBorders>
            <w:shd w:val="clear" w:color="auto" w:fill="auto"/>
            <w:vAlign w:val="bottom"/>
          </w:tcPr>
          <w:p w:rsidR="006D1230" w:rsidRPr="00C60923" w:rsidRDefault="006D1230" w:rsidP="001A5CD5">
            <w:pPr>
              <w:jc w:val="center"/>
              <w:rPr>
                <w:bCs/>
                <w:sz w:val="20"/>
                <w:szCs w:val="20"/>
                <w:lang w:val="uk-UA"/>
              </w:rPr>
            </w:pPr>
            <w:r w:rsidRPr="00C60923">
              <w:rPr>
                <w:bCs/>
                <w:sz w:val="20"/>
                <w:szCs w:val="20"/>
                <w:lang w:val="uk-UA"/>
              </w:rPr>
              <w:t>6144</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C60923">
            <w:pPr>
              <w:widowControl/>
              <w:autoSpaceDE/>
              <w:autoSpaceDN/>
              <w:rPr>
                <w:sz w:val="20"/>
                <w:szCs w:val="20"/>
                <w:lang w:val="uk-UA" w:eastAsia="ru-RU"/>
              </w:rPr>
            </w:pPr>
            <w:r w:rsidRPr="00C60923">
              <w:rPr>
                <w:bCs/>
                <w:sz w:val="20"/>
                <w:szCs w:val="20"/>
                <w:lang w:val="uk-UA" w:eastAsia="ru-RU"/>
              </w:rPr>
              <w:t xml:space="preserve">ІV. Зобов'язання, пов'язані з не оборот. </w:t>
            </w:r>
            <w:r w:rsidR="00C60923" w:rsidRPr="00C60923">
              <w:rPr>
                <w:bCs/>
                <w:sz w:val="20"/>
                <w:szCs w:val="20"/>
                <w:lang w:val="uk-UA" w:eastAsia="ru-RU"/>
              </w:rPr>
              <w:t>а</w:t>
            </w:r>
            <w:r w:rsidRPr="00C60923">
              <w:rPr>
                <w:bCs/>
                <w:sz w:val="20"/>
                <w:szCs w:val="20"/>
                <w:lang w:val="uk-UA" w:eastAsia="ru-RU"/>
              </w:rPr>
              <w:t>ктивами,</w:t>
            </w:r>
            <w:r w:rsidR="00C60923" w:rsidRPr="00C60923">
              <w:rPr>
                <w:bCs/>
                <w:sz w:val="20"/>
                <w:szCs w:val="20"/>
                <w:lang w:val="uk-UA" w:eastAsia="ru-RU"/>
              </w:rPr>
              <w:t xml:space="preserve"> </w:t>
            </w:r>
            <w:proofErr w:type="spellStart"/>
            <w:r w:rsidRPr="00C60923">
              <w:rPr>
                <w:sz w:val="20"/>
                <w:szCs w:val="20"/>
                <w:lang w:val="uk-UA" w:eastAsia="ru-RU"/>
              </w:rPr>
              <w:t>утрим</w:t>
            </w:r>
            <w:proofErr w:type="spellEnd"/>
            <w:r w:rsidRPr="00C60923">
              <w:rPr>
                <w:sz w:val="20"/>
                <w:szCs w:val="20"/>
                <w:lang w:val="uk-UA" w:eastAsia="ru-RU"/>
              </w:rPr>
              <w:t>. для продажу, та групами вибуття</w:t>
            </w:r>
          </w:p>
        </w:tc>
        <w:tc>
          <w:tcPr>
            <w:tcW w:w="992" w:type="dxa"/>
            <w:tcBorders>
              <w:top w:val="single" w:sz="4" w:space="0" w:color="000000"/>
              <w:left w:val="single" w:sz="4" w:space="0" w:color="000000"/>
              <w:bottom w:val="single" w:sz="4" w:space="0" w:color="000000"/>
            </w:tcBorders>
            <w:shd w:val="clear" w:color="auto" w:fill="auto"/>
            <w:vAlign w:val="center"/>
          </w:tcPr>
          <w:p w:rsidR="006D1230" w:rsidRPr="00C60923" w:rsidRDefault="006D1230" w:rsidP="001A5CD5">
            <w:pPr>
              <w:widowControl/>
              <w:autoSpaceDE/>
              <w:autoSpaceDN/>
              <w:snapToGrid w:val="0"/>
              <w:jc w:val="center"/>
              <w:rPr>
                <w:sz w:val="20"/>
                <w:szCs w:val="20"/>
                <w:lang w:val="uk-UA" w:eastAsia="ru-RU"/>
              </w:rPr>
            </w:pPr>
            <w:r w:rsidRPr="00C60923">
              <w:rPr>
                <w:sz w:val="20"/>
                <w:szCs w:val="20"/>
                <w:lang w:val="uk-UA" w:eastAsia="ru-RU"/>
              </w:rPr>
              <w:t>-</w:t>
            </w:r>
          </w:p>
        </w:tc>
        <w:tc>
          <w:tcPr>
            <w:tcW w:w="993"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r w:rsidRPr="00C60923">
              <w:rPr>
                <w:sz w:val="20"/>
                <w:szCs w:val="20"/>
                <w:lang w:val="uk-UA" w:eastAsia="ru-RU"/>
              </w:rPr>
              <w:t>-</w:t>
            </w:r>
          </w:p>
        </w:tc>
        <w:tc>
          <w:tcPr>
            <w:tcW w:w="993" w:type="dxa"/>
            <w:tcBorders>
              <w:top w:val="single" w:sz="4" w:space="0" w:color="000000"/>
              <w:left w:val="single" w:sz="4" w:space="0" w:color="000000"/>
              <w:bottom w:val="single" w:sz="4" w:space="0" w:color="000000"/>
              <w:right w:val="single" w:sz="4" w:space="0" w:color="000000"/>
            </w:tcBorders>
          </w:tcPr>
          <w:p w:rsidR="006D1230" w:rsidRPr="00C60923" w:rsidRDefault="006D1230" w:rsidP="001A5CD5">
            <w:pPr>
              <w:widowControl/>
              <w:autoSpaceDN/>
              <w:snapToGrid w:val="0"/>
              <w:ind w:right="28"/>
              <w:jc w:val="center"/>
              <w:rPr>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6D1230" w:rsidRPr="00C60923" w:rsidRDefault="006D1230" w:rsidP="006D1230">
            <w:pPr>
              <w:widowControl/>
              <w:autoSpaceDN/>
              <w:snapToGrid w:val="0"/>
              <w:ind w:right="28"/>
              <w:jc w:val="center"/>
              <w:rPr>
                <w:sz w:val="20"/>
                <w:szCs w:val="20"/>
                <w:lang w:val="uk-UA" w:eastAsia="ru-RU"/>
              </w:rPr>
            </w:pPr>
            <w:r w:rsidRPr="00C60923">
              <w:rPr>
                <w:sz w:val="20"/>
                <w:szCs w:val="20"/>
                <w:lang w:val="uk-UA" w:eastAsia="ru-RU"/>
              </w:rPr>
              <w:t>-</w:t>
            </w:r>
          </w:p>
        </w:tc>
        <w:tc>
          <w:tcPr>
            <w:tcW w:w="992" w:type="dxa"/>
            <w:tcBorders>
              <w:top w:val="single" w:sz="4" w:space="0" w:color="000000"/>
              <w:left w:val="single" w:sz="4" w:space="0" w:color="000000"/>
              <w:bottom w:val="single" w:sz="4" w:space="0" w:color="000000"/>
            </w:tcBorders>
            <w:shd w:val="clear" w:color="auto" w:fill="auto"/>
          </w:tcPr>
          <w:p w:rsidR="006D1230" w:rsidRPr="00C60923" w:rsidRDefault="006D1230" w:rsidP="001A5CD5">
            <w:pPr>
              <w:widowControl/>
              <w:autoSpaceDN/>
              <w:snapToGrid w:val="0"/>
              <w:ind w:right="28"/>
              <w:jc w:val="center"/>
              <w:rPr>
                <w:sz w:val="20"/>
                <w:szCs w:val="20"/>
                <w:lang w:val="uk-UA" w:eastAsia="ru-RU"/>
              </w:rPr>
            </w:pPr>
            <w:r w:rsidRPr="00C60923">
              <w:rPr>
                <w:sz w:val="20"/>
                <w:szCs w:val="20"/>
                <w:lang w:val="uk-UA" w:eastAsia="ru-RU"/>
              </w:rPr>
              <w:t>-</w:t>
            </w:r>
          </w:p>
        </w:tc>
      </w:tr>
      <w:tr w:rsidR="006D1230" w:rsidRPr="00C60923" w:rsidTr="00C60923">
        <w:tc>
          <w:tcPr>
            <w:tcW w:w="4751" w:type="dxa"/>
            <w:tcBorders>
              <w:top w:val="single" w:sz="4" w:space="0" w:color="000000"/>
              <w:left w:val="single" w:sz="4" w:space="0" w:color="000000"/>
              <w:bottom w:val="single" w:sz="4" w:space="0" w:color="000000"/>
            </w:tcBorders>
            <w:shd w:val="clear" w:color="auto" w:fill="D9D9D9"/>
            <w:vAlign w:val="center"/>
          </w:tcPr>
          <w:p w:rsidR="006D1230" w:rsidRPr="00C60923" w:rsidRDefault="006D1230" w:rsidP="007414FA">
            <w:pPr>
              <w:widowControl/>
              <w:autoSpaceDE/>
              <w:autoSpaceDN/>
              <w:snapToGrid w:val="0"/>
              <w:ind w:firstLine="400"/>
              <w:rPr>
                <w:b/>
                <w:sz w:val="20"/>
                <w:szCs w:val="20"/>
                <w:lang w:val="uk-UA" w:eastAsia="ru-RU"/>
              </w:rPr>
            </w:pPr>
            <w:r w:rsidRPr="00C60923">
              <w:rPr>
                <w:b/>
                <w:sz w:val="20"/>
                <w:szCs w:val="20"/>
                <w:lang w:val="uk-UA" w:eastAsia="ru-RU"/>
              </w:rPr>
              <w:t>Баланс</w:t>
            </w:r>
          </w:p>
        </w:tc>
        <w:tc>
          <w:tcPr>
            <w:tcW w:w="992" w:type="dxa"/>
            <w:tcBorders>
              <w:top w:val="single" w:sz="4" w:space="0" w:color="000000"/>
              <w:left w:val="single" w:sz="4" w:space="0" w:color="000000"/>
              <w:bottom w:val="single" w:sz="4" w:space="0" w:color="000000"/>
            </w:tcBorders>
            <w:shd w:val="clear" w:color="auto" w:fill="D9D9D9"/>
            <w:vAlign w:val="bottom"/>
          </w:tcPr>
          <w:p w:rsidR="006D1230" w:rsidRPr="00C60923" w:rsidRDefault="006D1230" w:rsidP="001A5CD5">
            <w:pPr>
              <w:jc w:val="center"/>
              <w:rPr>
                <w:b/>
                <w:bCs/>
                <w:sz w:val="20"/>
                <w:szCs w:val="20"/>
                <w:lang w:val="uk-UA"/>
              </w:rPr>
            </w:pPr>
            <w:r w:rsidRPr="00C60923">
              <w:rPr>
                <w:b/>
                <w:bCs/>
                <w:sz w:val="20"/>
                <w:szCs w:val="20"/>
                <w:lang w:val="uk-UA"/>
              </w:rPr>
              <w:t>65819</w:t>
            </w:r>
          </w:p>
        </w:tc>
        <w:tc>
          <w:tcPr>
            <w:tcW w:w="993" w:type="dxa"/>
            <w:tcBorders>
              <w:top w:val="single" w:sz="4" w:space="0" w:color="000000"/>
              <w:left w:val="single" w:sz="4" w:space="0" w:color="000000"/>
              <w:bottom w:val="single" w:sz="4" w:space="0" w:color="000000"/>
            </w:tcBorders>
            <w:shd w:val="clear" w:color="auto" w:fill="D9D9D9"/>
            <w:vAlign w:val="bottom"/>
          </w:tcPr>
          <w:p w:rsidR="006D1230" w:rsidRPr="00C60923" w:rsidRDefault="006D1230" w:rsidP="001A5CD5">
            <w:pPr>
              <w:jc w:val="center"/>
              <w:rPr>
                <w:b/>
                <w:bCs/>
                <w:sz w:val="20"/>
                <w:szCs w:val="20"/>
                <w:lang w:val="uk-UA"/>
              </w:rPr>
            </w:pPr>
            <w:r w:rsidRPr="00C60923">
              <w:rPr>
                <w:b/>
                <w:bCs/>
                <w:sz w:val="20"/>
                <w:szCs w:val="20"/>
                <w:lang w:val="uk-UA"/>
              </w:rPr>
              <w:t>82637</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6D1230" w:rsidRPr="00C60923" w:rsidRDefault="006D1230" w:rsidP="001A5CD5">
            <w:pPr>
              <w:jc w:val="center"/>
              <w:rPr>
                <w:b/>
                <w:bCs/>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D1230" w:rsidRPr="00C60923" w:rsidRDefault="006D1230" w:rsidP="006D1230">
            <w:pPr>
              <w:jc w:val="center"/>
              <w:rPr>
                <w:b/>
                <w:bCs/>
                <w:sz w:val="20"/>
                <w:szCs w:val="20"/>
                <w:lang w:val="uk-UA"/>
              </w:rPr>
            </w:pPr>
            <w:r w:rsidRPr="00C60923">
              <w:rPr>
                <w:b/>
                <w:bCs/>
                <w:sz w:val="20"/>
                <w:szCs w:val="20"/>
                <w:lang w:val="uk-UA"/>
              </w:rPr>
              <w:t>82637</w:t>
            </w:r>
          </w:p>
        </w:tc>
        <w:tc>
          <w:tcPr>
            <w:tcW w:w="992" w:type="dxa"/>
            <w:tcBorders>
              <w:top w:val="single" w:sz="4" w:space="0" w:color="000000"/>
              <w:left w:val="single" w:sz="4" w:space="0" w:color="000000"/>
              <w:bottom w:val="single" w:sz="4" w:space="0" w:color="000000"/>
            </w:tcBorders>
            <w:shd w:val="clear" w:color="auto" w:fill="D9D9D9"/>
            <w:vAlign w:val="bottom"/>
          </w:tcPr>
          <w:p w:rsidR="006D1230" w:rsidRPr="00C60923" w:rsidRDefault="00A33DFE" w:rsidP="001A5CD5">
            <w:pPr>
              <w:jc w:val="center"/>
              <w:rPr>
                <w:b/>
                <w:bCs/>
                <w:sz w:val="20"/>
                <w:szCs w:val="20"/>
                <w:lang w:val="uk-UA"/>
              </w:rPr>
            </w:pPr>
            <w:r>
              <w:rPr>
                <w:b/>
                <w:bCs/>
                <w:sz w:val="20"/>
                <w:szCs w:val="20"/>
                <w:lang w:val="uk-UA"/>
              </w:rPr>
              <w:t>63007</w:t>
            </w:r>
            <w:bookmarkStart w:id="4" w:name="_GoBack"/>
            <w:bookmarkEnd w:id="4"/>
          </w:p>
        </w:tc>
      </w:tr>
    </w:tbl>
    <w:p w:rsidR="007414FA" w:rsidRDefault="00C60923" w:rsidP="007414FA">
      <w:pPr>
        <w:keepNext/>
        <w:widowControl/>
        <w:suppressAutoHyphens/>
        <w:autoSpaceDE/>
        <w:autoSpaceDN/>
        <w:ind w:firstLine="567"/>
        <w:jc w:val="both"/>
        <w:outlineLvl w:val="1"/>
        <w:rPr>
          <w:sz w:val="24"/>
          <w:szCs w:val="24"/>
          <w:lang w:val="uk-UA" w:eastAsia="ar-SA"/>
        </w:rPr>
      </w:pPr>
      <w:r>
        <w:rPr>
          <w:sz w:val="24"/>
          <w:szCs w:val="24"/>
          <w:lang w:val="uk-UA" w:eastAsia="ar-SA"/>
        </w:rPr>
        <w:t>В коригуваннях товариством уточнено вплив дооцінки основних засобів в 2018 році на фінансову звітність, за рахунок податкових різниць.</w:t>
      </w:r>
    </w:p>
    <w:p w:rsidR="00C60923" w:rsidRPr="003B3136" w:rsidRDefault="00C60923" w:rsidP="007414FA">
      <w:pPr>
        <w:keepNext/>
        <w:widowControl/>
        <w:suppressAutoHyphens/>
        <w:autoSpaceDE/>
        <w:autoSpaceDN/>
        <w:ind w:firstLine="567"/>
        <w:jc w:val="both"/>
        <w:outlineLvl w:val="1"/>
        <w:rPr>
          <w:sz w:val="24"/>
          <w:szCs w:val="24"/>
          <w:lang w:val="uk-UA" w:eastAsia="ar-SA"/>
        </w:rPr>
      </w:pPr>
    </w:p>
    <w:p w:rsidR="007414FA" w:rsidRPr="003B3136" w:rsidRDefault="007414FA" w:rsidP="007414FA">
      <w:pPr>
        <w:keepNext/>
        <w:widowControl/>
        <w:suppressAutoHyphens/>
        <w:autoSpaceDE/>
        <w:autoSpaceDN/>
        <w:ind w:firstLine="567"/>
        <w:jc w:val="both"/>
        <w:outlineLvl w:val="1"/>
        <w:rPr>
          <w:sz w:val="24"/>
          <w:szCs w:val="24"/>
          <w:lang w:val="uk-UA" w:eastAsia="ar-SA"/>
        </w:rPr>
      </w:pPr>
      <w:r w:rsidRPr="003B3136">
        <w:rPr>
          <w:sz w:val="24"/>
          <w:szCs w:val="24"/>
          <w:lang w:val="uk-UA" w:eastAsia="ar-SA"/>
        </w:rPr>
        <w:t>Доход  (виручка від реалізації) ( тис. грн.)</w:t>
      </w:r>
    </w:p>
    <w:p w:rsidR="007414FA" w:rsidRPr="003B3136" w:rsidRDefault="007414FA" w:rsidP="007414FA">
      <w:pPr>
        <w:widowControl/>
        <w:autoSpaceDE/>
        <w:autoSpaceDN/>
        <w:ind w:firstLine="567"/>
        <w:jc w:val="both"/>
        <w:rPr>
          <w:sz w:val="24"/>
          <w:szCs w:val="24"/>
          <w:lang w:val="uk-UA" w:eastAsia="ru-RU"/>
        </w:rPr>
      </w:pPr>
      <w:r w:rsidRPr="003B3136">
        <w:rPr>
          <w:sz w:val="24"/>
          <w:szCs w:val="24"/>
          <w:lang w:val="uk-UA" w:eastAsia="ru-RU"/>
        </w:rPr>
        <w:t>Виручка від реалізації була представлена наступним чином:</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9"/>
        <w:gridCol w:w="1418"/>
        <w:gridCol w:w="1559"/>
      </w:tblGrid>
      <w:tr w:rsidR="003B3136" w:rsidRPr="00D726B1" w:rsidTr="003B3136">
        <w:tc>
          <w:tcPr>
            <w:tcW w:w="6379" w:type="dxa"/>
            <w:shd w:val="clear" w:color="auto" w:fill="auto"/>
          </w:tcPr>
          <w:p w:rsidR="003B3136" w:rsidRPr="00D726B1" w:rsidRDefault="003B3136" w:rsidP="007414FA">
            <w:pPr>
              <w:widowControl/>
              <w:suppressLineNumbers/>
              <w:suppressAutoHyphens/>
              <w:autoSpaceDE/>
              <w:autoSpaceDN/>
              <w:snapToGrid w:val="0"/>
              <w:spacing w:line="240" w:lineRule="atLeast"/>
              <w:rPr>
                <w:b/>
                <w:bCs/>
                <w:lang w:val="uk-UA" w:eastAsia="ar-SA"/>
              </w:rPr>
            </w:pPr>
            <w:r w:rsidRPr="00D726B1">
              <w:rPr>
                <w:b/>
                <w:bCs/>
                <w:lang w:val="uk-UA" w:eastAsia="ar-SA"/>
              </w:rPr>
              <w:t>Показники</w:t>
            </w:r>
          </w:p>
        </w:tc>
        <w:tc>
          <w:tcPr>
            <w:tcW w:w="1418" w:type="dxa"/>
            <w:shd w:val="clear" w:color="auto" w:fill="auto"/>
          </w:tcPr>
          <w:p w:rsidR="003B3136" w:rsidRPr="00D726B1" w:rsidRDefault="003B3136" w:rsidP="007414FA">
            <w:pPr>
              <w:widowControl/>
              <w:suppressLineNumbers/>
              <w:suppressAutoHyphens/>
              <w:autoSpaceDE/>
              <w:autoSpaceDN/>
              <w:snapToGrid w:val="0"/>
              <w:spacing w:line="240" w:lineRule="atLeast"/>
              <w:rPr>
                <w:b/>
                <w:bCs/>
                <w:lang w:val="uk-UA" w:eastAsia="ar-SA"/>
              </w:rPr>
            </w:pPr>
            <w:r w:rsidRPr="00D726B1">
              <w:rPr>
                <w:b/>
                <w:bCs/>
                <w:lang w:val="uk-UA" w:eastAsia="ar-SA"/>
              </w:rPr>
              <w:t>На 31.12.2018 за МСФЗ</w:t>
            </w:r>
          </w:p>
        </w:tc>
        <w:tc>
          <w:tcPr>
            <w:tcW w:w="1559" w:type="dxa"/>
            <w:shd w:val="clear" w:color="auto" w:fill="auto"/>
          </w:tcPr>
          <w:p w:rsidR="003B3136" w:rsidRPr="00D726B1" w:rsidRDefault="003B3136" w:rsidP="007414FA">
            <w:pPr>
              <w:widowControl/>
              <w:suppressLineNumbers/>
              <w:suppressAutoHyphens/>
              <w:autoSpaceDE/>
              <w:autoSpaceDN/>
              <w:snapToGrid w:val="0"/>
              <w:spacing w:line="240" w:lineRule="atLeast"/>
              <w:rPr>
                <w:b/>
                <w:bCs/>
                <w:lang w:val="uk-UA" w:eastAsia="ar-SA"/>
              </w:rPr>
            </w:pPr>
            <w:r w:rsidRPr="00D726B1">
              <w:rPr>
                <w:b/>
                <w:bCs/>
                <w:lang w:val="uk-UA" w:eastAsia="ar-SA"/>
              </w:rPr>
              <w:t>На 31.12.2019</w:t>
            </w:r>
          </w:p>
          <w:p w:rsidR="003B3136" w:rsidRPr="00D726B1" w:rsidRDefault="003B3136" w:rsidP="007414FA">
            <w:pPr>
              <w:widowControl/>
              <w:suppressLineNumbers/>
              <w:suppressAutoHyphens/>
              <w:autoSpaceDE/>
              <w:autoSpaceDN/>
              <w:snapToGrid w:val="0"/>
              <w:spacing w:line="240" w:lineRule="atLeast"/>
              <w:rPr>
                <w:b/>
                <w:bCs/>
                <w:lang w:val="uk-UA" w:eastAsia="ar-SA"/>
              </w:rPr>
            </w:pPr>
            <w:r w:rsidRPr="00D726B1">
              <w:rPr>
                <w:b/>
                <w:bCs/>
                <w:lang w:val="uk-UA" w:eastAsia="ar-SA"/>
              </w:rPr>
              <w:t>за МСФЗ</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Доход (виручка) від реалізації продукції (товарів, робіт, послуг)</w:t>
            </w:r>
          </w:p>
        </w:tc>
        <w:tc>
          <w:tcPr>
            <w:tcW w:w="1418" w:type="dxa"/>
            <w:shd w:val="clear" w:color="auto" w:fill="auto"/>
            <w:vAlign w:val="center"/>
          </w:tcPr>
          <w:p w:rsidR="003B3136" w:rsidRPr="00D726B1" w:rsidRDefault="003B3136" w:rsidP="007414FA">
            <w:pPr>
              <w:spacing w:line="240" w:lineRule="atLeast"/>
              <w:jc w:val="center"/>
            </w:pPr>
            <w:r w:rsidRPr="00D726B1">
              <w:t>57 665</w:t>
            </w:r>
          </w:p>
        </w:tc>
        <w:tc>
          <w:tcPr>
            <w:tcW w:w="1559" w:type="dxa"/>
            <w:shd w:val="clear" w:color="auto" w:fill="auto"/>
            <w:vAlign w:val="bottom"/>
          </w:tcPr>
          <w:p w:rsidR="003B3136" w:rsidRPr="00D726B1" w:rsidRDefault="003B3136" w:rsidP="007414FA">
            <w:pPr>
              <w:spacing w:line="240" w:lineRule="atLeast"/>
              <w:jc w:val="center"/>
            </w:pPr>
            <w:r w:rsidRPr="00D726B1">
              <w:rPr>
                <w:lang w:val="uk-UA"/>
              </w:rPr>
              <w:t>66613</w:t>
            </w:r>
            <w:r w:rsidRPr="00D726B1">
              <w:t> </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 xml:space="preserve">Собівартість реалізованої продукції (товарів, робіт, послуг) </w:t>
            </w:r>
          </w:p>
        </w:tc>
        <w:tc>
          <w:tcPr>
            <w:tcW w:w="1418" w:type="dxa"/>
            <w:shd w:val="clear" w:color="auto" w:fill="auto"/>
            <w:vAlign w:val="center"/>
          </w:tcPr>
          <w:p w:rsidR="003B3136" w:rsidRPr="00D726B1" w:rsidRDefault="003B3136" w:rsidP="007414FA">
            <w:pPr>
              <w:spacing w:line="240" w:lineRule="atLeast"/>
              <w:jc w:val="center"/>
            </w:pPr>
            <w:r w:rsidRPr="00D726B1">
              <w:t>-40 473</w:t>
            </w:r>
          </w:p>
        </w:tc>
        <w:tc>
          <w:tcPr>
            <w:tcW w:w="1559" w:type="dxa"/>
            <w:shd w:val="clear" w:color="auto" w:fill="auto"/>
            <w:vAlign w:val="center"/>
          </w:tcPr>
          <w:p w:rsidR="003B3136" w:rsidRPr="00D726B1" w:rsidRDefault="003B3136" w:rsidP="007414FA">
            <w:pPr>
              <w:spacing w:line="240" w:lineRule="atLeast"/>
              <w:jc w:val="center"/>
            </w:pPr>
            <w:r w:rsidRPr="00D726B1">
              <w:rPr>
                <w:lang w:val="uk-UA"/>
              </w:rPr>
              <w:t>-45252</w:t>
            </w:r>
            <w:r w:rsidRPr="00D726B1">
              <w:t> </w:t>
            </w:r>
          </w:p>
        </w:tc>
      </w:tr>
      <w:tr w:rsidR="003B3136" w:rsidRPr="00D726B1" w:rsidTr="003B3136">
        <w:tc>
          <w:tcPr>
            <w:tcW w:w="6379" w:type="dxa"/>
            <w:shd w:val="clear" w:color="auto" w:fill="auto"/>
          </w:tcPr>
          <w:p w:rsidR="003B3136" w:rsidRPr="00D726B1" w:rsidRDefault="003B3136" w:rsidP="007414FA">
            <w:pPr>
              <w:snapToGrid w:val="0"/>
              <w:spacing w:line="240" w:lineRule="atLeast"/>
              <w:rPr>
                <w:b/>
                <w:bCs/>
                <w:lang w:val="uk-UA"/>
              </w:rPr>
            </w:pPr>
            <w:r w:rsidRPr="00D726B1">
              <w:rPr>
                <w:b/>
                <w:bCs/>
                <w:lang w:val="uk-UA"/>
              </w:rPr>
              <w:t>Валовий:</w:t>
            </w:r>
            <w:r w:rsidRPr="00D726B1">
              <w:rPr>
                <w:lang w:val="uk-UA"/>
              </w:rPr>
              <w:t xml:space="preserve"> Прибуток/ збиток</w:t>
            </w:r>
          </w:p>
        </w:tc>
        <w:tc>
          <w:tcPr>
            <w:tcW w:w="1418" w:type="dxa"/>
            <w:shd w:val="clear" w:color="auto" w:fill="auto"/>
            <w:vAlign w:val="center"/>
          </w:tcPr>
          <w:p w:rsidR="003B3136" w:rsidRPr="00D726B1" w:rsidRDefault="003B3136" w:rsidP="00497061">
            <w:pPr>
              <w:spacing w:line="240" w:lineRule="atLeast"/>
              <w:jc w:val="center"/>
            </w:pPr>
            <w:r w:rsidRPr="00D726B1">
              <w:t>17 192</w:t>
            </w:r>
          </w:p>
        </w:tc>
        <w:tc>
          <w:tcPr>
            <w:tcW w:w="1559" w:type="dxa"/>
            <w:shd w:val="clear" w:color="auto" w:fill="auto"/>
            <w:vAlign w:val="bottom"/>
          </w:tcPr>
          <w:p w:rsidR="003B3136" w:rsidRPr="00D726B1" w:rsidRDefault="003B3136" w:rsidP="00497061">
            <w:pPr>
              <w:spacing w:line="240" w:lineRule="atLeast"/>
              <w:jc w:val="center"/>
              <w:rPr>
                <w:lang w:val="uk-UA"/>
              </w:rPr>
            </w:pPr>
            <w:r w:rsidRPr="00D726B1">
              <w:t> </w:t>
            </w:r>
            <w:r w:rsidRPr="00D726B1">
              <w:rPr>
                <w:lang w:val="uk-UA"/>
              </w:rPr>
              <w:t>21361</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 xml:space="preserve">Інші операційні доходи </w:t>
            </w:r>
          </w:p>
        </w:tc>
        <w:tc>
          <w:tcPr>
            <w:tcW w:w="1418" w:type="dxa"/>
            <w:shd w:val="clear" w:color="auto" w:fill="auto"/>
            <w:vAlign w:val="center"/>
          </w:tcPr>
          <w:p w:rsidR="003B3136" w:rsidRPr="00D726B1" w:rsidRDefault="003B3136" w:rsidP="007414FA">
            <w:pPr>
              <w:jc w:val="center"/>
              <w:rPr>
                <w:lang w:val="uk-UA"/>
              </w:rPr>
            </w:pPr>
            <w:r w:rsidRPr="00D726B1">
              <w:rPr>
                <w:lang w:val="uk-UA"/>
              </w:rPr>
              <w:t>0</w:t>
            </w:r>
          </w:p>
        </w:tc>
        <w:tc>
          <w:tcPr>
            <w:tcW w:w="1559" w:type="dxa"/>
            <w:shd w:val="clear" w:color="auto" w:fill="auto"/>
            <w:vAlign w:val="bottom"/>
          </w:tcPr>
          <w:p w:rsidR="003B3136" w:rsidRPr="00D726B1" w:rsidRDefault="003B3136" w:rsidP="007414FA">
            <w:pPr>
              <w:jc w:val="center"/>
              <w:rPr>
                <w:lang w:val="uk-UA"/>
              </w:rPr>
            </w:pPr>
            <w:r w:rsidRPr="00D726B1">
              <w:rPr>
                <w:lang w:val="uk-UA"/>
              </w:rPr>
              <w:t>219</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 xml:space="preserve">Адміністративні витрати </w:t>
            </w:r>
          </w:p>
        </w:tc>
        <w:tc>
          <w:tcPr>
            <w:tcW w:w="1418" w:type="dxa"/>
            <w:shd w:val="clear" w:color="auto" w:fill="auto"/>
            <w:vAlign w:val="center"/>
          </w:tcPr>
          <w:p w:rsidR="003B3136" w:rsidRPr="00D726B1" w:rsidRDefault="003B3136" w:rsidP="007414FA">
            <w:pPr>
              <w:spacing w:line="240" w:lineRule="atLeast"/>
              <w:jc w:val="center"/>
            </w:pPr>
            <w:r w:rsidRPr="00D726B1">
              <w:t>-2 901</w:t>
            </w:r>
          </w:p>
        </w:tc>
        <w:tc>
          <w:tcPr>
            <w:tcW w:w="1559" w:type="dxa"/>
            <w:shd w:val="clear" w:color="auto" w:fill="auto"/>
            <w:vAlign w:val="center"/>
          </w:tcPr>
          <w:p w:rsidR="003B3136" w:rsidRPr="00D726B1" w:rsidRDefault="003B3136" w:rsidP="007414FA">
            <w:pPr>
              <w:spacing w:line="240" w:lineRule="atLeast"/>
              <w:jc w:val="center"/>
            </w:pPr>
            <w:r w:rsidRPr="00D726B1">
              <w:rPr>
                <w:lang w:val="uk-UA"/>
              </w:rPr>
              <w:t>-3308</w:t>
            </w:r>
            <w:r w:rsidRPr="00D726B1">
              <w:t> </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Витрати на збут</w:t>
            </w:r>
          </w:p>
        </w:tc>
        <w:tc>
          <w:tcPr>
            <w:tcW w:w="1418" w:type="dxa"/>
            <w:shd w:val="clear" w:color="auto" w:fill="auto"/>
            <w:vAlign w:val="center"/>
          </w:tcPr>
          <w:p w:rsidR="003B3136" w:rsidRPr="00D726B1" w:rsidRDefault="003B3136" w:rsidP="007414FA">
            <w:pPr>
              <w:spacing w:line="240" w:lineRule="atLeast"/>
              <w:jc w:val="center"/>
            </w:pPr>
            <w:r w:rsidRPr="00D726B1">
              <w:t>-7 178</w:t>
            </w:r>
          </w:p>
        </w:tc>
        <w:tc>
          <w:tcPr>
            <w:tcW w:w="1559" w:type="dxa"/>
            <w:shd w:val="clear" w:color="auto" w:fill="auto"/>
            <w:vAlign w:val="center"/>
          </w:tcPr>
          <w:p w:rsidR="003B3136" w:rsidRPr="00D726B1" w:rsidRDefault="003B3136" w:rsidP="007414FA">
            <w:pPr>
              <w:spacing w:line="240" w:lineRule="atLeast"/>
              <w:jc w:val="center"/>
            </w:pPr>
            <w:r w:rsidRPr="00D726B1">
              <w:rPr>
                <w:lang w:val="uk-UA"/>
              </w:rPr>
              <w:t>-8403</w:t>
            </w:r>
            <w:r w:rsidRPr="00D726B1">
              <w:t> </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lastRenderedPageBreak/>
              <w:t xml:space="preserve">Інші операційні витрати </w:t>
            </w:r>
          </w:p>
        </w:tc>
        <w:tc>
          <w:tcPr>
            <w:tcW w:w="1418" w:type="dxa"/>
            <w:shd w:val="clear" w:color="auto" w:fill="auto"/>
            <w:vAlign w:val="center"/>
          </w:tcPr>
          <w:p w:rsidR="003B3136" w:rsidRPr="00D726B1" w:rsidRDefault="003B3136" w:rsidP="007414FA">
            <w:pPr>
              <w:spacing w:line="240" w:lineRule="atLeast"/>
              <w:jc w:val="center"/>
              <w:rPr>
                <w:lang w:val="uk-UA"/>
              </w:rPr>
            </w:pPr>
            <w:r w:rsidRPr="00D726B1">
              <w:rPr>
                <w:lang w:val="uk-UA"/>
              </w:rPr>
              <w:t>0</w:t>
            </w:r>
          </w:p>
        </w:tc>
        <w:tc>
          <w:tcPr>
            <w:tcW w:w="1559" w:type="dxa"/>
            <w:shd w:val="clear" w:color="auto" w:fill="auto"/>
            <w:vAlign w:val="center"/>
          </w:tcPr>
          <w:p w:rsidR="003B3136" w:rsidRPr="00D726B1" w:rsidRDefault="003B3136" w:rsidP="007414FA">
            <w:pPr>
              <w:spacing w:line="240" w:lineRule="atLeast"/>
              <w:jc w:val="center"/>
              <w:rPr>
                <w:lang w:val="uk-UA"/>
              </w:rPr>
            </w:pPr>
            <w:r w:rsidRPr="00D726B1">
              <w:rPr>
                <w:lang w:val="uk-UA"/>
              </w:rPr>
              <w:t>-8883</w:t>
            </w:r>
          </w:p>
        </w:tc>
      </w:tr>
      <w:tr w:rsidR="003B3136" w:rsidRPr="00D726B1" w:rsidTr="003B3136">
        <w:tc>
          <w:tcPr>
            <w:tcW w:w="6379" w:type="dxa"/>
            <w:shd w:val="clear" w:color="auto" w:fill="auto"/>
          </w:tcPr>
          <w:p w:rsidR="003B3136" w:rsidRPr="00D726B1" w:rsidRDefault="003B3136" w:rsidP="007414FA">
            <w:pPr>
              <w:snapToGrid w:val="0"/>
              <w:spacing w:line="240" w:lineRule="atLeast"/>
              <w:rPr>
                <w:b/>
                <w:bCs/>
                <w:lang w:val="uk-UA"/>
              </w:rPr>
            </w:pPr>
            <w:r w:rsidRPr="00D726B1">
              <w:rPr>
                <w:b/>
                <w:bCs/>
                <w:lang w:val="uk-UA"/>
              </w:rPr>
              <w:t>Фінансові результати від операційної діяльності:</w:t>
            </w:r>
            <w:r w:rsidRPr="00D726B1">
              <w:rPr>
                <w:lang w:val="uk-UA"/>
              </w:rPr>
              <w:t xml:space="preserve"> Прибуток/ збиток</w:t>
            </w:r>
          </w:p>
        </w:tc>
        <w:tc>
          <w:tcPr>
            <w:tcW w:w="1418" w:type="dxa"/>
            <w:shd w:val="clear" w:color="auto" w:fill="auto"/>
            <w:vAlign w:val="center"/>
          </w:tcPr>
          <w:p w:rsidR="003B3136" w:rsidRPr="00D726B1" w:rsidRDefault="003B3136" w:rsidP="00497061">
            <w:pPr>
              <w:jc w:val="center"/>
            </w:pPr>
            <w:r w:rsidRPr="00D726B1">
              <w:t>7113</w:t>
            </w:r>
          </w:p>
        </w:tc>
        <w:tc>
          <w:tcPr>
            <w:tcW w:w="1559" w:type="dxa"/>
            <w:shd w:val="clear" w:color="auto" w:fill="auto"/>
            <w:vAlign w:val="bottom"/>
          </w:tcPr>
          <w:p w:rsidR="003B3136" w:rsidRPr="00D726B1" w:rsidRDefault="003B3136" w:rsidP="00497061">
            <w:pPr>
              <w:jc w:val="center"/>
            </w:pPr>
            <w:r w:rsidRPr="00D726B1">
              <w:rPr>
                <w:lang w:val="uk-UA"/>
              </w:rPr>
              <w:t>986</w:t>
            </w:r>
            <w:r w:rsidRPr="00D726B1">
              <w:t> </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 xml:space="preserve">Інші доходи </w:t>
            </w:r>
          </w:p>
        </w:tc>
        <w:tc>
          <w:tcPr>
            <w:tcW w:w="1418" w:type="dxa"/>
            <w:shd w:val="clear" w:color="auto" w:fill="auto"/>
            <w:vAlign w:val="center"/>
          </w:tcPr>
          <w:p w:rsidR="003B3136" w:rsidRPr="00D726B1" w:rsidRDefault="003B3136" w:rsidP="007414FA">
            <w:pPr>
              <w:spacing w:line="240" w:lineRule="atLeast"/>
              <w:jc w:val="center"/>
              <w:rPr>
                <w:lang w:val="uk-UA"/>
              </w:rPr>
            </w:pPr>
            <w:r w:rsidRPr="00D726B1">
              <w:rPr>
                <w:lang w:val="uk-UA"/>
              </w:rPr>
              <w:t>893</w:t>
            </w:r>
          </w:p>
        </w:tc>
        <w:tc>
          <w:tcPr>
            <w:tcW w:w="1559" w:type="dxa"/>
            <w:shd w:val="clear" w:color="auto" w:fill="auto"/>
            <w:vAlign w:val="bottom"/>
          </w:tcPr>
          <w:p w:rsidR="003B3136" w:rsidRPr="00D726B1" w:rsidRDefault="003B3136" w:rsidP="007414FA">
            <w:pPr>
              <w:jc w:val="center"/>
            </w:pP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 xml:space="preserve">Інші витрати </w:t>
            </w:r>
          </w:p>
        </w:tc>
        <w:tc>
          <w:tcPr>
            <w:tcW w:w="1418" w:type="dxa"/>
            <w:shd w:val="clear" w:color="auto" w:fill="auto"/>
            <w:vAlign w:val="center"/>
          </w:tcPr>
          <w:p w:rsidR="003B3136" w:rsidRPr="00D726B1" w:rsidRDefault="003B3136" w:rsidP="007414FA">
            <w:pPr>
              <w:spacing w:line="240" w:lineRule="atLeast"/>
              <w:jc w:val="center"/>
              <w:rPr>
                <w:lang w:val="uk-UA"/>
              </w:rPr>
            </w:pPr>
            <w:r w:rsidRPr="00D726B1">
              <w:rPr>
                <w:lang w:val="uk-UA"/>
              </w:rPr>
              <w:t>-9819</w:t>
            </w:r>
          </w:p>
        </w:tc>
        <w:tc>
          <w:tcPr>
            <w:tcW w:w="1559" w:type="dxa"/>
            <w:shd w:val="clear" w:color="auto" w:fill="auto"/>
            <w:vAlign w:val="center"/>
          </w:tcPr>
          <w:p w:rsidR="003B3136" w:rsidRPr="00D726B1" w:rsidRDefault="003B3136" w:rsidP="007414FA">
            <w:pPr>
              <w:jc w:val="center"/>
            </w:pPr>
          </w:p>
        </w:tc>
      </w:tr>
      <w:tr w:rsidR="003B3136" w:rsidRPr="00D726B1" w:rsidTr="003B3136">
        <w:tc>
          <w:tcPr>
            <w:tcW w:w="6379" w:type="dxa"/>
            <w:shd w:val="clear" w:color="auto" w:fill="auto"/>
          </w:tcPr>
          <w:p w:rsidR="003B3136" w:rsidRPr="00D726B1" w:rsidRDefault="003B3136" w:rsidP="007414FA">
            <w:pPr>
              <w:snapToGrid w:val="0"/>
              <w:spacing w:line="240" w:lineRule="atLeast"/>
              <w:rPr>
                <w:b/>
                <w:bCs/>
                <w:lang w:val="uk-UA"/>
              </w:rPr>
            </w:pPr>
            <w:r w:rsidRPr="00D726B1">
              <w:rPr>
                <w:b/>
                <w:bCs/>
                <w:lang w:val="uk-UA"/>
              </w:rPr>
              <w:t>Фінансові результати від звичайної діяльності до оподаткування:</w:t>
            </w:r>
            <w:r w:rsidRPr="00D726B1">
              <w:rPr>
                <w:lang w:val="uk-UA"/>
              </w:rPr>
              <w:t xml:space="preserve"> Прибуток/ збиток</w:t>
            </w:r>
          </w:p>
        </w:tc>
        <w:tc>
          <w:tcPr>
            <w:tcW w:w="1418" w:type="dxa"/>
            <w:shd w:val="clear" w:color="auto" w:fill="auto"/>
            <w:vAlign w:val="center"/>
          </w:tcPr>
          <w:p w:rsidR="003B3136" w:rsidRPr="00D726B1" w:rsidRDefault="003B3136" w:rsidP="007414FA">
            <w:pPr>
              <w:spacing w:line="240" w:lineRule="atLeast"/>
              <w:jc w:val="center"/>
              <w:rPr>
                <w:lang w:val="ru-RU"/>
              </w:rPr>
            </w:pPr>
            <w:r w:rsidRPr="00D726B1">
              <w:rPr>
                <w:lang w:val="uk-UA"/>
              </w:rPr>
              <w:t>-1813</w:t>
            </w:r>
          </w:p>
        </w:tc>
        <w:tc>
          <w:tcPr>
            <w:tcW w:w="1559" w:type="dxa"/>
            <w:shd w:val="clear" w:color="auto" w:fill="auto"/>
            <w:vAlign w:val="center"/>
          </w:tcPr>
          <w:p w:rsidR="003B3136" w:rsidRPr="00D726B1" w:rsidRDefault="003B3136" w:rsidP="007414FA">
            <w:pPr>
              <w:spacing w:line="240" w:lineRule="atLeast"/>
              <w:jc w:val="center"/>
              <w:rPr>
                <w:lang w:val="ru-RU"/>
              </w:rPr>
            </w:pPr>
            <w:r w:rsidRPr="00D726B1">
              <w:rPr>
                <w:lang w:val="uk-UA"/>
              </w:rPr>
              <w:t>986</w:t>
            </w:r>
          </w:p>
        </w:tc>
      </w:tr>
      <w:tr w:rsidR="003B3136" w:rsidRPr="00D726B1" w:rsidTr="003B3136">
        <w:tc>
          <w:tcPr>
            <w:tcW w:w="6379" w:type="dxa"/>
            <w:shd w:val="clear" w:color="auto" w:fill="auto"/>
          </w:tcPr>
          <w:p w:rsidR="003B3136" w:rsidRPr="00D726B1" w:rsidRDefault="003B3136" w:rsidP="007414FA">
            <w:pPr>
              <w:snapToGrid w:val="0"/>
              <w:spacing w:line="240" w:lineRule="atLeast"/>
              <w:rPr>
                <w:lang w:val="uk-UA"/>
              </w:rPr>
            </w:pPr>
            <w:r w:rsidRPr="00D726B1">
              <w:rPr>
                <w:lang w:val="uk-UA"/>
              </w:rPr>
              <w:t xml:space="preserve">Податок на прибуток від звичайної діяльності </w:t>
            </w:r>
          </w:p>
        </w:tc>
        <w:tc>
          <w:tcPr>
            <w:tcW w:w="1418" w:type="dxa"/>
            <w:shd w:val="clear" w:color="auto" w:fill="auto"/>
            <w:vAlign w:val="center"/>
          </w:tcPr>
          <w:p w:rsidR="003B3136" w:rsidRPr="00D726B1" w:rsidRDefault="003B3136" w:rsidP="007414FA">
            <w:pPr>
              <w:spacing w:line="240" w:lineRule="atLeast"/>
              <w:jc w:val="center"/>
              <w:rPr>
                <w:lang w:val="ru-RU"/>
              </w:rPr>
            </w:pPr>
          </w:p>
        </w:tc>
        <w:tc>
          <w:tcPr>
            <w:tcW w:w="1559" w:type="dxa"/>
            <w:shd w:val="clear" w:color="auto" w:fill="auto"/>
            <w:vAlign w:val="bottom"/>
          </w:tcPr>
          <w:p w:rsidR="003B3136" w:rsidRPr="00D726B1" w:rsidRDefault="003B3136" w:rsidP="007414FA">
            <w:pPr>
              <w:spacing w:line="240" w:lineRule="atLeast"/>
              <w:jc w:val="center"/>
              <w:rPr>
                <w:lang w:val="ru-RU"/>
              </w:rPr>
            </w:pPr>
            <w:r w:rsidRPr="00D726B1">
              <w:rPr>
                <w:lang w:val="ru-RU"/>
              </w:rPr>
              <w:t>-177</w:t>
            </w:r>
          </w:p>
        </w:tc>
      </w:tr>
      <w:tr w:rsidR="003B3136" w:rsidRPr="00D726B1" w:rsidTr="003B3136">
        <w:tc>
          <w:tcPr>
            <w:tcW w:w="6379" w:type="dxa"/>
            <w:shd w:val="clear" w:color="auto" w:fill="auto"/>
          </w:tcPr>
          <w:p w:rsidR="003B3136" w:rsidRPr="00D726B1" w:rsidRDefault="003B3136" w:rsidP="007414FA">
            <w:pPr>
              <w:snapToGrid w:val="0"/>
              <w:spacing w:line="240" w:lineRule="atLeast"/>
              <w:rPr>
                <w:b/>
                <w:bCs/>
                <w:lang w:val="uk-UA"/>
              </w:rPr>
            </w:pPr>
            <w:r w:rsidRPr="00D726B1">
              <w:rPr>
                <w:b/>
                <w:bCs/>
                <w:lang w:val="uk-UA"/>
              </w:rPr>
              <w:t>Чистий:</w:t>
            </w:r>
            <w:r w:rsidRPr="00D726B1">
              <w:rPr>
                <w:lang w:val="uk-UA"/>
              </w:rPr>
              <w:t xml:space="preserve"> Прибуток/ збиток</w:t>
            </w:r>
          </w:p>
        </w:tc>
        <w:tc>
          <w:tcPr>
            <w:tcW w:w="1418" w:type="dxa"/>
            <w:shd w:val="clear" w:color="auto" w:fill="auto"/>
            <w:vAlign w:val="center"/>
          </w:tcPr>
          <w:p w:rsidR="003B3136" w:rsidRPr="00D726B1" w:rsidRDefault="003B3136" w:rsidP="007414FA">
            <w:pPr>
              <w:spacing w:line="240" w:lineRule="atLeast"/>
              <w:jc w:val="center"/>
            </w:pPr>
            <w:r w:rsidRPr="00D726B1">
              <w:rPr>
                <w:lang w:val="uk-UA"/>
              </w:rPr>
              <w:t>-1813</w:t>
            </w:r>
          </w:p>
        </w:tc>
        <w:tc>
          <w:tcPr>
            <w:tcW w:w="1559" w:type="dxa"/>
            <w:shd w:val="clear" w:color="auto" w:fill="auto"/>
            <w:vAlign w:val="bottom"/>
          </w:tcPr>
          <w:p w:rsidR="003B3136" w:rsidRPr="00D726B1" w:rsidRDefault="003B3136" w:rsidP="007414FA">
            <w:pPr>
              <w:spacing w:line="240" w:lineRule="atLeast"/>
              <w:jc w:val="center"/>
            </w:pPr>
            <w:r w:rsidRPr="00D726B1">
              <w:rPr>
                <w:lang w:val="uk-UA"/>
              </w:rPr>
              <w:t>809</w:t>
            </w:r>
          </w:p>
        </w:tc>
      </w:tr>
    </w:tbl>
    <w:p w:rsidR="007414FA" w:rsidRPr="003B3136" w:rsidRDefault="007414FA" w:rsidP="007414FA">
      <w:pPr>
        <w:widowControl/>
        <w:suppressAutoHyphens/>
        <w:autoSpaceDE/>
        <w:autoSpaceDN/>
        <w:ind w:left="15" w:right="28" w:firstLine="525"/>
        <w:jc w:val="both"/>
        <w:rPr>
          <w:sz w:val="24"/>
          <w:szCs w:val="24"/>
          <w:lang w:val="uk-UA" w:eastAsia="ar-SA"/>
        </w:rPr>
      </w:pPr>
    </w:p>
    <w:p w:rsidR="007414FA" w:rsidRPr="003B3136" w:rsidRDefault="003B3136" w:rsidP="007414FA">
      <w:pPr>
        <w:tabs>
          <w:tab w:val="left" w:pos="0"/>
        </w:tabs>
        <w:ind w:left="15" w:right="28" w:firstLine="540"/>
        <w:jc w:val="both"/>
        <w:rPr>
          <w:sz w:val="24"/>
          <w:szCs w:val="24"/>
          <w:lang w:val="uk-UA"/>
        </w:rPr>
      </w:pPr>
      <w:r w:rsidRPr="003B3136">
        <w:rPr>
          <w:sz w:val="24"/>
          <w:szCs w:val="24"/>
          <w:lang w:val="uk-UA"/>
        </w:rPr>
        <w:t xml:space="preserve">Товариство отримало 986 тис грн. прибутку, після вирахувань податків чистий прибуток склав 801 </w:t>
      </w:r>
      <w:proofErr w:type="spellStart"/>
      <w:r w:rsidRPr="003B3136">
        <w:rPr>
          <w:sz w:val="24"/>
          <w:szCs w:val="24"/>
          <w:lang w:val="uk-UA"/>
        </w:rPr>
        <w:t>тис.грн</w:t>
      </w:r>
      <w:proofErr w:type="spellEnd"/>
      <w:r w:rsidRPr="003B3136">
        <w:rPr>
          <w:sz w:val="24"/>
          <w:szCs w:val="24"/>
          <w:lang w:val="uk-UA"/>
        </w:rPr>
        <w:t>.</w:t>
      </w:r>
      <w:r w:rsidR="007414FA" w:rsidRPr="003B3136">
        <w:rPr>
          <w:sz w:val="24"/>
          <w:szCs w:val="24"/>
          <w:lang w:val="uk-UA"/>
        </w:rPr>
        <w:t>.</w:t>
      </w:r>
    </w:p>
    <w:p w:rsidR="007414FA" w:rsidRPr="003B3136" w:rsidRDefault="007414FA" w:rsidP="007414FA">
      <w:pPr>
        <w:tabs>
          <w:tab w:val="left" w:pos="0"/>
        </w:tabs>
        <w:ind w:left="15" w:right="28" w:firstLine="540"/>
        <w:jc w:val="both"/>
        <w:rPr>
          <w:sz w:val="24"/>
          <w:szCs w:val="24"/>
          <w:lang w:val="uk-UA"/>
        </w:rPr>
      </w:pPr>
    </w:p>
    <w:p w:rsidR="003B3136" w:rsidRDefault="007414FA" w:rsidP="003B3136">
      <w:pPr>
        <w:ind w:firstLine="567"/>
        <w:jc w:val="both"/>
        <w:rPr>
          <w:color w:val="FF0000"/>
          <w:sz w:val="24"/>
          <w:szCs w:val="24"/>
          <w:lang w:val="uk-UA"/>
        </w:rPr>
      </w:pPr>
      <w:r w:rsidRPr="007414FA">
        <w:rPr>
          <w:b/>
          <w:i/>
          <w:sz w:val="24"/>
          <w:szCs w:val="24"/>
          <w:lang w:val="uk-UA"/>
        </w:rPr>
        <w:t>6.2.Необоротні активи.</w:t>
      </w:r>
      <w:r w:rsidR="003B3136" w:rsidRPr="003B3136">
        <w:rPr>
          <w:color w:val="FF0000"/>
          <w:sz w:val="24"/>
          <w:szCs w:val="24"/>
          <w:lang w:val="uk-UA"/>
        </w:rPr>
        <w:t xml:space="preserve"> </w:t>
      </w:r>
    </w:p>
    <w:p w:rsidR="002F0B27" w:rsidRPr="00BD16AA" w:rsidRDefault="002F0B27" w:rsidP="003B3136">
      <w:pPr>
        <w:ind w:firstLine="567"/>
        <w:jc w:val="both"/>
        <w:rPr>
          <w:sz w:val="24"/>
          <w:szCs w:val="24"/>
          <w:lang w:val="ru-RU"/>
        </w:rPr>
      </w:pPr>
      <w:proofErr w:type="spellStart"/>
      <w:r w:rsidRPr="00BD16AA">
        <w:rPr>
          <w:sz w:val="24"/>
          <w:szCs w:val="24"/>
          <w:lang w:val="ru-RU"/>
        </w:rPr>
        <w:t>Орендар</w:t>
      </w:r>
      <w:proofErr w:type="spellEnd"/>
      <w:r w:rsidRPr="00BD16AA">
        <w:rPr>
          <w:sz w:val="24"/>
          <w:szCs w:val="24"/>
          <w:lang w:val="ru-RU"/>
        </w:rPr>
        <w:t xml:space="preserve"> на дату  переходу на МСФЗ 16  </w:t>
      </w:r>
      <w:proofErr w:type="spellStart"/>
      <w:r w:rsidRPr="00BD16AA">
        <w:rPr>
          <w:sz w:val="24"/>
          <w:szCs w:val="24"/>
          <w:lang w:val="ru-RU"/>
        </w:rPr>
        <w:t>оцінив</w:t>
      </w:r>
      <w:proofErr w:type="spellEnd"/>
      <w:r w:rsidRPr="00BD16AA">
        <w:rPr>
          <w:sz w:val="24"/>
          <w:szCs w:val="24"/>
          <w:lang w:val="ru-RU"/>
        </w:rPr>
        <w:t xml:space="preserve"> і </w:t>
      </w:r>
      <w:proofErr w:type="spellStart"/>
      <w:r w:rsidRPr="00BD16AA">
        <w:rPr>
          <w:sz w:val="24"/>
          <w:szCs w:val="24"/>
          <w:lang w:val="ru-RU"/>
        </w:rPr>
        <w:t>визнав</w:t>
      </w:r>
      <w:proofErr w:type="spellEnd"/>
      <w:r w:rsidRPr="00BD16AA">
        <w:rPr>
          <w:sz w:val="24"/>
          <w:szCs w:val="24"/>
          <w:lang w:val="ru-RU"/>
        </w:rPr>
        <w:t xml:space="preserve"> на </w:t>
      </w:r>
      <w:proofErr w:type="spellStart"/>
      <w:r w:rsidRPr="00BD16AA">
        <w:rPr>
          <w:sz w:val="24"/>
          <w:szCs w:val="24"/>
          <w:lang w:val="ru-RU"/>
        </w:rPr>
        <w:t>балансі</w:t>
      </w:r>
      <w:proofErr w:type="spellEnd"/>
      <w:r w:rsidRPr="00BD16AA">
        <w:rPr>
          <w:sz w:val="24"/>
          <w:szCs w:val="24"/>
          <w:lang w:val="ru-RU"/>
        </w:rPr>
        <w:t xml:space="preserve"> актив у </w:t>
      </w:r>
      <w:proofErr w:type="spellStart"/>
      <w:r w:rsidRPr="00BD16AA">
        <w:rPr>
          <w:sz w:val="24"/>
          <w:szCs w:val="24"/>
          <w:lang w:val="ru-RU"/>
        </w:rPr>
        <w:t>формі</w:t>
      </w:r>
      <w:proofErr w:type="spellEnd"/>
      <w:r w:rsidRPr="00BD16AA">
        <w:rPr>
          <w:sz w:val="24"/>
          <w:szCs w:val="24"/>
          <w:lang w:val="ru-RU"/>
        </w:rPr>
        <w:t xml:space="preserve"> права </w:t>
      </w:r>
      <w:proofErr w:type="spellStart"/>
      <w:r w:rsidRPr="00BD16AA">
        <w:rPr>
          <w:sz w:val="24"/>
          <w:szCs w:val="24"/>
          <w:lang w:val="ru-RU"/>
        </w:rPr>
        <w:t>користування</w:t>
      </w:r>
      <w:proofErr w:type="spellEnd"/>
      <w:r w:rsidRPr="00BD16AA">
        <w:rPr>
          <w:sz w:val="24"/>
          <w:szCs w:val="24"/>
          <w:lang w:val="ru-RU"/>
        </w:rPr>
        <w:t xml:space="preserve">, та  </w:t>
      </w:r>
      <w:proofErr w:type="spellStart"/>
      <w:r w:rsidRPr="00BD16AA">
        <w:rPr>
          <w:sz w:val="24"/>
          <w:szCs w:val="24"/>
          <w:lang w:val="ru-RU"/>
        </w:rPr>
        <w:t>оцінив</w:t>
      </w:r>
      <w:proofErr w:type="spellEnd"/>
      <w:r w:rsidRPr="00BD16AA">
        <w:rPr>
          <w:sz w:val="24"/>
          <w:szCs w:val="24"/>
          <w:lang w:val="ru-RU"/>
        </w:rPr>
        <w:t xml:space="preserve"> </w:t>
      </w:r>
      <w:proofErr w:type="spellStart"/>
      <w:r w:rsidRPr="00BD16AA">
        <w:rPr>
          <w:sz w:val="24"/>
          <w:szCs w:val="24"/>
          <w:lang w:val="ru-RU"/>
        </w:rPr>
        <w:t>зобов'язання</w:t>
      </w:r>
      <w:proofErr w:type="spellEnd"/>
      <w:r w:rsidRPr="00BD16AA">
        <w:rPr>
          <w:sz w:val="24"/>
          <w:szCs w:val="24"/>
          <w:lang w:val="ru-RU"/>
        </w:rPr>
        <w:t xml:space="preserve"> з </w:t>
      </w:r>
      <w:proofErr w:type="spellStart"/>
      <w:r w:rsidRPr="00BD16AA">
        <w:rPr>
          <w:sz w:val="24"/>
          <w:szCs w:val="24"/>
          <w:lang w:val="ru-RU"/>
        </w:rPr>
        <w:t>оренди</w:t>
      </w:r>
      <w:proofErr w:type="spellEnd"/>
      <w:r w:rsidRPr="00BD16AA">
        <w:rPr>
          <w:sz w:val="24"/>
          <w:szCs w:val="24"/>
          <w:lang w:val="ru-RU"/>
        </w:rPr>
        <w:t xml:space="preserve"> </w:t>
      </w:r>
      <w:proofErr w:type="spellStart"/>
      <w:r w:rsidRPr="00BD16AA">
        <w:rPr>
          <w:sz w:val="24"/>
          <w:szCs w:val="24"/>
          <w:lang w:val="ru-RU"/>
        </w:rPr>
        <w:t>нерухомості</w:t>
      </w:r>
      <w:proofErr w:type="spellEnd"/>
      <w:r w:rsidRPr="00BD16AA">
        <w:rPr>
          <w:sz w:val="24"/>
          <w:szCs w:val="24"/>
          <w:lang w:val="ru-RU"/>
        </w:rPr>
        <w:t xml:space="preserve">, а </w:t>
      </w:r>
      <w:proofErr w:type="spellStart"/>
      <w:r w:rsidRPr="00BD16AA">
        <w:rPr>
          <w:sz w:val="24"/>
          <w:szCs w:val="24"/>
          <w:lang w:val="ru-RU"/>
        </w:rPr>
        <w:t>саме</w:t>
      </w:r>
      <w:proofErr w:type="spellEnd"/>
      <w:r w:rsidRPr="00BD16AA">
        <w:rPr>
          <w:sz w:val="24"/>
          <w:szCs w:val="24"/>
          <w:lang w:val="ru-RU"/>
        </w:rPr>
        <w:t xml:space="preserve"> </w:t>
      </w:r>
      <w:proofErr w:type="spellStart"/>
      <w:r w:rsidRPr="00BD16AA">
        <w:rPr>
          <w:sz w:val="24"/>
          <w:szCs w:val="24"/>
          <w:lang w:val="ru-RU"/>
        </w:rPr>
        <w:t>оренди</w:t>
      </w:r>
      <w:proofErr w:type="spellEnd"/>
      <w:r w:rsidRPr="00BD16AA">
        <w:rPr>
          <w:sz w:val="24"/>
          <w:szCs w:val="24"/>
          <w:lang w:val="ru-RU"/>
        </w:rPr>
        <w:t xml:space="preserve"> </w:t>
      </w:r>
      <w:proofErr w:type="spellStart"/>
      <w:r w:rsidRPr="00BD16AA">
        <w:rPr>
          <w:sz w:val="24"/>
          <w:szCs w:val="24"/>
          <w:lang w:val="ru-RU"/>
        </w:rPr>
        <w:t>земельної</w:t>
      </w:r>
      <w:proofErr w:type="spellEnd"/>
      <w:r w:rsidRPr="00BD16AA">
        <w:rPr>
          <w:sz w:val="24"/>
          <w:szCs w:val="24"/>
          <w:lang w:val="ru-RU"/>
        </w:rPr>
        <w:t xml:space="preserve"> </w:t>
      </w:r>
      <w:proofErr w:type="spellStart"/>
      <w:r w:rsidRPr="00BD16AA">
        <w:rPr>
          <w:sz w:val="24"/>
          <w:szCs w:val="24"/>
          <w:lang w:val="ru-RU"/>
        </w:rPr>
        <w:t>ділянки</w:t>
      </w:r>
      <w:proofErr w:type="spellEnd"/>
      <w:r w:rsidRPr="00BD16AA">
        <w:rPr>
          <w:sz w:val="24"/>
          <w:szCs w:val="24"/>
          <w:lang w:val="ru-RU"/>
        </w:rPr>
        <w:t xml:space="preserve">. Земля </w:t>
      </w:r>
      <w:proofErr w:type="spellStart"/>
      <w:r w:rsidRPr="00BD16AA">
        <w:rPr>
          <w:sz w:val="24"/>
          <w:szCs w:val="24"/>
          <w:lang w:val="ru-RU"/>
        </w:rPr>
        <w:t>оцінена</w:t>
      </w:r>
      <w:proofErr w:type="spellEnd"/>
      <w:r w:rsidRPr="00BD16AA">
        <w:rPr>
          <w:sz w:val="24"/>
          <w:szCs w:val="24"/>
          <w:lang w:val="ru-RU"/>
        </w:rPr>
        <w:t xml:space="preserve"> в </w:t>
      </w:r>
      <w:proofErr w:type="spellStart"/>
      <w:r w:rsidRPr="00BD16AA">
        <w:rPr>
          <w:sz w:val="24"/>
          <w:szCs w:val="24"/>
          <w:lang w:val="ru-RU"/>
        </w:rPr>
        <w:t>договорі</w:t>
      </w:r>
      <w:proofErr w:type="spellEnd"/>
      <w:r w:rsidRPr="00BD16AA">
        <w:rPr>
          <w:sz w:val="24"/>
          <w:szCs w:val="24"/>
          <w:lang w:val="ru-RU"/>
        </w:rPr>
        <w:t xml:space="preserve"> за нормативно грошовою </w:t>
      </w:r>
      <w:proofErr w:type="spellStart"/>
      <w:r w:rsidRPr="00BD16AA">
        <w:rPr>
          <w:sz w:val="24"/>
          <w:szCs w:val="24"/>
          <w:lang w:val="ru-RU"/>
        </w:rPr>
        <w:t>оцінкою</w:t>
      </w:r>
      <w:proofErr w:type="spellEnd"/>
      <w:r w:rsidR="00E41611" w:rsidRPr="00BD16AA">
        <w:rPr>
          <w:sz w:val="24"/>
          <w:szCs w:val="24"/>
          <w:lang w:val="ru-RU"/>
        </w:rPr>
        <w:t xml:space="preserve">, </w:t>
      </w:r>
      <w:proofErr w:type="spellStart"/>
      <w:r w:rsidR="00E41611" w:rsidRPr="00BD16AA">
        <w:rPr>
          <w:sz w:val="24"/>
          <w:szCs w:val="24"/>
          <w:lang w:val="ru-RU"/>
        </w:rPr>
        <w:t>орендна</w:t>
      </w:r>
      <w:proofErr w:type="spellEnd"/>
      <w:r w:rsidR="00E41611" w:rsidRPr="00BD16AA">
        <w:rPr>
          <w:sz w:val="24"/>
          <w:szCs w:val="24"/>
          <w:lang w:val="ru-RU"/>
        </w:rPr>
        <w:t xml:space="preserve"> плата </w:t>
      </w:r>
      <w:proofErr w:type="spellStart"/>
      <w:r w:rsidR="00E41611" w:rsidRPr="00BD16AA">
        <w:rPr>
          <w:sz w:val="24"/>
          <w:szCs w:val="24"/>
          <w:lang w:val="ru-RU"/>
        </w:rPr>
        <w:t>визначена</w:t>
      </w:r>
      <w:proofErr w:type="spellEnd"/>
      <w:r w:rsidR="00E41611" w:rsidRPr="00BD16AA">
        <w:rPr>
          <w:sz w:val="24"/>
          <w:szCs w:val="24"/>
          <w:lang w:val="ru-RU"/>
        </w:rPr>
        <w:t xml:space="preserve"> з </w:t>
      </w:r>
      <w:proofErr w:type="spellStart"/>
      <w:r w:rsidR="00E41611" w:rsidRPr="00BD16AA">
        <w:rPr>
          <w:sz w:val="24"/>
          <w:szCs w:val="24"/>
          <w:lang w:val="ru-RU"/>
        </w:rPr>
        <w:t>застосуванням</w:t>
      </w:r>
      <w:proofErr w:type="spellEnd"/>
      <w:r w:rsidR="00E41611" w:rsidRPr="00BD16AA">
        <w:rPr>
          <w:sz w:val="24"/>
          <w:szCs w:val="24"/>
          <w:lang w:val="ru-RU"/>
        </w:rPr>
        <w:t xml:space="preserve"> проценту, </w:t>
      </w:r>
      <w:proofErr w:type="spellStart"/>
      <w:r w:rsidR="00E41611" w:rsidRPr="00BD16AA">
        <w:rPr>
          <w:sz w:val="24"/>
          <w:szCs w:val="24"/>
          <w:lang w:val="ru-RU"/>
        </w:rPr>
        <w:t>згальноприйнятого</w:t>
      </w:r>
      <w:proofErr w:type="spellEnd"/>
      <w:r w:rsidR="00E41611" w:rsidRPr="00BD16AA">
        <w:rPr>
          <w:sz w:val="24"/>
          <w:szCs w:val="24"/>
          <w:lang w:val="ru-RU"/>
        </w:rPr>
        <w:t xml:space="preserve"> в данному </w:t>
      </w:r>
      <w:proofErr w:type="spellStart"/>
      <w:r w:rsidR="00E41611" w:rsidRPr="00BD16AA">
        <w:rPr>
          <w:sz w:val="24"/>
          <w:szCs w:val="24"/>
          <w:lang w:val="ru-RU"/>
        </w:rPr>
        <w:t>регіоні</w:t>
      </w:r>
      <w:proofErr w:type="spellEnd"/>
      <w:r w:rsidR="00E41611" w:rsidRPr="00BD16AA">
        <w:rPr>
          <w:sz w:val="24"/>
          <w:szCs w:val="24"/>
          <w:lang w:val="ru-RU"/>
        </w:rPr>
        <w:t xml:space="preserve">, ставку </w:t>
      </w:r>
      <w:proofErr w:type="spellStart"/>
      <w:r w:rsidR="00E41611" w:rsidRPr="00BD16AA">
        <w:rPr>
          <w:sz w:val="24"/>
          <w:szCs w:val="24"/>
          <w:lang w:val="ru-RU"/>
        </w:rPr>
        <w:t>якого</w:t>
      </w:r>
      <w:proofErr w:type="spellEnd"/>
      <w:r w:rsidR="00E41611" w:rsidRPr="00BD16AA">
        <w:rPr>
          <w:sz w:val="24"/>
          <w:szCs w:val="24"/>
          <w:lang w:val="ru-RU"/>
        </w:rPr>
        <w:t xml:space="preserve"> </w:t>
      </w:r>
      <w:proofErr w:type="spellStart"/>
      <w:r w:rsidR="00E41611" w:rsidRPr="00BD16AA">
        <w:rPr>
          <w:sz w:val="24"/>
          <w:szCs w:val="24"/>
          <w:lang w:val="ru-RU"/>
        </w:rPr>
        <w:t>керівництво</w:t>
      </w:r>
      <w:proofErr w:type="spellEnd"/>
      <w:r w:rsidR="00E41611" w:rsidRPr="00BD16AA">
        <w:rPr>
          <w:sz w:val="24"/>
          <w:szCs w:val="24"/>
          <w:lang w:val="ru-RU"/>
        </w:rPr>
        <w:t xml:space="preserve"> </w:t>
      </w:r>
      <w:proofErr w:type="spellStart"/>
      <w:r w:rsidR="00E41611" w:rsidRPr="00BD16AA">
        <w:rPr>
          <w:sz w:val="24"/>
          <w:szCs w:val="24"/>
          <w:lang w:val="ru-RU"/>
        </w:rPr>
        <w:t>вважає</w:t>
      </w:r>
      <w:proofErr w:type="spellEnd"/>
      <w:r w:rsidR="00E41611" w:rsidRPr="00BD16AA">
        <w:rPr>
          <w:sz w:val="24"/>
          <w:szCs w:val="24"/>
          <w:lang w:val="ru-RU"/>
        </w:rPr>
        <w:t xml:space="preserve"> </w:t>
      </w:r>
      <w:proofErr w:type="spellStart"/>
      <w:r w:rsidR="00E41611" w:rsidRPr="00BD16AA">
        <w:rPr>
          <w:sz w:val="24"/>
          <w:szCs w:val="24"/>
          <w:lang w:val="ru-RU"/>
        </w:rPr>
        <w:t>прийнятною</w:t>
      </w:r>
      <w:proofErr w:type="spellEnd"/>
      <w:r w:rsidR="00E41611" w:rsidRPr="00BD16AA">
        <w:rPr>
          <w:sz w:val="24"/>
          <w:szCs w:val="24"/>
          <w:lang w:val="ru-RU"/>
        </w:rPr>
        <w:t xml:space="preserve">. Метод </w:t>
      </w:r>
      <w:proofErr w:type="spellStart"/>
      <w:r w:rsidR="00E41611" w:rsidRPr="00BD16AA">
        <w:rPr>
          <w:sz w:val="24"/>
          <w:szCs w:val="24"/>
          <w:lang w:val="ru-RU"/>
        </w:rPr>
        <w:t>дисконтуань</w:t>
      </w:r>
      <w:proofErr w:type="spellEnd"/>
      <w:r w:rsidR="00E41611" w:rsidRPr="00BD16AA">
        <w:rPr>
          <w:sz w:val="24"/>
          <w:szCs w:val="24"/>
          <w:lang w:val="ru-RU"/>
        </w:rPr>
        <w:t xml:space="preserve"> до </w:t>
      </w:r>
      <w:proofErr w:type="spellStart"/>
      <w:r w:rsidR="00E41611" w:rsidRPr="00BD16AA">
        <w:rPr>
          <w:sz w:val="24"/>
          <w:szCs w:val="24"/>
          <w:lang w:val="ru-RU"/>
        </w:rPr>
        <w:t>орендної</w:t>
      </w:r>
      <w:proofErr w:type="spellEnd"/>
      <w:r w:rsidR="00E41611" w:rsidRPr="00BD16AA">
        <w:rPr>
          <w:sz w:val="24"/>
          <w:szCs w:val="24"/>
          <w:lang w:val="ru-RU"/>
        </w:rPr>
        <w:t xml:space="preserve"> плати не </w:t>
      </w:r>
      <w:proofErr w:type="spellStart"/>
      <w:r w:rsidR="00E41611" w:rsidRPr="00BD16AA">
        <w:rPr>
          <w:sz w:val="24"/>
          <w:szCs w:val="24"/>
          <w:lang w:val="ru-RU"/>
        </w:rPr>
        <w:t>застосовувався</w:t>
      </w:r>
      <w:proofErr w:type="spellEnd"/>
      <w:r w:rsidR="00E41611" w:rsidRPr="00BD16AA">
        <w:rPr>
          <w:sz w:val="24"/>
          <w:szCs w:val="24"/>
          <w:lang w:val="ru-RU"/>
        </w:rPr>
        <w:t>.</w:t>
      </w:r>
    </w:p>
    <w:p w:rsidR="002F0B27" w:rsidRPr="00E41611" w:rsidRDefault="00E41611" w:rsidP="003B3136">
      <w:pPr>
        <w:ind w:firstLine="567"/>
        <w:jc w:val="both"/>
        <w:rPr>
          <w:sz w:val="24"/>
          <w:szCs w:val="24"/>
          <w:lang w:val="uk-UA"/>
        </w:rPr>
      </w:pPr>
      <w:r w:rsidRPr="00BD16AA">
        <w:rPr>
          <w:sz w:val="24"/>
          <w:szCs w:val="24"/>
          <w:lang w:val="ru-RU"/>
        </w:rPr>
        <w:t xml:space="preserve">Актив у </w:t>
      </w:r>
      <w:proofErr w:type="spellStart"/>
      <w:r w:rsidRPr="00BD16AA">
        <w:rPr>
          <w:sz w:val="24"/>
          <w:szCs w:val="24"/>
          <w:lang w:val="ru-RU"/>
        </w:rPr>
        <w:t>формі</w:t>
      </w:r>
      <w:proofErr w:type="spellEnd"/>
      <w:r w:rsidRPr="00BD16AA">
        <w:rPr>
          <w:sz w:val="24"/>
          <w:szCs w:val="24"/>
          <w:lang w:val="ru-RU"/>
        </w:rPr>
        <w:t xml:space="preserve"> права </w:t>
      </w:r>
      <w:proofErr w:type="spellStart"/>
      <w:r w:rsidRPr="00BD16AA">
        <w:rPr>
          <w:sz w:val="24"/>
          <w:szCs w:val="24"/>
          <w:lang w:val="ru-RU"/>
        </w:rPr>
        <w:t>користування</w:t>
      </w:r>
      <w:proofErr w:type="spellEnd"/>
      <w:r w:rsidRPr="00BD16AA">
        <w:rPr>
          <w:sz w:val="24"/>
          <w:szCs w:val="24"/>
          <w:lang w:val="ru-RU"/>
        </w:rPr>
        <w:t xml:space="preserve"> на 31.12.2019 року – 1294564 </w:t>
      </w:r>
      <w:proofErr w:type="spellStart"/>
      <w:r w:rsidRPr="00BD16AA">
        <w:rPr>
          <w:sz w:val="24"/>
          <w:szCs w:val="24"/>
          <w:lang w:val="ru-RU"/>
        </w:rPr>
        <w:t>грн</w:t>
      </w:r>
      <w:proofErr w:type="spellEnd"/>
    </w:p>
    <w:p w:rsidR="003B3136" w:rsidRPr="00E41611" w:rsidRDefault="003B3136" w:rsidP="003B3136">
      <w:pPr>
        <w:ind w:firstLine="567"/>
        <w:jc w:val="both"/>
        <w:rPr>
          <w:sz w:val="24"/>
          <w:szCs w:val="24"/>
          <w:lang w:val="uk-UA"/>
        </w:rPr>
      </w:pPr>
      <w:r w:rsidRPr="00E41611">
        <w:rPr>
          <w:sz w:val="24"/>
          <w:szCs w:val="24"/>
          <w:lang w:val="uk-UA"/>
        </w:rPr>
        <w:t xml:space="preserve">До усіх груп основних засобів застосовується прямолінійний метод нарахування амортизації. </w:t>
      </w:r>
    </w:p>
    <w:p w:rsidR="007414FA" w:rsidRPr="00E41611" w:rsidRDefault="007414FA" w:rsidP="007414FA">
      <w:pPr>
        <w:ind w:firstLine="567"/>
        <w:jc w:val="both"/>
        <w:rPr>
          <w:sz w:val="24"/>
          <w:szCs w:val="24"/>
          <w:lang w:val="uk-UA"/>
        </w:rPr>
      </w:pPr>
      <w:r w:rsidRPr="00E41611">
        <w:rPr>
          <w:sz w:val="24"/>
          <w:szCs w:val="24"/>
          <w:lang w:val="uk-UA"/>
        </w:rPr>
        <w:t xml:space="preserve">Рух необоротних активів станом на 31.12.2019 року </w:t>
      </w:r>
      <w:r w:rsidR="003B3136" w:rsidRPr="00E41611">
        <w:rPr>
          <w:sz w:val="24"/>
          <w:szCs w:val="24"/>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2977"/>
        <w:gridCol w:w="2268"/>
      </w:tblGrid>
      <w:tr w:rsidR="007414FA" w:rsidRPr="00E41611" w:rsidTr="003B3136">
        <w:tc>
          <w:tcPr>
            <w:tcW w:w="2694" w:type="dxa"/>
          </w:tcPr>
          <w:p w:rsidR="007414FA" w:rsidRPr="00E41611" w:rsidRDefault="007414FA" w:rsidP="007414FA">
            <w:pPr>
              <w:ind w:firstLine="567"/>
              <w:jc w:val="both"/>
              <w:rPr>
                <w:sz w:val="24"/>
                <w:szCs w:val="24"/>
                <w:lang w:val="uk-UA"/>
              </w:rPr>
            </w:pPr>
          </w:p>
        </w:tc>
        <w:tc>
          <w:tcPr>
            <w:tcW w:w="1842" w:type="dxa"/>
          </w:tcPr>
          <w:p w:rsidR="007414FA" w:rsidRPr="00E41611" w:rsidRDefault="007414FA" w:rsidP="007414FA">
            <w:pPr>
              <w:rPr>
                <w:sz w:val="24"/>
                <w:szCs w:val="24"/>
                <w:lang w:val="uk-UA"/>
              </w:rPr>
            </w:pPr>
            <w:r w:rsidRPr="00E41611">
              <w:rPr>
                <w:sz w:val="24"/>
                <w:szCs w:val="24"/>
                <w:lang w:val="uk-UA"/>
              </w:rPr>
              <w:t>Нематеріальні активи</w:t>
            </w:r>
          </w:p>
        </w:tc>
        <w:tc>
          <w:tcPr>
            <w:tcW w:w="2977" w:type="dxa"/>
          </w:tcPr>
          <w:p w:rsidR="007414FA" w:rsidRPr="00E41611" w:rsidRDefault="007414FA" w:rsidP="007414FA">
            <w:pPr>
              <w:rPr>
                <w:sz w:val="24"/>
                <w:szCs w:val="24"/>
                <w:lang w:val="uk-UA"/>
              </w:rPr>
            </w:pPr>
            <w:r w:rsidRPr="00E41611">
              <w:rPr>
                <w:sz w:val="24"/>
                <w:szCs w:val="24"/>
                <w:lang w:val="uk-UA"/>
              </w:rPr>
              <w:t>Основні засоби</w:t>
            </w:r>
          </w:p>
        </w:tc>
        <w:tc>
          <w:tcPr>
            <w:tcW w:w="2268" w:type="dxa"/>
          </w:tcPr>
          <w:p w:rsidR="007414FA" w:rsidRPr="00E41611" w:rsidRDefault="007414FA" w:rsidP="007414FA">
            <w:pPr>
              <w:rPr>
                <w:sz w:val="24"/>
                <w:szCs w:val="24"/>
                <w:lang w:val="uk-UA"/>
              </w:rPr>
            </w:pPr>
            <w:r w:rsidRPr="00E41611">
              <w:rPr>
                <w:sz w:val="24"/>
                <w:szCs w:val="24"/>
                <w:lang w:val="uk-UA"/>
              </w:rPr>
              <w:t>Довгострокові фінансові інвестиції</w:t>
            </w:r>
          </w:p>
        </w:tc>
      </w:tr>
      <w:tr w:rsidR="007414FA" w:rsidRPr="00D726B1" w:rsidTr="003B3136">
        <w:tc>
          <w:tcPr>
            <w:tcW w:w="2694" w:type="dxa"/>
          </w:tcPr>
          <w:p w:rsidR="007414FA" w:rsidRPr="00D726B1" w:rsidRDefault="007414FA" w:rsidP="007414FA">
            <w:pPr>
              <w:rPr>
                <w:lang w:val="uk-UA"/>
              </w:rPr>
            </w:pPr>
            <w:r w:rsidRPr="00D726B1">
              <w:rPr>
                <w:lang w:val="uk-UA"/>
              </w:rPr>
              <w:t>Балансова вартість на 01.01.2019 ( переоцінена після трансформації)</w:t>
            </w:r>
          </w:p>
        </w:tc>
        <w:tc>
          <w:tcPr>
            <w:tcW w:w="1842" w:type="dxa"/>
          </w:tcPr>
          <w:p w:rsidR="007414FA" w:rsidRPr="00D726B1" w:rsidRDefault="007414FA" w:rsidP="007414FA">
            <w:pPr>
              <w:ind w:firstLine="567"/>
              <w:jc w:val="center"/>
              <w:rPr>
                <w:lang w:val="uk-UA"/>
              </w:rPr>
            </w:pPr>
            <w:r w:rsidRPr="00D726B1">
              <w:rPr>
                <w:lang w:val="uk-UA"/>
              </w:rPr>
              <w:t>_</w:t>
            </w:r>
          </w:p>
        </w:tc>
        <w:tc>
          <w:tcPr>
            <w:tcW w:w="2977" w:type="dxa"/>
          </w:tcPr>
          <w:p w:rsidR="007414FA" w:rsidRPr="00D726B1" w:rsidRDefault="007414FA" w:rsidP="007414FA">
            <w:pPr>
              <w:jc w:val="center"/>
              <w:rPr>
                <w:b/>
                <w:bCs/>
                <w:color w:val="000000"/>
              </w:rPr>
            </w:pPr>
            <w:r w:rsidRPr="00D726B1">
              <w:rPr>
                <w:b/>
                <w:bCs/>
                <w:color w:val="000000"/>
              </w:rPr>
              <w:t>43769</w:t>
            </w:r>
          </w:p>
        </w:tc>
        <w:tc>
          <w:tcPr>
            <w:tcW w:w="2268" w:type="dxa"/>
          </w:tcPr>
          <w:p w:rsidR="007414FA" w:rsidRPr="00D726B1" w:rsidRDefault="007414FA" w:rsidP="007414FA">
            <w:pPr>
              <w:ind w:firstLine="567"/>
              <w:jc w:val="center"/>
              <w:rPr>
                <w:lang w:val="uk-UA"/>
              </w:rPr>
            </w:pPr>
            <w:r w:rsidRPr="00D726B1">
              <w:rPr>
                <w:lang w:val="uk-UA"/>
              </w:rPr>
              <w:t>-</w:t>
            </w:r>
          </w:p>
        </w:tc>
      </w:tr>
      <w:tr w:rsidR="007414FA" w:rsidRPr="00D726B1" w:rsidTr="003B3136">
        <w:tc>
          <w:tcPr>
            <w:tcW w:w="2694" w:type="dxa"/>
          </w:tcPr>
          <w:p w:rsidR="007414FA" w:rsidRPr="00D726B1" w:rsidRDefault="007414FA" w:rsidP="007414FA">
            <w:pPr>
              <w:ind w:firstLine="25"/>
              <w:rPr>
                <w:lang w:val="uk-UA"/>
              </w:rPr>
            </w:pPr>
            <w:r w:rsidRPr="00D726B1">
              <w:rPr>
                <w:lang w:val="uk-UA"/>
              </w:rPr>
              <w:t>Надійшло</w:t>
            </w:r>
          </w:p>
        </w:tc>
        <w:tc>
          <w:tcPr>
            <w:tcW w:w="1842" w:type="dxa"/>
          </w:tcPr>
          <w:p w:rsidR="007414FA" w:rsidRPr="00D726B1" w:rsidRDefault="007414FA" w:rsidP="007414FA">
            <w:pPr>
              <w:numPr>
                <w:ilvl w:val="0"/>
                <w:numId w:val="1"/>
              </w:numPr>
              <w:ind w:left="0" w:firstLine="567"/>
              <w:jc w:val="center"/>
              <w:rPr>
                <w:lang w:val="uk-UA"/>
              </w:rPr>
            </w:pPr>
          </w:p>
        </w:tc>
        <w:tc>
          <w:tcPr>
            <w:tcW w:w="2977" w:type="dxa"/>
          </w:tcPr>
          <w:p w:rsidR="007414FA" w:rsidRPr="00D726B1" w:rsidRDefault="007414FA" w:rsidP="007414FA">
            <w:pPr>
              <w:jc w:val="center"/>
              <w:rPr>
                <w:color w:val="000000"/>
              </w:rPr>
            </w:pPr>
            <w:r w:rsidRPr="00D726B1">
              <w:rPr>
                <w:color w:val="000000"/>
              </w:rPr>
              <w:t>6571</w:t>
            </w:r>
          </w:p>
        </w:tc>
        <w:tc>
          <w:tcPr>
            <w:tcW w:w="2268" w:type="dxa"/>
          </w:tcPr>
          <w:p w:rsidR="007414FA" w:rsidRPr="00D726B1" w:rsidRDefault="007414FA" w:rsidP="007414FA">
            <w:pPr>
              <w:numPr>
                <w:ilvl w:val="0"/>
                <w:numId w:val="1"/>
              </w:numPr>
              <w:ind w:left="0" w:firstLine="567"/>
              <w:jc w:val="center"/>
              <w:rPr>
                <w:lang w:val="uk-UA"/>
              </w:rPr>
            </w:pPr>
          </w:p>
        </w:tc>
      </w:tr>
      <w:tr w:rsidR="007414FA" w:rsidRPr="00D726B1" w:rsidTr="003B3136">
        <w:tc>
          <w:tcPr>
            <w:tcW w:w="2694" w:type="dxa"/>
          </w:tcPr>
          <w:p w:rsidR="007414FA" w:rsidRPr="00D726B1" w:rsidRDefault="007414FA" w:rsidP="007414FA">
            <w:pPr>
              <w:ind w:firstLine="25"/>
              <w:rPr>
                <w:lang w:val="uk-UA"/>
              </w:rPr>
            </w:pPr>
            <w:r w:rsidRPr="00D726B1">
              <w:rPr>
                <w:lang w:val="uk-UA"/>
              </w:rPr>
              <w:t>Вибуло</w:t>
            </w:r>
          </w:p>
        </w:tc>
        <w:tc>
          <w:tcPr>
            <w:tcW w:w="1842" w:type="dxa"/>
          </w:tcPr>
          <w:p w:rsidR="007414FA" w:rsidRPr="00D726B1" w:rsidRDefault="007414FA" w:rsidP="007414FA">
            <w:pPr>
              <w:numPr>
                <w:ilvl w:val="0"/>
                <w:numId w:val="1"/>
              </w:numPr>
              <w:ind w:left="0" w:firstLine="567"/>
              <w:jc w:val="center"/>
              <w:rPr>
                <w:lang w:val="uk-UA"/>
              </w:rPr>
            </w:pPr>
          </w:p>
        </w:tc>
        <w:tc>
          <w:tcPr>
            <w:tcW w:w="2977" w:type="dxa"/>
          </w:tcPr>
          <w:p w:rsidR="007414FA" w:rsidRPr="00D726B1" w:rsidRDefault="007414FA" w:rsidP="007414FA">
            <w:pPr>
              <w:rPr>
                <w:color w:val="000000"/>
                <w:lang w:val="uk-UA"/>
              </w:rPr>
            </w:pPr>
            <w:r w:rsidRPr="00D726B1">
              <w:rPr>
                <w:color w:val="000000"/>
                <w:lang w:val="uk-UA"/>
              </w:rPr>
              <w:t xml:space="preserve">                        -311</w:t>
            </w:r>
          </w:p>
        </w:tc>
        <w:tc>
          <w:tcPr>
            <w:tcW w:w="2268" w:type="dxa"/>
          </w:tcPr>
          <w:p w:rsidR="007414FA" w:rsidRPr="00D726B1" w:rsidRDefault="007414FA" w:rsidP="007414FA">
            <w:pPr>
              <w:numPr>
                <w:ilvl w:val="0"/>
                <w:numId w:val="1"/>
              </w:numPr>
              <w:ind w:left="0" w:firstLine="567"/>
              <w:jc w:val="center"/>
              <w:rPr>
                <w:lang w:val="uk-UA"/>
              </w:rPr>
            </w:pPr>
          </w:p>
        </w:tc>
      </w:tr>
      <w:tr w:rsidR="007414FA" w:rsidRPr="00D726B1" w:rsidTr="003B3136">
        <w:tc>
          <w:tcPr>
            <w:tcW w:w="2694" w:type="dxa"/>
          </w:tcPr>
          <w:p w:rsidR="007414FA" w:rsidRPr="00D726B1" w:rsidRDefault="007414FA" w:rsidP="007414FA">
            <w:pPr>
              <w:ind w:firstLine="25"/>
              <w:rPr>
                <w:lang w:val="uk-UA"/>
              </w:rPr>
            </w:pPr>
            <w:r w:rsidRPr="00D726B1">
              <w:rPr>
                <w:lang w:val="uk-UA"/>
              </w:rPr>
              <w:t>Амортизація</w:t>
            </w:r>
          </w:p>
        </w:tc>
        <w:tc>
          <w:tcPr>
            <w:tcW w:w="1842" w:type="dxa"/>
          </w:tcPr>
          <w:p w:rsidR="007414FA" w:rsidRPr="00D726B1" w:rsidRDefault="007414FA" w:rsidP="007414FA">
            <w:pPr>
              <w:ind w:firstLine="567"/>
              <w:jc w:val="center"/>
              <w:rPr>
                <w:lang w:val="uk-UA"/>
              </w:rPr>
            </w:pPr>
            <w:r w:rsidRPr="00D726B1">
              <w:rPr>
                <w:lang w:val="uk-UA"/>
              </w:rPr>
              <w:t>-</w:t>
            </w:r>
          </w:p>
        </w:tc>
        <w:tc>
          <w:tcPr>
            <w:tcW w:w="2977" w:type="dxa"/>
          </w:tcPr>
          <w:p w:rsidR="007414FA" w:rsidRPr="00D726B1" w:rsidRDefault="007414FA" w:rsidP="007414FA">
            <w:pPr>
              <w:jc w:val="center"/>
              <w:rPr>
                <w:color w:val="000000"/>
              </w:rPr>
            </w:pPr>
            <w:r w:rsidRPr="00D726B1">
              <w:rPr>
                <w:color w:val="000000"/>
              </w:rPr>
              <w:t>-8587</w:t>
            </w:r>
          </w:p>
        </w:tc>
        <w:tc>
          <w:tcPr>
            <w:tcW w:w="2268" w:type="dxa"/>
          </w:tcPr>
          <w:p w:rsidR="007414FA" w:rsidRPr="00D726B1" w:rsidRDefault="007414FA" w:rsidP="007414FA">
            <w:pPr>
              <w:numPr>
                <w:ilvl w:val="0"/>
                <w:numId w:val="1"/>
              </w:numPr>
              <w:ind w:left="0" w:firstLine="567"/>
              <w:jc w:val="center"/>
              <w:rPr>
                <w:lang w:val="uk-UA"/>
              </w:rPr>
            </w:pPr>
          </w:p>
        </w:tc>
      </w:tr>
      <w:tr w:rsidR="007414FA" w:rsidRPr="00D726B1" w:rsidTr="003B3136">
        <w:tc>
          <w:tcPr>
            <w:tcW w:w="2694" w:type="dxa"/>
          </w:tcPr>
          <w:p w:rsidR="007414FA" w:rsidRPr="00D726B1" w:rsidRDefault="007414FA" w:rsidP="007414FA">
            <w:pPr>
              <w:ind w:firstLine="25"/>
              <w:rPr>
                <w:lang w:val="uk-UA"/>
              </w:rPr>
            </w:pPr>
            <w:r w:rsidRPr="00D726B1">
              <w:rPr>
                <w:lang w:val="uk-UA"/>
              </w:rPr>
              <w:t>Інші зміни</w:t>
            </w:r>
          </w:p>
        </w:tc>
        <w:tc>
          <w:tcPr>
            <w:tcW w:w="1842" w:type="dxa"/>
          </w:tcPr>
          <w:p w:rsidR="007414FA" w:rsidRPr="00D726B1" w:rsidRDefault="007414FA" w:rsidP="007414FA">
            <w:pPr>
              <w:numPr>
                <w:ilvl w:val="0"/>
                <w:numId w:val="1"/>
              </w:numPr>
              <w:ind w:left="0" w:firstLine="567"/>
              <w:jc w:val="center"/>
              <w:rPr>
                <w:lang w:val="uk-UA"/>
              </w:rPr>
            </w:pPr>
          </w:p>
        </w:tc>
        <w:tc>
          <w:tcPr>
            <w:tcW w:w="2977" w:type="dxa"/>
          </w:tcPr>
          <w:p w:rsidR="007414FA" w:rsidRPr="00D726B1" w:rsidRDefault="007414FA" w:rsidP="007414FA">
            <w:pPr>
              <w:jc w:val="center"/>
              <w:rPr>
                <w:color w:val="000000"/>
              </w:rPr>
            </w:pPr>
            <w:r w:rsidRPr="00D726B1">
              <w:rPr>
                <w:color w:val="000000"/>
              </w:rPr>
              <w:t> </w:t>
            </w:r>
          </w:p>
        </w:tc>
        <w:tc>
          <w:tcPr>
            <w:tcW w:w="2268" w:type="dxa"/>
          </w:tcPr>
          <w:p w:rsidR="007414FA" w:rsidRPr="00D726B1" w:rsidRDefault="007414FA" w:rsidP="007414FA">
            <w:pPr>
              <w:numPr>
                <w:ilvl w:val="0"/>
                <w:numId w:val="1"/>
              </w:numPr>
              <w:ind w:left="0" w:firstLine="567"/>
              <w:jc w:val="center"/>
              <w:rPr>
                <w:lang w:val="uk-UA"/>
              </w:rPr>
            </w:pPr>
          </w:p>
        </w:tc>
      </w:tr>
      <w:tr w:rsidR="007414FA" w:rsidRPr="00D726B1" w:rsidTr="003B3136">
        <w:tc>
          <w:tcPr>
            <w:tcW w:w="2694" w:type="dxa"/>
          </w:tcPr>
          <w:p w:rsidR="007414FA" w:rsidRPr="00D726B1" w:rsidRDefault="007414FA" w:rsidP="007414FA">
            <w:pPr>
              <w:ind w:firstLine="25"/>
              <w:rPr>
                <w:lang w:val="uk-UA"/>
              </w:rPr>
            </w:pPr>
            <w:r w:rsidRPr="00D726B1">
              <w:rPr>
                <w:lang w:val="uk-UA"/>
              </w:rPr>
              <w:t>Балансова вартість на 31.12.2019.</w:t>
            </w:r>
          </w:p>
        </w:tc>
        <w:tc>
          <w:tcPr>
            <w:tcW w:w="1842" w:type="dxa"/>
          </w:tcPr>
          <w:p w:rsidR="007414FA" w:rsidRPr="00D726B1" w:rsidRDefault="007414FA" w:rsidP="007414FA">
            <w:pPr>
              <w:ind w:firstLine="567"/>
              <w:jc w:val="center"/>
              <w:rPr>
                <w:lang w:val="uk-UA"/>
              </w:rPr>
            </w:pPr>
            <w:r w:rsidRPr="00D726B1">
              <w:rPr>
                <w:lang w:val="uk-UA"/>
              </w:rPr>
              <w:t>-</w:t>
            </w:r>
          </w:p>
        </w:tc>
        <w:tc>
          <w:tcPr>
            <w:tcW w:w="2977" w:type="dxa"/>
          </w:tcPr>
          <w:p w:rsidR="007414FA" w:rsidRPr="00D726B1" w:rsidRDefault="007414FA" w:rsidP="007414FA">
            <w:pPr>
              <w:jc w:val="center"/>
              <w:rPr>
                <w:b/>
                <w:bCs/>
                <w:color w:val="000000"/>
              </w:rPr>
            </w:pPr>
            <w:r w:rsidRPr="00D726B1">
              <w:rPr>
                <w:b/>
                <w:bCs/>
                <w:color w:val="000000"/>
              </w:rPr>
              <w:t>41753</w:t>
            </w:r>
          </w:p>
        </w:tc>
        <w:tc>
          <w:tcPr>
            <w:tcW w:w="2268" w:type="dxa"/>
          </w:tcPr>
          <w:p w:rsidR="007414FA" w:rsidRPr="00D726B1" w:rsidRDefault="007414FA" w:rsidP="007414FA">
            <w:pPr>
              <w:ind w:firstLine="567"/>
              <w:jc w:val="center"/>
              <w:rPr>
                <w:lang w:val="uk-UA"/>
              </w:rPr>
            </w:pPr>
            <w:r w:rsidRPr="00D726B1">
              <w:rPr>
                <w:lang w:val="uk-UA"/>
              </w:rPr>
              <w:t>-</w:t>
            </w:r>
          </w:p>
        </w:tc>
      </w:tr>
    </w:tbl>
    <w:p w:rsidR="007414FA" w:rsidRPr="00FD427A" w:rsidRDefault="007414FA" w:rsidP="007414FA">
      <w:pPr>
        <w:ind w:firstLine="540"/>
        <w:rPr>
          <w:sz w:val="24"/>
          <w:szCs w:val="24"/>
          <w:lang w:val="uk-UA"/>
        </w:rPr>
      </w:pPr>
    </w:p>
    <w:p w:rsidR="007414FA" w:rsidRPr="00FD427A" w:rsidRDefault="007414FA" w:rsidP="007414FA">
      <w:pPr>
        <w:ind w:firstLine="540"/>
        <w:rPr>
          <w:sz w:val="24"/>
          <w:szCs w:val="24"/>
          <w:lang w:val="uk-UA"/>
        </w:rPr>
      </w:pPr>
      <w:r w:rsidRPr="00FD427A">
        <w:rPr>
          <w:sz w:val="24"/>
          <w:szCs w:val="24"/>
          <w:lang w:val="uk-UA"/>
        </w:rPr>
        <w:t xml:space="preserve">Станом на 31 грудня </w:t>
      </w:r>
      <w:r w:rsidRPr="00FD427A">
        <w:rPr>
          <w:sz w:val="24"/>
          <w:szCs w:val="24"/>
          <w:lang w:val="ru-RU"/>
        </w:rPr>
        <w:t xml:space="preserve">2018 року </w:t>
      </w:r>
      <w:r w:rsidRPr="00FD427A">
        <w:rPr>
          <w:sz w:val="24"/>
          <w:szCs w:val="24"/>
          <w:lang w:val="uk-UA"/>
        </w:rPr>
        <w:t>основні засоби були представлені наступним чином:</w:t>
      </w:r>
    </w:p>
    <w:p w:rsidR="007414FA" w:rsidRPr="00FD427A" w:rsidRDefault="007414FA" w:rsidP="007414FA">
      <w:pPr>
        <w:ind w:firstLine="540"/>
        <w:jc w:val="right"/>
        <w:rPr>
          <w:sz w:val="24"/>
          <w:szCs w:val="24"/>
          <w:lang w:val="uk-UA"/>
        </w:rPr>
      </w:pPr>
      <w:r w:rsidRPr="00FD427A">
        <w:rPr>
          <w:sz w:val="24"/>
          <w:szCs w:val="24"/>
          <w:lang w:val="uk-UA"/>
        </w:rPr>
        <w:t>Тис грн</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898"/>
        <w:gridCol w:w="1338"/>
        <w:gridCol w:w="1903"/>
        <w:gridCol w:w="1740"/>
      </w:tblGrid>
      <w:tr w:rsidR="007414FA" w:rsidRPr="00D726B1" w:rsidTr="00FD427A">
        <w:trPr>
          <w:jc w:val="center"/>
        </w:trPr>
        <w:tc>
          <w:tcPr>
            <w:tcW w:w="791" w:type="dxa"/>
            <w:shd w:val="clear" w:color="auto" w:fill="auto"/>
            <w:vAlign w:val="center"/>
          </w:tcPr>
          <w:p w:rsidR="007414FA" w:rsidRPr="00D726B1" w:rsidRDefault="007414FA" w:rsidP="007414FA">
            <w:pPr>
              <w:ind w:hanging="142"/>
              <w:jc w:val="center"/>
              <w:rPr>
                <w:noProof/>
                <w:lang w:val="uk-UA"/>
              </w:rPr>
            </w:pPr>
            <w:r w:rsidRPr="00D726B1">
              <w:rPr>
                <w:noProof/>
                <w:lang w:val="uk-UA"/>
              </w:rPr>
              <w:t>Номер рахунку</w:t>
            </w:r>
          </w:p>
        </w:tc>
        <w:tc>
          <w:tcPr>
            <w:tcW w:w="3898" w:type="dxa"/>
            <w:shd w:val="clear" w:color="auto" w:fill="auto"/>
            <w:vAlign w:val="center"/>
          </w:tcPr>
          <w:p w:rsidR="007414FA" w:rsidRPr="00D726B1" w:rsidRDefault="007414FA" w:rsidP="007414FA">
            <w:pPr>
              <w:ind w:hanging="501"/>
              <w:jc w:val="center"/>
              <w:rPr>
                <w:noProof/>
                <w:lang w:val="uk-UA"/>
              </w:rPr>
            </w:pPr>
            <w:r w:rsidRPr="00D726B1">
              <w:rPr>
                <w:noProof/>
                <w:lang w:val="uk-UA"/>
              </w:rPr>
              <w:t>Назва</w:t>
            </w:r>
          </w:p>
        </w:tc>
        <w:tc>
          <w:tcPr>
            <w:tcW w:w="1338" w:type="dxa"/>
          </w:tcPr>
          <w:p w:rsidR="007414FA" w:rsidRPr="00D726B1" w:rsidRDefault="007414FA" w:rsidP="007414FA">
            <w:pPr>
              <w:tabs>
                <w:tab w:val="left" w:pos="1735"/>
              </w:tabs>
              <w:ind w:left="-37"/>
              <w:jc w:val="center"/>
              <w:rPr>
                <w:noProof/>
                <w:lang w:val="uk-UA"/>
              </w:rPr>
            </w:pPr>
            <w:r w:rsidRPr="00D726B1">
              <w:rPr>
                <w:noProof/>
                <w:lang w:val="uk-UA"/>
              </w:rPr>
              <w:t xml:space="preserve">Перерахована Первісна  вартість </w:t>
            </w:r>
          </w:p>
        </w:tc>
        <w:tc>
          <w:tcPr>
            <w:tcW w:w="1903" w:type="dxa"/>
            <w:shd w:val="clear" w:color="auto" w:fill="auto"/>
          </w:tcPr>
          <w:p w:rsidR="007414FA" w:rsidRPr="00D726B1" w:rsidRDefault="007414FA" w:rsidP="007414FA">
            <w:pPr>
              <w:tabs>
                <w:tab w:val="left" w:pos="1735"/>
              </w:tabs>
              <w:ind w:left="-37"/>
              <w:jc w:val="center"/>
              <w:rPr>
                <w:noProof/>
                <w:lang w:val="uk-UA"/>
              </w:rPr>
            </w:pPr>
            <w:r w:rsidRPr="00D726B1">
              <w:rPr>
                <w:noProof/>
                <w:lang w:val="uk-UA"/>
              </w:rPr>
              <w:t>Амортизація</w:t>
            </w:r>
          </w:p>
        </w:tc>
        <w:tc>
          <w:tcPr>
            <w:tcW w:w="1740" w:type="dxa"/>
            <w:shd w:val="clear" w:color="auto" w:fill="auto"/>
          </w:tcPr>
          <w:p w:rsidR="007414FA" w:rsidRPr="00D726B1" w:rsidRDefault="007414FA" w:rsidP="007414FA">
            <w:pPr>
              <w:ind w:left="-37"/>
              <w:jc w:val="center"/>
              <w:rPr>
                <w:noProof/>
                <w:lang w:val="uk-UA"/>
              </w:rPr>
            </w:pPr>
            <w:r w:rsidRPr="00D726B1">
              <w:rPr>
                <w:noProof/>
                <w:lang w:val="uk-UA"/>
              </w:rPr>
              <w:t>Балансова вартість</w:t>
            </w:r>
          </w:p>
        </w:tc>
      </w:tr>
      <w:tr w:rsidR="007414FA" w:rsidRPr="00D726B1" w:rsidTr="00FD427A">
        <w:trPr>
          <w:jc w:val="center"/>
        </w:trPr>
        <w:tc>
          <w:tcPr>
            <w:tcW w:w="791" w:type="dxa"/>
            <w:shd w:val="clear" w:color="auto" w:fill="auto"/>
          </w:tcPr>
          <w:p w:rsidR="007414FA" w:rsidRPr="00D726B1" w:rsidRDefault="007414FA" w:rsidP="007414FA">
            <w:pPr>
              <w:ind w:hanging="709"/>
              <w:jc w:val="center"/>
              <w:rPr>
                <w:noProof/>
                <w:lang w:val="uk-UA"/>
              </w:rPr>
            </w:pPr>
          </w:p>
        </w:tc>
        <w:tc>
          <w:tcPr>
            <w:tcW w:w="3898" w:type="dxa"/>
            <w:shd w:val="clear" w:color="auto" w:fill="auto"/>
          </w:tcPr>
          <w:p w:rsidR="007414FA" w:rsidRPr="00D726B1" w:rsidRDefault="007414FA" w:rsidP="007414FA">
            <w:pPr>
              <w:rPr>
                <w:noProof/>
                <w:lang w:val="uk-UA"/>
              </w:rPr>
            </w:pPr>
            <w:r w:rsidRPr="00D726B1">
              <w:rPr>
                <w:noProof/>
                <w:lang w:val="uk-UA"/>
              </w:rPr>
              <w:t>Основні засоби</w:t>
            </w:r>
          </w:p>
        </w:tc>
        <w:tc>
          <w:tcPr>
            <w:tcW w:w="1338" w:type="dxa"/>
          </w:tcPr>
          <w:p w:rsidR="007414FA" w:rsidRPr="00D726B1" w:rsidRDefault="007414FA" w:rsidP="007414FA">
            <w:pPr>
              <w:jc w:val="center"/>
              <w:rPr>
                <w:b/>
              </w:rPr>
            </w:pPr>
            <w:r w:rsidRPr="00D726B1">
              <w:rPr>
                <w:b/>
              </w:rPr>
              <w:t>305399</w:t>
            </w:r>
          </w:p>
        </w:tc>
        <w:tc>
          <w:tcPr>
            <w:tcW w:w="1903" w:type="dxa"/>
            <w:shd w:val="clear" w:color="auto" w:fill="auto"/>
          </w:tcPr>
          <w:p w:rsidR="007414FA" w:rsidRPr="00D726B1" w:rsidRDefault="007414FA" w:rsidP="007414FA">
            <w:pPr>
              <w:jc w:val="center"/>
              <w:rPr>
                <w:b/>
              </w:rPr>
            </w:pPr>
            <w:r w:rsidRPr="00D726B1">
              <w:rPr>
                <w:b/>
              </w:rPr>
              <w:t>261630</w:t>
            </w:r>
          </w:p>
        </w:tc>
        <w:tc>
          <w:tcPr>
            <w:tcW w:w="1740" w:type="dxa"/>
            <w:shd w:val="clear" w:color="auto" w:fill="auto"/>
            <w:vAlign w:val="center"/>
          </w:tcPr>
          <w:p w:rsidR="007414FA" w:rsidRPr="00D726B1" w:rsidRDefault="007414FA" w:rsidP="007414FA">
            <w:pPr>
              <w:jc w:val="center"/>
              <w:rPr>
                <w:b/>
              </w:rPr>
            </w:pPr>
            <w:r w:rsidRPr="00D726B1">
              <w:rPr>
                <w:b/>
              </w:rPr>
              <w:t>43769</w:t>
            </w:r>
          </w:p>
        </w:tc>
      </w:tr>
      <w:tr w:rsidR="007414FA" w:rsidRPr="00D726B1" w:rsidTr="00FD427A">
        <w:trPr>
          <w:jc w:val="center"/>
        </w:trPr>
        <w:tc>
          <w:tcPr>
            <w:tcW w:w="791" w:type="dxa"/>
            <w:shd w:val="clear" w:color="auto" w:fill="auto"/>
          </w:tcPr>
          <w:p w:rsidR="007414FA" w:rsidRPr="00D726B1" w:rsidRDefault="007414FA" w:rsidP="007414FA">
            <w:pPr>
              <w:ind w:hanging="709"/>
              <w:jc w:val="right"/>
              <w:rPr>
                <w:noProof/>
                <w:lang w:val="uk-UA"/>
              </w:rPr>
            </w:pPr>
            <w:r w:rsidRPr="00D726B1">
              <w:rPr>
                <w:noProof/>
                <w:lang w:val="uk-UA"/>
              </w:rPr>
              <w:t>103</w:t>
            </w:r>
          </w:p>
        </w:tc>
        <w:tc>
          <w:tcPr>
            <w:tcW w:w="3898" w:type="dxa"/>
            <w:shd w:val="clear" w:color="auto" w:fill="auto"/>
          </w:tcPr>
          <w:p w:rsidR="007414FA" w:rsidRPr="00D726B1" w:rsidRDefault="007414FA" w:rsidP="007414FA">
            <w:pPr>
              <w:rPr>
                <w:noProof/>
                <w:lang w:val="uk-UA"/>
              </w:rPr>
            </w:pPr>
            <w:r w:rsidRPr="00D726B1">
              <w:rPr>
                <w:noProof/>
                <w:lang w:val="uk-UA"/>
              </w:rPr>
              <w:t>Будинки, споруди та передавальні пристрої</w:t>
            </w:r>
          </w:p>
        </w:tc>
        <w:tc>
          <w:tcPr>
            <w:tcW w:w="1338" w:type="dxa"/>
          </w:tcPr>
          <w:p w:rsidR="007414FA" w:rsidRPr="00D726B1" w:rsidRDefault="007414FA" w:rsidP="007414FA">
            <w:pPr>
              <w:jc w:val="center"/>
            </w:pPr>
            <w:r w:rsidRPr="00D726B1">
              <w:t>5517</w:t>
            </w:r>
          </w:p>
        </w:tc>
        <w:tc>
          <w:tcPr>
            <w:tcW w:w="1903" w:type="dxa"/>
            <w:shd w:val="clear" w:color="auto" w:fill="auto"/>
          </w:tcPr>
          <w:p w:rsidR="007414FA" w:rsidRPr="00D726B1" w:rsidRDefault="007414FA" w:rsidP="007414FA">
            <w:pPr>
              <w:jc w:val="center"/>
            </w:pPr>
            <w:r w:rsidRPr="00D726B1">
              <w:t>2066</w:t>
            </w:r>
          </w:p>
        </w:tc>
        <w:tc>
          <w:tcPr>
            <w:tcW w:w="1740" w:type="dxa"/>
            <w:shd w:val="clear" w:color="auto" w:fill="auto"/>
            <w:vAlign w:val="bottom"/>
          </w:tcPr>
          <w:p w:rsidR="007414FA" w:rsidRPr="00D726B1" w:rsidRDefault="007414FA" w:rsidP="007414FA">
            <w:pPr>
              <w:jc w:val="center"/>
            </w:pPr>
            <w:r w:rsidRPr="00D726B1">
              <w:t>3451</w:t>
            </w:r>
          </w:p>
        </w:tc>
      </w:tr>
      <w:tr w:rsidR="007414FA" w:rsidRPr="00D726B1" w:rsidTr="00FD427A">
        <w:trPr>
          <w:jc w:val="center"/>
        </w:trPr>
        <w:tc>
          <w:tcPr>
            <w:tcW w:w="791" w:type="dxa"/>
            <w:shd w:val="clear" w:color="auto" w:fill="auto"/>
          </w:tcPr>
          <w:p w:rsidR="007414FA" w:rsidRPr="00D726B1" w:rsidRDefault="007414FA" w:rsidP="007414FA">
            <w:pPr>
              <w:ind w:hanging="709"/>
              <w:jc w:val="right"/>
              <w:rPr>
                <w:noProof/>
                <w:lang w:val="uk-UA"/>
              </w:rPr>
            </w:pPr>
            <w:r w:rsidRPr="00D726B1">
              <w:rPr>
                <w:noProof/>
                <w:lang w:val="uk-UA"/>
              </w:rPr>
              <w:t>104</w:t>
            </w:r>
          </w:p>
        </w:tc>
        <w:tc>
          <w:tcPr>
            <w:tcW w:w="3898" w:type="dxa"/>
            <w:shd w:val="clear" w:color="auto" w:fill="auto"/>
          </w:tcPr>
          <w:p w:rsidR="007414FA" w:rsidRPr="00D726B1" w:rsidRDefault="007414FA" w:rsidP="007414FA">
            <w:pPr>
              <w:rPr>
                <w:noProof/>
                <w:lang w:val="uk-UA"/>
              </w:rPr>
            </w:pPr>
            <w:r w:rsidRPr="00D726B1">
              <w:rPr>
                <w:noProof/>
                <w:lang w:val="uk-UA"/>
              </w:rPr>
              <w:t>Машини та обладнання</w:t>
            </w:r>
          </w:p>
        </w:tc>
        <w:tc>
          <w:tcPr>
            <w:tcW w:w="1338" w:type="dxa"/>
          </w:tcPr>
          <w:p w:rsidR="007414FA" w:rsidRPr="00D726B1" w:rsidRDefault="007414FA" w:rsidP="007414FA">
            <w:pPr>
              <w:jc w:val="center"/>
            </w:pPr>
            <w:r w:rsidRPr="00D726B1">
              <w:t>197779</w:t>
            </w:r>
          </w:p>
        </w:tc>
        <w:tc>
          <w:tcPr>
            <w:tcW w:w="1903" w:type="dxa"/>
            <w:shd w:val="clear" w:color="auto" w:fill="auto"/>
          </w:tcPr>
          <w:p w:rsidR="007414FA" w:rsidRPr="00D726B1" w:rsidRDefault="007414FA" w:rsidP="007414FA">
            <w:pPr>
              <w:jc w:val="center"/>
            </w:pPr>
            <w:r w:rsidRPr="00D726B1">
              <w:t>163835</w:t>
            </w:r>
          </w:p>
        </w:tc>
        <w:tc>
          <w:tcPr>
            <w:tcW w:w="1740" w:type="dxa"/>
            <w:shd w:val="clear" w:color="auto" w:fill="auto"/>
            <w:vAlign w:val="bottom"/>
          </w:tcPr>
          <w:p w:rsidR="007414FA" w:rsidRPr="00D726B1" w:rsidRDefault="007414FA" w:rsidP="007414FA">
            <w:pPr>
              <w:jc w:val="center"/>
            </w:pPr>
            <w:r w:rsidRPr="00D726B1">
              <w:t>33944</w:t>
            </w:r>
          </w:p>
        </w:tc>
      </w:tr>
      <w:tr w:rsidR="007414FA" w:rsidRPr="00D726B1" w:rsidTr="00FD427A">
        <w:trPr>
          <w:jc w:val="center"/>
        </w:trPr>
        <w:tc>
          <w:tcPr>
            <w:tcW w:w="791" w:type="dxa"/>
            <w:shd w:val="clear" w:color="auto" w:fill="auto"/>
          </w:tcPr>
          <w:p w:rsidR="007414FA" w:rsidRPr="00D726B1" w:rsidRDefault="007414FA" w:rsidP="007414FA">
            <w:pPr>
              <w:ind w:hanging="709"/>
              <w:jc w:val="right"/>
              <w:rPr>
                <w:noProof/>
                <w:lang w:val="uk-UA"/>
              </w:rPr>
            </w:pPr>
            <w:r w:rsidRPr="00D726B1">
              <w:rPr>
                <w:noProof/>
                <w:lang w:val="uk-UA"/>
              </w:rPr>
              <w:t>105</w:t>
            </w:r>
          </w:p>
        </w:tc>
        <w:tc>
          <w:tcPr>
            <w:tcW w:w="3898" w:type="dxa"/>
            <w:shd w:val="clear" w:color="auto" w:fill="auto"/>
          </w:tcPr>
          <w:p w:rsidR="007414FA" w:rsidRPr="00D726B1" w:rsidRDefault="007414FA" w:rsidP="007414FA">
            <w:pPr>
              <w:rPr>
                <w:noProof/>
                <w:lang w:val="uk-UA"/>
              </w:rPr>
            </w:pPr>
            <w:r w:rsidRPr="00D726B1">
              <w:rPr>
                <w:noProof/>
                <w:lang w:val="uk-UA"/>
              </w:rPr>
              <w:t>Транспортні засоби</w:t>
            </w:r>
          </w:p>
        </w:tc>
        <w:tc>
          <w:tcPr>
            <w:tcW w:w="1338" w:type="dxa"/>
          </w:tcPr>
          <w:p w:rsidR="007414FA" w:rsidRPr="00D726B1" w:rsidRDefault="007414FA" w:rsidP="007414FA">
            <w:pPr>
              <w:jc w:val="center"/>
            </w:pPr>
            <w:r w:rsidRPr="00D726B1">
              <w:t>100697</w:t>
            </w:r>
          </w:p>
        </w:tc>
        <w:tc>
          <w:tcPr>
            <w:tcW w:w="1903" w:type="dxa"/>
            <w:shd w:val="clear" w:color="auto" w:fill="auto"/>
          </w:tcPr>
          <w:p w:rsidR="007414FA" w:rsidRPr="00D726B1" w:rsidRDefault="007414FA" w:rsidP="007414FA">
            <w:pPr>
              <w:jc w:val="center"/>
            </w:pPr>
            <w:r w:rsidRPr="00D726B1">
              <w:t>95427</w:t>
            </w:r>
          </w:p>
        </w:tc>
        <w:tc>
          <w:tcPr>
            <w:tcW w:w="1740" w:type="dxa"/>
            <w:shd w:val="clear" w:color="auto" w:fill="auto"/>
            <w:vAlign w:val="bottom"/>
          </w:tcPr>
          <w:p w:rsidR="007414FA" w:rsidRPr="00D726B1" w:rsidRDefault="007414FA" w:rsidP="007414FA">
            <w:pPr>
              <w:jc w:val="center"/>
            </w:pPr>
            <w:r w:rsidRPr="00D726B1">
              <w:t>5 270</w:t>
            </w:r>
          </w:p>
        </w:tc>
      </w:tr>
      <w:tr w:rsidR="007414FA" w:rsidRPr="00D726B1" w:rsidTr="00FD427A">
        <w:trPr>
          <w:jc w:val="center"/>
        </w:trPr>
        <w:tc>
          <w:tcPr>
            <w:tcW w:w="791" w:type="dxa"/>
            <w:shd w:val="clear" w:color="auto" w:fill="auto"/>
          </w:tcPr>
          <w:p w:rsidR="007414FA" w:rsidRPr="00D726B1" w:rsidRDefault="007414FA" w:rsidP="007414FA">
            <w:pPr>
              <w:ind w:hanging="709"/>
              <w:jc w:val="right"/>
              <w:rPr>
                <w:noProof/>
                <w:lang w:val="uk-UA"/>
              </w:rPr>
            </w:pPr>
            <w:r w:rsidRPr="00D726B1">
              <w:rPr>
                <w:noProof/>
                <w:lang w:val="uk-UA"/>
              </w:rPr>
              <w:t>106</w:t>
            </w:r>
          </w:p>
        </w:tc>
        <w:tc>
          <w:tcPr>
            <w:tcW w:w="3898" w:type="dxa"/>
            <w:shd w:val="clear" w:color="auto" w:fill="auto"/>
          </w:tcPr>
          <w:p w:rsidR="007414FA" w:rsidRPr="00D726B1" w:rsidRDefault="007414FA" w:rsidP="007414FA">
            <w:pPr>
              <w:rPr>
                <w:noProof/>
                <w:lang w:val="uk-UA"/>
              </w:rPr>
            </w:pPr>
            <w:r w:rsidRPr="00D726B1">
              <w:rPr>
                <w:noProof/>
                <w:lang w:val="uk-UA"/>
              </w:rPr>
              <w:t>Інструменти, прилади та інвентар</w:t>
            </w:r>
          </w:p>
        </w:tc>
        <w:tc>
          <w:tcPr>
            <w:tcW w:w="1338" w:type="dxa"/>
          </w:tcPr>
          <w:p w:rsidR="007414FA" w:rsidRPr="00D726B1" w:rsidRDefault="007414FA" w:rsidP="007414FA">
            <w:pPr>
              <w:jc w:val="center"/>
            </w:pPr>
            <w:r w:rsidRPr="00D726B1">
              <w:t>93</w:t>
            </w:r>
          </w:p>
        </w:tc>
        <w:tc>
          <w:tcPr>
            <w:tcW w:w="1903" w:type="dxa"/>
            <w:shd w:val="clear" w:color="auto" w:fill="auto"/>
          </w:tcPr>
          <w:p w:rsidR="007414FA" w:rsidRPr="00D726B1" w:rsidRDefault="007414FA" w:rsidP="007414FA">
            <w:pPr>
              <w:jc w:val="center"/>
            </w:pPr>
            <w:r w:rsidRPr="00D726B1">
              <w:t>65</w:t>
            </w:r>
          </w:p>
        </w:tc>
        <w:tc>
          <w:tcPr>
            <w:tcW w:w="1740" w:type="dxa"/>
            <w:shd w:val="clear" w:color="auto" w:fill="auto"/>
            <w:vAlign w:val="bottom"/>
          </w:tcPr>
          <w:p w:rsidR="007414FA" w:rsidRPr="00D726B1" w:rsidRDefault="007414FA" w:rsidP="007414FA">
            <w:pPr>
              <w:jc w:val="center"/>
            </w:pPr>
            <w:r w:rsidRPr="00D726B1">
              <w:t>28</w:t>
            </w:r>
          </w:p>
        </w:tc>
      </w:tr>
      <w:tr w:rsidR="007414FA" w:rsidRPr="00D726B1" w:rsidTr="00FD427A">
        <w:trPr>
          <w:jc w:val="center"/>
        </w:trPr>
        <w:tc>
          <w:tcPr>
            <w:tcW w:w="791" w:type="dxa"/>
            <w:shd w:val="clear" w:color="auto" w:fill="auto"/>
          </w:tcPr>
          <w:p w:rsidR="007414FA" w:rsidRPr="00D726B1" w:rsidRDefault="007414FA" w:rsidP="007414FA">
            <w:pPr>
              <w:ind w:hanging="709"/>
              <w:jc w:val="right"/>
              <w:rPr>
                <w:noProof/>
                <w:lang w:val="uk-UA"/>
              </w:rPr>
            </w:pPr>
            <w:r w:rsidRPr="00D726B1">
              <w:rPr>
                <w:noProof/>
                <w:lang w:val="uk-UA"/>
              </w:rPr>
              <w:t>109</w:t>
            </w:r>
          </w:p>
        </w:tc>
        <w:tc>
          <w:tcPr>
            <w:tcW w:w="3898" w:type="dxa"/>
            <w:shd w:val="clear" w:color="auto" w:fill="auto"/>
          </w:tcPr>
          <w:p w:rsidR="007414FA" w:rsidRPr="00D726B1" w:rsidRDefault="007414FA" w:rsidP="007414FA">
            <w:pPr>
              <w:rPr>
                <w:noProof/>
                <w:lang w:val="uk-UA"/>
              </w:rPr>
            </w:pPr>
            <w:r w:rsidRPr="00D726B1">
              <w:rPr>
                <w:noProof/>
                <w:lang w:val="uk-UA"/>
              </w:rPr>
              <w:t>Інші основні засоби</w:t>
            </w:r>
          </w:p>
        </w:tc>
        <w:tc>
          <w:tcPr>
            <w:tcW w:w="1338" w:type="dxa"/>
          </w:tcPr>
          <w:p w:rsidR="007414FA" w:rsidRPr="00D726B1" w:rsidRDefault="007414FA" w:rsidP="007414FA">
            <w:pPr>
              <w:jc w:val="center"/>
            </w:pPr>
            <w:r w:rsidRPr="00D726B1">
              <w:t>1313</w:t>
            </w:r>
          </w:p>
        </w:tc>
        <w:tc>
          <w:tcPr>
            <w:tcW w:w="1903" w:type="dxa"/>
            <w:shd w:val="clear" w:color="auto" w:fill="auto"/>
          </w:tcPr>
          <w:p w:rsidR="007414FA" w:rsidRPr="00D726B1" w:rsidRDefault="007414FA" w:rsidP="007414FA">
            <w:pPr>
              <w:jc w:val="center"/>
            </w:pPr>
            <w:r w:rsidRPr="00D726B1">
              <w:t>237</w:t>
            </w:r>
          </w:p>
        </w:tc>
        <w:tc>
          <w:tcPr>
            <w:tcW w:w="1740" w:type="dxa"/>
            <w:shd w:val="clear" w:color="auto" w:fill="auto"/>
            <w:vAlign w:val="bottom"/>
          </w:tcPr>
          <w:p w:rsidR="007414FA" w:rsidRPr="00D726B1" w:rsidRDefault="007414FA" w:rsidP="007414FA">
            <w:pPr>
              <w:jc w:val="center"/>
            </w:pPr>
            <w:r w:rsidRPr="00D726B1">
              <w:t>1076</w:t>
            </w:r>
          </w:p>
        </w:tc>
      </w:tr>
    </w:tbl>
    <w:p w:rsidR="007414FA" w:rsidRPr="00FD427A" w:rsidRDefault="007414FA" w:rsidP="007414FA">
      <w:pPr>
        <w:ind w:firstLine="567"/>
        <w:jc w:val="both"/>
        <w:rPr>
          <w:sz w:val="24"/>
          <w:szCs w:val="24"/>
          <w:lang w:val="uk-UA"/>
        </w:rPr>
      </w:pPr>
    </w:p>
    <w:p w:rsidR="007414FA" w:rsidRPr="00FD427A" w:rsidRDefault="007414FA" w:rsidP="007414FA">
      <w:pPr>
        <w:ind w:firstLine="567"/>
        <w:jc w:val="both"/>
        <w:rPr>
          <w:sz w:val="24"/>
          <w:szCs w:val="24"/>
          <w:lang w:val="uk-UA"/>
        </w:rPr>
      </w:pPr>
      <w:r w:rsidRPr="00FD427A">
        <w:rPr>
          <w:sz w:val="24"/>
          <w:szCs w:val="24"/>
          <w:lang w:val="uk-UA"/>
        </w:rPr>
        <w:t>Сума накопиченої амортизації основних засобів, обрахована згідно встановлених товариством термінів корисного використання, проведеної дооцінки основних засобів за 201</w:t>
      </w:r>
      <w:r w:rsidR="00FD427A" w:rsidRPr="00FD427A">
        <w:rPr>
          <w:sz w:val="24"/>
          <w:szCs w:val="24"/>
          <w:lang w:val="uk-UA"/>
        </w:rPr>
        <w:t>9</w:t>
      </w:r>
      <w:r w:rsidRPr="00FD427A">
        <w:rPr>
          <w:sz w:val="24"/>
          <w:szCs w:val="24"/>
          <w:lang w:val="uk-UA"/>
        </w:rPr>
        <w:t xml:space="preserve"> рік відповідно до проведених змін, станом на 31.12.201</w:t>
      </w:r>
      <w:r w:rsidR="00FD427A" w:rsidRPr="00FD427A">
        <w:rPr>
          <w:sz w:val="24"/>
          <w:szCs w:val="24"/>
          <w:lang w:val="uk-UA"/>
        </w:rPr>
        <w:t>9</w:t>
      </w:r>
      <w:r w:rsidRPr="00FD427A">
        <w:rPr>
          <w:sz w:val="24"/>
          <w:szCs w:val="24"/>
          <w:lang w:val="uk-UA"/>
        </w:rPr>
        <w:t xml:space="preserve"> року становить </w:t>
      </w:r>
      <w:r w:rsidR="00FD427A" w:rsidRPr="00FD427A">
        <w:rPr>
          <w:sz w:val="24"/>
          <w:szCs w:val="24"/>
          <w:lang w:val="ru-RU"/>
        </w:rPr>
        <w:t>269 906</w:t>
      </w:r>
      <w:r w:rsidRPr="00FD427A">
        <w:rPr>
          <w:sz w:val="24"/>
          <w:szCs w:val="24"/>
          <w:lang w:val="uk-UA"/>
        </w:rPr>
        <w:t xml:space="preserve"> тис. грн. Накопичена амортизація становить 8</w:t>
      </w:r>
      <w:r w:rsidR="00FD427A" w:rsidRPr="00FD427A">
        <w:rPr>
          <w:sz w:val="24"/>
          <w:szCs w:val="24"/>
          <w:lang w:val="uk-UA"/>
        </w:rPr>
        <w:t>6</w:t>
      </w:r>
      <w:r w:rsidRPr="00FD427A">
        <w:rPr>
          <w:sz w:val="24"/>
          <w:szCs w:val="24"/>
          <w:lang w:val="uk-UA"/>
        </w:rPr>
        <w:t>,</w:t>
      </w:r>
      <w:r w:rsidR="00FD427A" w:rsidRPr="00FD427A">
        <w:rPr>
          <w:sz w:val="24"/>
          <w:szCs w:val="24"/>
          <w:lang w:val="uk-UA"/>
        </w:rPr>
        <w:t>6</w:t>
      </w:r>
      <w:r w:rsidRPr="00FD427A">
        <w:rPr>
          <w:sz w:val="24"/>
          <w:szCs w:val="24"/>
          <w:lang w:val="uk-UA"/>
        </w:rPr>
        <w:t xml:space="preserve"> % первісної вартості основних засобів. </w:t>
      </w:r>
    </w:p>
    <w:p w:rsidR="007414FA" w:rsidRPr="00FD427A" w:rsidRDefault="007414FA" w:rsidP="007414FA">
      <w:pPr>
        <w:ind w:firstLine="567"/>
        <w:jc w:val="both"/>
        <w:rPr>
          <w:sz w:val="24"/>
          <w:szCs w:val="24"/>
          <w:lang w:val="uk-UA"/>
        </w:rPr>
      </w:pPr>
    </w:p>
    <w:p w:rsidR="007414FA" w:rsidRPr="00FD427A" w:rsidRDefault="007414FA" w:rsidP="007414FA">
      <w:pPr>
        <w:ind w:firstLine="567"/>
        <w:jc w:val="both"/>
        <w:rPr>
          <w:b/>
          <w:i/>
          <w:sz w:val="24"/>
          <w:szCs w:val="24"/>
          <w:lang w:val="uk-UA"/>
        </w:rPr>
      </w:pPr>
      <w:r w:rsidRPr="00FD427A">
        <w:rPr>
          <w:b/>
          <w:i/>
          <w:sz w:val="24"/>
          <w:szCs w:val="24"/>
          <w:lang w:val="uk-UA"/>
        </w:rPr>
        <w:lastRenderedPageBreak/>
        <w:t>6.3. Запаси</w:t>
      </w:r>
    </w:p>
    <w:p w:rsidR="007414FA" w:rsidRPr="007414FA" w:rsidRDefault="007414FA" w:rsidP="007414FA">
      <w:pPr>
        <w:ind w:firstLine="567"/>
        <w:jc w:val="both"/>
        <w:rPr>
          <w:bCs/>
          <w:sz w:val="24"/>
          <w:szCs w:val="24"/>
          <w:lang w:val="uk-UA"/>
        </w:rPr>
      </w:pPr>
      <w:r w:rsidRPr="007414FA">
        <w:rPr>
          <w:bCs/>
          <w:sz w:val="24"/>
          <w:szCs w:val="24"/>
          <w:lang w:val="uk-UA"/>
        </w:rPr>
        <w:t xml:space="preserve">Для бухгалтерського </w:t>
      </w:r>
      <w:proofErr w:type="spellStart"/>
      <w:r w:rsidRPr="007414FA">
        <w:rPr>
          <w:bCs/>
          <w:sz w:val="24"/>
          <w:szCs w:val="24"/>
          <w:lang w:val="uk-UA"/>
        </w:rPr>
        <w:t>облікузапаси</w:t>
      </w:r>
      <w:proofErr w:type="spellEnd"/>
      <w:r w:rsidRPr="007414FA">
        <w:rPr>
          <w:bCs/>
          <w:sz w:val="24"/>
          <w:szCs w:val="24"/>
          <w:lang w:val="uk-UA"/>
        </w:rPr>
        <w:t xml:space="preserve"> класифікують на такі групи: сировина та основні і допоміжні матеріали, паливо, запасні частини, малоцінні та швидкозношувані предмети та інші матеріальні цінності, готова продукція. Незавершене виробництво на звітну </w:t>
      </w:r>
      <w:r w:rsidR="00FD427A">
        <w:rPr>
          <w:bCs/>
          <w:sz w:val="24"/>
          <w:szCs w:val="24"/>
          <w:lang w:val="uk-UA"/>
        </w:rPr>
        <w:t xml:space="preserve">складає </w:t>
      </w:r>
      <w:r w:rsidR="00FD427A" w:rsidRPr="00FD427A">
        <w:rPr>
          <w:bCs/>
          <w:sz w:val="24"/>
          <w:szCs w:val="24"/>
          <w:lang w:val="uk-UA"/>
        </w:rPr>
        <w:t>3</w:t>
      </w:r>
      <w:r w:rsidR="00FD427A">
        <w:rPr>
          <w:bCs/>
          <w:sz w:val="24"/>
          <w:szCs w:val="24"/>
          <w:lang w:val="uk-UA"/>
        </w:rPr>
        <w:t> </w:t>
      </w:r>
      <w:r w:rsidR="00FD427A" w:rsidRPr="00FD427A">
        <w:rPr>
          <w:bCs/>
          <w:sz w:val="24"/>
          <w:szCs w:val="24"/>
          <w:lang w:val="uk-UA"/>
        </w:rPr>
        <w:t>037</w:t>
      </w:r>
      <w:r w:rsidR="00FD427A">
        <w:rPr>
          <w:bCs/>
          <w:sz w:val="24"/>
          <w:szCs w:val="24"/>
          <w:lang w:val="uk-UA"/>
        </w:rPr>
        <w:t>тис грн</w:t>
      </w:r>
      <w:r w:rsidRPr="007414FA">
        <w:rPr>
          <w:bCs/>
          <w:sz w:val="24"/>
          <w:szCs w:val="24"/>
          <w:lang w:val="uk-UA"/>
        </w:rPr>
        <w:t xml:space="preserve">. Одиницею бухгалтерського обліку запасів є їх найменування. </w:t>
      </w:r>
    </w:p>
    <w:p w:rsidR="007414FA" w:rsidRPr="007414FA" w:rsidRDefault="007414FA" w:rsidP="007414FA">
      <w:pPr>
        <w:ind w:firstLine="567"/>
        <w:jc w:val="both"/>
        <w:rPr>
          <w:sz w:val="24"/>
          <w:szCs w:val="24"/>
          <w:lang w:val="uk-UA"/>
        </w:rPr>
      </w:pPr>
      <w:r w:rsidRPr="00FD427A">
        <w:rPr>
          <w:bCs/>
          <w:sz w:val="24"/>
          <w:szCs w:val="24"/>
          <w:lang w:val="uk-UA"/>
        </w:rPr>
        <w:t xml:space="preserve">Готова продукція на початок та кінець звітного періоду відповідно складає </w:t>
      </w:r>
      <w:r w:rsidR="00FD427A" w:rsidRPr="00FD427A">
        <w:rPr>
          <w:color w:val="000000"/>
          <w:sz w:val="24"/>
          <w:szCs w:val="24"/>
          <w:lang w:val="uk-UA"/>
        </w:rPr>
        <w:t>9564</w:t>
      </w:r>
      <w:r w:rsidRPr="00FD427A">
        <w:rPr>
          <w:color w:val="000000"/>
          <w:sz w:val="24"/>
          <w:szCs w:val="24"/>
          <w:lang w:val="uk-UA"/>
        </w:rPr>
        <w:t>ти</w:t>
      </w:r>
      <w:r w:rsidR="00FD427A" w:rsidRPr="00FD427A">
        <w:rPr>
          <w:color w:val="000000"/>
          <w:sz w:val="24"/>
          <w:szCs w:val="24"/>
          <w:lang w:val="uk-UA"/>
        </w:rPr>
        <w:t>с</w:t>
      </w:r>
      <w:r w:rsidRPr="00FD427A">
        <w:rPr>
          <w:color w:val="000000"/>
          <w:sz w:val="24"/>
          <w:szCs w:val="24"/>
          <w:lang w:val="uk-UA"/>
        </w:rPr>
        <w:t xml:space="preserve"> грн., та </w:t>
      </w:r>
      <w:r w:rsidR="00FD427A" w:rsidRPr="00FD427A">
        <w:rPr>
          <w:rFonts w:eastAsiaTheme="minorHAnsi"/>
          <w:sz w:val="24"/>
          <w:szCs w:val="24"/>
          <w:lang w:val="uk-UA"/>
        </w:rPr>
        <w:t xml:space="preserve"> 8 497</w:t>
      </w:r>
      <w:r w:rsidR="00FD427A" w:rsidRPr="00FD427A">
        <w:rPr>
          <w:color w:val="000000"/>
          <w:sz w:val="24"/>
          <w:szCs w:val="24"/>
          <w:lang w:val="uk-UA"/>
        </w:rPr>
        <w:t xml:space="preserve"> </w:t>
      </w:r>
      <w:r w:rsidRPr="00FD427A">
        <w:rPr>
          <w:color w:val="000000"/>
          <w:sz w:val="24"/>
          <w:szCs w:val="24"/>
          <w:lang w:val="uk-UA"/>
        </w:rPr>
        <w:t>ти</w:t>
      </w:r>
      <w:r w:rsidRPr="007414FA">
        <w:rPr>
          <w:color w:val="000000"/>
          <w:sz w:val="24"/>
          <w:szCs w:val="24"/>
          <w:lang w:val="uk-UA"/>
        </w:rPr>
        <w:t xml:space="preserve">с грн. Доля готової продукції в валюті балансу становить </w:t>
      </w:r>
      <w:r w:rsidR="00FD427A" w:rsidRPr="007414FA">
        <w:rPr>
          <w:color w:val="000000"/>
          <w:sz w:val="24"/>
          <w:szCs w:val="24"/>
          <w:lang w:val="uk-UA"/>
        </w:rPr>
        <w:t xml:space="preserve">11,6 </w:t>
      </w:r>
      <w:r w:rsidRPr="007414FA">
        <w:rPr>
          <w:color w:val="000000"/>
          <w:sz w:val="24"/>
          <w:szCs w:val="24"/>
          <w:lang w:val="uk-UA"/>
        </w:rPr>
        <w:t xml:space="preserve">%  на </w:t>
      </w:r>
      <w:r w:rsidR="00FD427A">
        <w:rPr>
          <w:color w:val="000000"/>
          <w:sz w:val="24"/>
          <w:szCs w:val="24"/>
          <w:lang w:val="uk-UA"/>
        </w:rPr>
        <w:t>3</w:t>
      </w:r>
      <w:r w:rsidRPr="007414FA">
        <w:rPr>
          <w:color w:val="000000"/>
          <w:sz w:val="24"/>
          <w:szCs w:val="24"/>
          <w:lang w:val="uk-UA"/>
        </w:rPr>
        <w:t>1.</w:t>
      </w:r>
      <w:r w:rsidR="00FD427A">
        <w:rPr>
          <w:color w:val="000000"/>
          <w:sz w:val="24"/>
          <w:szCs w:val="24"/>
          <w:lang w:val="uk-UA"/>
        </w:rPr>
        <w:t>12</w:t>
      </w:r>
      <w:r w:rsidRPr="007414FA">
        <w:rPr>
          <w:color w:val="000000"/>
          <w:sz w:val="24"/>
          <w:szCs w:val="24"/>
          <w:lang w:val="uk-UA"/>
        </w:rPr>
        <w:t xml:space="preserve">.2018року та </w:t>
      </w:r>
      <w:r w:rsidR="00FD427A">
        <w:rPr>
          <w:color w:val="000000"/>
          <w:sz w:val="24"/>
          <w:szCs w:val="24"/>
          <w:lang w:val="uk-UA"/>
        </w:rPr>
        <w:t>13,8</w:t>
      </w:r>
      <w:r w:rsidRPr="007414FA">
        <w:rPr>
          <w:color w:val="000000"/>
          <w:sz w:val="24"/>
          <w:szCs w:val="24"/>
          <w:lang w:val="uk-UA"/>
        </w:rPr>
        <w:t>% на 31.12.201</w:t>
      </w:r>
      <w:r w:rsidR="00FD427A">
        <w:rPr>
          <w:color w:val="000000"/>
          <w:sz w:val="24"/>
          <w:szCs w:val="24"/>
          <w:lang w:val="uk-UA"/>
        </w:rPr>
        <w:t>9</w:t>
      </w:r>
      <w:r w:rsidRPr="007414FA">
        <w:rPr>
          <w:color w:val="000000"/>
          <w:sz w:val="24"/>
          <w:szCs w:val="24"/>
          <w:lang w:val="uk-UA"/>
        </w:rPr>
        <w:t xml:space="preserve">року. </w:t>
      </w:r>
    </w:p>
    <w:p w:rsidR="007414FA" w:rsidRPr="007414FA" w:rsidRDefault="007414FA" w:rsidP="007414FA">
      <w:pPr>
        <w:ind w:firstLine="567"/>
        <w:jc w:val="both"/>
        <w:rPr>
          <w:bCs/>
          <w:sz w:val="24"/>
          <w:szCs w:val="24"/>
          <w:lang w:val="uk-UA"/>
        </w:rPr>
      </w:pPr>
      <w:r w:rsidRPr="007414FA">
        <w:rPr>
          <w:bCs/>
          <w:sz w:val="24"/>
          <w:szCs w:val="24"/>
          <w:lang w:val="uk-UA"/>
        </w:rPr>
        <w:t xml:space="preserve">Найбільшу питому вагу у структурі запасів займає готова продукція </w:t>
      </w:r>
      <w:r w:rsidR="00FD427A">
        <w:rPr>
          <w:color w:val="000000"/>
          <w:sz w:val="24"/>
          <w:szCs w:val="24"/>
          <w:lang w:val="uk-UA"/>
        </w:rPr>
        <w:t>58,5</w:t>
      </w:r>
      <w:r w:rsidRPr="007414FA">
        <w:rPr>
          <w:color w:val="000000"/>
          <w:sz w:val="24"/>
          <w:szCs w:val="24"/>
          <w:lang w:val="uk-UA"/>
        </w:rPr>
        <w:t>%</w:t>
      </w:r>
      <w:r w:rsidRPr="007414FA">
        <w:rPr>
          <w:bCs/>
          <w:sz w:val="24"/>
          <w:szCs w:val="24"/>
          <w:lang w:val="uk-UA"/>
        </w:rPr>
        <w:t xml:space="preserve"> (станом на 31.12.201</w:t>
      </w:r>
      <w:r w:rsidR="00FD427A">
        <w:rPr>
          <w:bCs/>
          <w:sz w:val="24"/>
          <w:szCs w:val="24"/>
          <w:lang w:val="uk-UA"/>
        </w:rPr>
        <w:t>9</w:t>
      </w:r>
      <w:r w:rsidRPr="007414FA">
        <w:rPr>
          <w:bCs/>
          <w:sz w:val="24"/>
          <w:szCs w:val="24"/>
          <w:lang w:val="uk-UA"/>
        </w:rPr>
        <w:t xml:space="preserve">р.). Готова продукція, щебенева продукція різних фракції, є ліквідною продукцією. Готова продукція обліковується за собівартістю. </w:t>
      </w:r>
    </w:p>
    <w:p w:rsidR="007414FA" w:rsidRPr="007414FA" w:rsidRDefault="007414FA" w:rsidP="007414FA">
      <w:pPr>
        <w:tabs>
          <w:tab w:val="left" w:pos="0"/>
        </w:tabs>
        <w:ind w:firstLine="567"/>
        <w:jc w:val="both"/>
        <w:rPr>
          <w:bCs/>
          <w:sz w:val="24"/>
          <w:szCs w:val="24"/>
          <w:lang w:val="uk-UA"/>
        </w:rPr>
      </w:pPr>
      <w:r w:rsidRPr="007414FA">
        <w:rPr>
          <w:bCs/>
          <w:sz w:val="24"/>
          <w:szCs w:val="24"/>
          <w:lang w:val="uk-UA"/>
        </w:rPr>
        <w:t>Списання запасів проводиться на підставі актів на списання, які підписані уповноваженими особами товариства  та затверджені в установленому порядку.</w:t>
      </w:r>
    </w:p>
    <w:p w:rsidR="007414FA" w:rsidRPr="007414FA" w:rsidRDefault="007414FA" w:rsidP="007414FA">
      <w:pPr>
        <w:tabs>
          <w:tab w:val="left" w:pos="0"/>
        </w:tabs>
        <w:ind w:right="-180" w:firstLine="540"/>
        <w:jc w:val="both"/>
        <w:rPr>
          <w:bCs/>
          <w:sz w:val="24"/>
          <w:szCs w:val="24"/>
          <w:lang w:val="uk-UA"/>
        </w:rPr>
      </w:pPr>
    </w:p>
    <w:p w:rsidR="007414FA" w:rsidRPr="007414FA" w:rsidRDefault="007414FA" w:rsidP="007414FA">
      <w:pPr>
        <w:ind w:firstLine="567"/>
        <w:jc w:val="both"/>
        <w:rPr>
          <w:b/>
          <w:i/>
          <w:sz w:val="24"/>
          <w:szCs w:val="24"/>
          <w:lang w:val="ru-RU"/>
        </w:rPr>
      </w:pPr>
      <w:r w:rsidRPr="007414FA">
        <w:rPr>
          <w:b/>
          <w:i/>
          <w:sz w:val="24"/>
          <w:szCs w:val="24"/>
          <w:lang w:val="ru-RU"/>
        </w:rPr>
        <w:t xml:space="preserve">6.4. </w:t>
      </w:r>
      <w:proofErr w:type="spellStart"/>
      <w:r w:rsidRPr="007414FA">
        <w:rPr>
          <w:b/>
          <w:i/>
          <w:sz w:val="24"/>
          <w:szCs w:val="24"/>
          <w:lang w:val="ru-RU"/>
        </w:rPr>
        <w:t>Дебіторськазаборгованість</w:t>
      </w:r>
      <w:proofErr w:type="spellEnd"/>
      <w:r w:rsidRPr="007414FA">
        <w:rPr>
          <w:b/>
          <w:i/>
          <w:sz w:val="24"/>
          <w:szCs w:val="24"/>
          <w:lang w:val="ru-RU"/>
        </w:rPr>
        <w:t>.</w:t>
      </w:r>
    </w:p>
    <w:p w:rsidR="007414FA" w:rsidRPr="007414FA" w:rsidRDefault="007414FA" w:rsidP="007414FA">
      <w:pPr>
        <w:ind w:firstLine="567"/>
        <w:jc w:val="both"/>
        <w:rPr>
          <w:sz w:val="24"/>
          <w:szCs w:val="24"/>
          <w:lang w:val="ru-RU"/>
        </w:rPr>
      </w:pPr>
      <w:proofErr w:type="spellStart"/>
      <w:r w:rsidRPr="007414FA">
        <w:rPr>
          <w:sz w:val="24"/>
          <w:szCs w:val="24"/>
          <w:lang w:val="ru-RU"/>
        </w:rPr>
        <w:t>Дебіторська</w:t>
      </w:r>
      <w:proofErr w:type="spellEnd"/>
      <w:r w:rsidRPr="007414FA">
        <w:rPr>
          <w:sz w:val="24"/>
          <w:szCs w:val="24"/>
          <w:lang w:val="ru-RU"/>
        </w:rPr>
        <w:t xml:space="preserve"> </w:t>
      </w:r>
      <w:proofErr w:type="spellStart"/>
      <w:r w:rsidRPr="007414FA">
        <w:rPr>
          <w:sz w:val="24"/>
          <w:szCs w:val="24"/>
          <w:lang w:val="ru-RU"/>
        </w:rPr>
        <w:t>заборгованість</w:t>
      </w:r>
      <w:proofErr w:type="spellEnd"/>
      <w:r w:rsidRPr="007414FA">
        <w:rPr>
          <w:sz w:val="24"/>
          <w:szCs w:val="24"/>
          <w:lang w:val="ru-RU"/>
        </w:rPr>
        <w:t xml:space="preserve"> </w:t>
      </w:r>
      <w:proofErr w:type="spellStart"/>
      <w:r w:rsidRPr="007414FA">
        <w:rPr>
          <w:sz w:val="24"/>
          <w:szCs w:val="24"/>
          <w:lang w:val="ru-RU"/>
        </w:rPr>
        <w:t>Товариства</w:t>
      </w:r>
      <w:proofErr w:type="spellEnd"/>
      <w:r w:rsidRPr="007414FA">
        <w:rPr>
          <w:sz w:val="24"/>
          <w:szCs w:val="24"/>
          <w:lang w:val="ru-RU"/>
        </w:rPr>
        <w:t xml:space="preserve"> на 31 </w:t>
      </w:r>
      <w:proofErr w:type="spellStart"/>
      <w:r w:rsidRPr="007414FA">
        <w:rPr>
          <w:sz w:val="24"/>
          <w:szCs w:val="24"/>
          <w:lang w:val="ru-RU"/>
        </w:rPr>
        <w:t>грудня</w:t>
      </w:r>
      <w:proofErr w:type="spellEnd"/>
      <w:r w:rsidRPr="007414FA">
        <w:rPr>
          <w:sz w:val="24"/>
          <w:szCs w:val="24"/>
          <w:lang w:val="ru-RU"/>
        </w:rPr>
        <w:t xml:space="preserve"> 201 року </w:t>
      </w:r>
      <w:r w:rsidR="00F8031A">
        <w:rPr>
          <w:sz w:val="24"/>
          <w:szCs w:val="24"/>
          <w:lang w:val="ru-RU"/>
        </w:rPr>
        <w:t xml:space="preserve">представлена </w:t>
      </w:r>
      <w:proofErr w:type="spellStart"/>
      <w:r w:rsidRPr="007414FA">
        <w:rPr>
          <w:sz w:val="24"/>
          <w:szCs w:val="24"/>
          <w:lang w:val="ru-RU"/>
        </w:rPr>
        <w:t>наступним</w:t>
      </w:r>
      <w:proofErr w:type="spellEnd"/>
      <w:r w:rsidRPr="007414FA">
        <w:rPr>
          <w:sz w:val="24"/>
          <w:szCs w:val="24"/>
          <w:lang w:val="ru-RU"/>
        </w:rPr>
        <w:t xml:space="preserve"> чином:</w:t>
      </w:r>
    </w:p>
    <w:p w:rsidR="007414FA" w:rsidRPr="007414FA" w:rsidRDefault="007414FA" w:rsidP="007414FA">
      <w:pPr>
        <w:ind w:firstLine="567"/>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6"/>
        <w:gridCol w:w="2069"/>
        <w:gridCol w:w="2109"/>
      </w:tblGrid>
      <w:tr w:rsidR="007414FA" w:rsidRPr="00D726B1" w:rsidTr="007414FA">
        <w:tc>
          <w:tcPr>
            <w:tcW w:w="5960" w:type="dxa"/>
          </w:tcPr>
          <w:p w:rsidR="007414FA" w:rsidRPr="00D726B1" w:rsidRDefault="007414FA" w:rsidP="007414FA">
            <w:pPr>
              <w:spacing w:line="276" w:lineRule="auto"/>
              <w:jc w:val="both"/>
              <w:rPr>
                <w:lang w:val="uk-UA"/>
              </w:rPr>
            </w:pPr>
          </w:p>
        </w:tc>
        <w:tc>
          <w:tcPr>
            <w:tcW w:w="2086" w:type="dxa"/>
          </w:tcPr>
          <w:p w:rsidR="007414FA" w:rsidRPr="00D726B1" w:rsidRDefault="00F8031A" w:rsidP="00F8031A">
            <w:pPr>
              <w:spacing w:line="276" w:lineRule="auto"/>
              <w:jc w:val="center"/>
              <w:rPr>
                <w:b/>
                <w:lang w:val="uk-UA"/>
              </w:rPr>
            </w:pPr>
            <w:r w:rsidRPr="00D726B1">
              <w:rPr>
                <w:b/>
                <w:lang w:val="uk-UA"/>
              </w:rPr>
              <w:t>31</w:t>
            </w:r>
            <w:r w:rsidR="007414FA" w:rsidRPr="00D726B1">
              <w:rPr>
                <w:b/>
                <w:lang w:val="uk-UA"/>
              </w:rPr>
              <w:t>.</w:t>
            </w:r>
            <w:r w:rsidRPr="00D726B1">
              <w:rPr>
                <w:b/>
                <w:lang w:val="uk-UA"/>
              </w:rPr>
              <w:t>12</w:t>
            </w:r>
            <w:r w:rsidR="007414FA" w:rsidRPr="00D726B1">
              <w:rPr>
                <w:b/>
                <w:lang w:val="uk-UA"/>
              </w:rPr>
              <w:t>.201</w:t>
            </w:r>
            <w:r w:rsidRPr="00D726B1">
              <w:rPr>
                <w:b/>
                <w:lang w:val="uk-UA"/>
              </w:rPr>
              <w:t>8</w:t>
            </w:r>
            <w:r w:rsidR="007414FA" w:rsidRPr="00D726B1">
              <w:rPr>
                <w:b/>
                <w:lang w:val="uk-UA"/>
              </w:rPr>
              <w:t xml:space="preserve"> рік</w:t>
            </w:r>
          </w:p>
        </w:tc>
        <w:tc>
          <w:tcPr>
            <w:tcW w:w="2127" w:type="dxa"/>
          </w:tcPr>
          <w:p w:rsidR="007414FA" w:rsidRPr="00D726B1" w:rsidRDefault="007414FA" w:rsidP="007414FA">
            <w:pPr>
              <w:spacing w:line="276" w:lineRule="auto"/>
              <w:jc w:val="center"/>
              <w:rPr>
                <w:b/>
                <w:lang w:val="uk-UA"/>
              </w:rPr>
            </w:pPr>
            <w:r w:rsidRPr="00D726B1">
              <w:rPr>
                <w:b/>
                <w:lang w:val="uk-UA"/>
              </w:rPr>
              <w:t>31.12.2019 рік</w:t>
            </w:r>
          </w:p>
        </w:tc>
      </w:tr>
      <w:tr w:rsidR="007414FA" w:rsidRPr="00D726B1" w:rsidTr="007414FA">
        <w:tc>
          <w:tcPr>
            <w:tcW w:w="5960" w:type="dxa"/>
          </w:tcPr>
          <w:p w:rsidR="007414FA" w:rsidRPr="00D726B1" w:rsidRDefault="007414FA" w:rsidP="007414FA">
            <w:pPr>
              <w:spacing w:line="276" w:lineRule="auto"/>
              <w:jc w:val="both"/>
              <w:rPr>
                <w:lang w:val="uk-UA"/>
              </w:rPr>
            </w:pPr>
            <w:r w:rsidRPr="00D726B1">
              <w:rPr>
                <w:lang w:val="uk-UA"/>
              </w:rPr>
              <w:t>Дебіторська заборгованість за виданими авансами</w:t>
            </w:r>
          </w:p>
        </w:tc>
        <w:tc>
          <w:tcPr>
            <w:tcW w:w="2086" w:type="dxa"/>
            <w:vAlign w:val="bottom"/>
          </w:tcPr>
          <w:p w:rsidR="007414FA" w:rsidRPr="00D726B1" w:rsidRDefault="007414FA" w:rsidP="007414FA">
            <w:pPr>
              <w:jc w:val="center"/>
              <w:rPr>
                <w:lang w:val="uk-UA"/>
              </w:rPr>
            </w:pPr>
            <w:r w:rsidRPr="00D726B1">
              <w:rPr>
                <w:lang w:val="uk-UA"/>
              </w:rPr>
              <w:t>103</w:t>
            </w:r>
          </w:p>
        </w:tc>
        <w:tc>
          <w:tcPr>
            <w:tcW w:w="2127" w:type="dxa"/>
            <w:vAlign w:val="bottom"/>
          </w:tcPr>
          <w:p w:rsidR="007414FA" w:rsidRPr="00D726B1" w:rsidRDefault="007414FA" w:rsidP="007414FA">
            <w:pPr>
              <w:jc w:val="center"/>
              <w:rPr>
                <w:lang w:val="uk-UA"/>
              </w:rPr>
            </w:pPr>
            <w:r w:rsidRPr="00D726B1">
              <w:rPr>
                <w:lang w:val="uk-UA"/>
              </w:rPr>
              <w:t>920</w:t>
            </w:r>
          </w:p>
        </w:tc>
      </w:tr>
      <w:tr w:rsidR="007414FA" w:rsidRPr="00D726B1" w:rsidTr="007414FA">
        <w:tc>
          <w:tcPr>
            <w:tcW w:w="5960" w:type="dxa"/>
          </w:tcPr>
          <w:p w:rsidR="007414FA" w:rsidRPr="00D726B1" w:rsidRDefault="007414FA" w:rsidP="007414FA">
            <w:pPr>
              <w:spacing w:line="276" w:lineRule="auto"/>
              <w:jc w:val="both"/>
              <w:rPr>
                <w:lang w:val="uk-UA"/>
              </w:rPr>
            </w:pPr>
            <w:r w:rsidRPr="00D726B1">
              <w:rPr>
                <w:lang w:val="uk-UA"/>
              </w:rPr>
              <w:t xml:space="preserve">Дебіторська заборгованість за товари, послуги </w:t>
            </w:r>
          </w:p>
        </w:tc>
        <w:tc>
          <w:tcPr>
            <w:tcW w:w="2086" w:type="dxa"/>
            <w:vAlign w:val="bottom"/>
          </w:tcPr>
          <w:p w:rsidR="007414FA" w:rsidRPr="00D726B1" w:rsidRDefault="007414FA" w:rsidP="007414FA">
            <w:pPr>
              <w:jc w:val="center"/>
            </w:pPr>
            <w:r w:rsidRPr="00D726B1">
              <w:t>6743</w:t>
            </w:r>
          </w:p>
        </w:tc>
        <w:tc>
          <w:tcPr>
            <w:tcW w:w="2127" w:type="dxa"/>
            <w:vAlign w:val="bottom"/>
          </w:tcPr>
          <w:p w:rsidR="007414FA" w:rsidRPr="00D726B1" w:rsidRDefault="007414FA" w:rsidP="007414FA">
            <w:pPr>
              <w:jc w:val="center"/>
            </w:pPr>
            <w:r w:rsidRPr="00D726B1">
              <w:t>1923</w:t>
            </w:r>
          </w:p>
        </w:tc>
      </w:tr>
      <w:tr w:rsidR="007414FA" w:rsidRPr="00D726B1" w:rsidTr="007414FA">
        <w:tc>
          <w:tcPr>
            <w:tcW w:w="5960" w:type="dxa"/>
          </w:tcPr>
          <w:p w:rsidR="007414FA" w:rsidRPr="00D726B1" w:rsidRDefault="007414FA" w:rsidP="007414FA">
            <w:pPr>
              <w:spacing w:line="276" w:lineRule="auto"/>
              <w:jc w:val="both"/>
              <w:rPr>
                <w:lang w:val="uk-UA"/>
              </w:rPr>
            </w:pPr>
            <w:r w:rsidRPr="00D726B1">
              <w:rPr>
                <w:lang w:val="uk-UA"/>
              </w:rPr>
              <w:t xml:space="preserve">Дебіторська заборгованість </w:t>
            </w:r>
            <w:proofErr w:type="spellStart"/>
            <w:r w:rsidRPr="00D726B1">
              <w:rPr>
                <w:lang w:val="uk-UA"/>
              </w:rPr>
              <w:t>перез</w:t>
            </w:r>
            <w:proofErr w:type="spellEnd"/>
            <w:r w:rsidRPr="00D726B1">
              <w:rPr>
                <w:lang w:val="uk-UA"/>
              </w:rPr>
              <w:t xml:space="preserve"> бюджетом</w:t>
            </w:r>
          </w:p>
        </w:tc>
        <w:tc>
          <w:tcPr>
            <w:tcW w:w="2086" w:type="dxa"/>
            <w:vAlign w:val="bottom"/>
          </w:tcPr>
          <w:p w:rsidR="007414FA" w:rsidRPr="00D726B1" w:rsidRDefault="007414FA" w:rsidP="007414FA">
            <w:pPr>
              <w:jc w:val="center"/>
            </w:pPr>
            <w:r w:rsidRPr="00D726B1">
              <w:t>446</w:t>
            </w:r>
          </w:p>
        </w:tc>
        <w:tc>
          <w:tcPr>
            <w:tcW w:w="2127" w:type="dxa"/>
            <w:vAlign w:val="bottom"/>
          </w:tcPr>
          <w:p w:rsidR="007414FA" w:rsidRPr="00D726B1" w:rsidRDefault="007414FA" w:rsidP="007414FA">
            <w:pPr>
              <w:jc w:val="center"/>
              <w:rPr>
                <w:lang w:val="uk-UA"/>
              </w:rPr>
            </w:pPr>
            <w:r w:rsidRPr="00D726B1">
              <w:rPr>
                <w:lang w:val="uk-UA"/>
              </w:rPr>
              <w:t>0</w:t>
            </w:r>
          </w:p>
        </w:tc>
      </w:tr>
      <w:tr w:rsidR="007414FA" w:rsidRPr="00D726B1" w:rsidTr="007414FA">
        <w:tc>
          <w:tcPr>
            <w:tcW w:w="5960" w:type="dxa"/>
          </w:tcPr>
          <w:p w:rsidR="007414FA" w:rsidRPr="00D726B1" w:rsidRDefault="007414FA" w:rsidP="007414FA">
            <w:pPr>
              <w:spacing w:line="276" w:lineRule="auto"/>
              <w:jc w:val="both"/>
              <w:rPr>
                <w:lang w:val="uk-UA"/>
              </w:rPr>
            </w:pPr>
            <w:r w:rsidRPr="00D726B1">
              <w:rPr>
                <w:lang w:val="uk-UA"/>
              </w:rPr>
              <w:t>Інша  поточна дебіторська заборгованість</w:t>
            </w:r>
          </w:p>
        </w:tc>
        <w:tc>
          <w:tcPr>
            <w:tcW w:w="2086" w:type="dxa"/>
            <w:vAlign w:val="bottom"/>
          </w:tcPr>
          <w:p w:rsidR="007414FA" w:rsidRPr="00D726B1" w:rsidRDefault="007414FA" w:rsidP="007414FA">
            <w:pPr>
              <w:jc w:val="center"/>
              <w:rPr>
                <w:lang w:val="uk-UA"/>
              </w:rPr>
            </w:pPr>
            <w:r w:rsidRPr="00D726B1">
              <w:rPr>
                <w:lang w:val="uk-UA"/>
              </w:rPr>
              <w:t>16</w:t>
            </w:r>
          </w:p>
        </w:tc>
        <w:tc>
          <w:tcPr>
            <w:tcW w:w="2127" w:type="dxa"/>
            <w:vAlign w:val="bottom"/>
          </w:tcPr>
          <w:p w:rsidR="007414FA" w:rsidRPr="00D726B1" w:rsidRDefault="007414FA" w:rsidP="007414FA">
            <w:pPr>
              <w:jc w:val="center"/>
            </w:pPr>
            <w:r w:rsidRPr="00D726B1">
              <w:t>0</w:t>
            </w:r>
          </w:p>
        </w:tc>
      </w:tr>
      <w:tr w:rsidR="007414FA" w:rsidRPr="00D726B1" w:rsidTr="007414FA">
        <w:tc>
          <w:tcPr>
            <w:tcW w:w="5960" w:type="dxa"/>
          </w:tcPr>
          <w:p w:rsidR="007414FA" w:rsidRPr="00D726B1" w:rsidRDefault="007414FA" w:rsidP="007414FA">
            <w:pPr>
              <w:spacing w:line="276" w:lineRule="auto"/>
              <w:jc w:val="both"/>
              <w:rPr>
                <w:b/>
                <w:lang w:val="uk-UA"/>
              </w:rPr>
            </w:pPr>
            <w:r w:rsidRPr="00D726B1">
              <w:rPr>
                <w:b/>
                <w:lang w:val="uk-UA"/>
              </w:rPr>
              <w:t>Всього</w:t>
            </w:r>
          </w:p>
        </w:tc>
        <w:tc>
          <w:tcPr>
            <w:tcW w:w="2086" w:type="dxa"/>
          </w:tcPr>
          <w:p w:rsidR="007414FA" w:rsidRPr="00D726B1" w:rsidRDefault="007414FA" w:rsidP="007414FA">
            <w:pPr>
              <w:spacing w:line="276" w:lineRule="auto"/>
              <w:jc w:val="center"/>
              <w:rPr>
                <w:b/>
                <w:lang w:val="uk-UA"/>
              </w:rPr>
            </w:pPr>
            <w:r w:rsidRPr="00D726B1">
              <w:rPr>
                <w:b/>
                <w:lang w:val="uk-UA"/>
              </w:rPr>
              <w:t>7308</w:t>
            </w:r>
          </w:p>
        </w:tc>
        <w:tc>
          <w:tcPr>
            <w:tcW w:w="2127" w:type="dxa"/>
          </w:tcPr>
          <w:p w:rsidR="007414FA" w:rsidRPr="00D726B1" w:rsidRDefault="007414FA" w:rsidP="007414FA">
            <w:pPr>
              <w:spacing w:line="276" w:lineRule="auto"/>
              <w:jc w:val="center"/>
              <w:rPr>
                <w:b/>
                <w:lang w:val="uk-UA"/>
              </w:rPr>
            </w:pPr>
            <w:r w:rsidRPr="00D726B1">
              <w:rPr>
                <w:b/>
                <w:lang w:val="uk-UA"/>
              </w:rPr>
              <w:t>2843</w:t>
            </w:r>
          </w:p>
        </w:tc>
      </w:tr>
    </w:tbl>
    <w:p w:rsidR="007414FA" w:rsidRPr="00651E96" w:rsidRDefault="007414FA" w:rsidP="007414FA">
      <w:pPr>
        <w:widowControl/>
        <w:tabs>
          <w:tab w:val="left" w:pos="0"/>
        </w:tabs>
        <w:autoSpaceDE/>
        <w:autoSpaceDN/>
        <w:ind w:right="-1" w:firstLine="540"/>
        <w:jc w:val="both"/>
        <w:rPr>
          <w:sz w:val="24"/>
          <w:szCs w:val="24"/>
          <w:lang w:val="uk-UA" w:eastAsia="ru-RU"/>
        </w:rPr>
      </w:pPr>
      <w:r w:rsidRPr="00651E96">
        <w:rPr>
          <w:bCs/>
          <w:sz w:val="24"/>
          <w:szCs w:val="24"/>
          <w:lang w:val="uk-UA" w:eastAsia="ru-RU"/>
        </w:rPr>
        <w:t xml:space="preserve">Дебіторська заборгованість товариства станом на 31 грудня 2019 року </w:t>
      </w:r>
      <w:r w:rsidRPr="00651E96">
        <w:rPr>
          <w:sz w:val="24"/>
          <w:szCs w:val="24"/>
          <w:lang w:val="uk-UA" w:eastAsia="ru-RU"/>
        </w:rPr>
        <w:t>за товари, роботи, послуги за чистою реалізаційною вартістю складає 1923 тис. грн.. Резерв сумнівних боргів не нараховувався. Дебіторська заборгованість, по якій минув термін позивної давності на кінець періоду відсутня.</w:t>
      </w:r>
    </w:p>
    <w:p w:rsidR="007414FA" w:rsidRPr="00651E96" w:rsidRDefault="007414FA" w:rsidP="007414FA">
      <w:pPr>
        <w:widowControl/>
        <w:tabs>
          <w:tab w:val="left" w:pos="0"/>
        </w:tabs>
        <w:autoSpaceDE/>
        <w:autoSpaceDN/>
        <w:ind w:right="-1" w:firstLine="540"/>
        <w:jc w:val="both"/>
        <w:rPr>
          <w:sz w:val="24"/>
          <w:szCs w:val="24"/>
          <w:lang w:val="uk-UA" w:eastAsia="ru-RU"/>
        </w:rPr>
      </w:pPr>
    </w:p>
    <w:p w:rsidR="007414FA" w:rsidRPr="00651E96" w:rsidRDefault="007414FA" w:rsidP="007414FA">
      <w:pPr>
        <w:ind w:right="-1" w:firstLine="567"/>
        <w:jc w:val="both"/>
        <w:rPr>
          <w:b/>
          <w:i/>
          <w:sz w:val="24"/>
          <w:szCs w:val="24"/>
          <w:lang w:val="ru-RU"/>
        </w:rPr>
      </w:pPr>
      <w:r w:rsidRPr="00651E96">
        <w:rPr>
          <w:b/>
          <w:i/>
          <w:sz w:val="24"/>
          <w:szCs w:val="24"/>
          <w:lang w:val="ru-RU"/>
        </w:rPr>
        <w:t xml:space="preserve">6.5. </w:t>
      </w:r>
      <w:proofErr w:type="spellStart"/>
      <w:r w:rsidRPr="00651E96">
        <w:rPr>
          <w:b/>
          <w:i/>
          <w:sz w:val="24"/>
          <w:szCs w:val="24"/>
          <w:lang w:val="ru-RU"/>
        </w:rPr>
        <w:t>Гроші</w:t>
      </w:r>
      <w:proofErr w:type="spellEnd"/>
      <w:r w:rsidRPr="00651E96">
        <w:rPr>
          <w:b/>
          <w:i/>
          <w:sz w:val="24"/>
          <w:szCs w:val="24"/>
          <w:lang w:val="ru-RU"/>
        </w:rPr>
        <w:t>.</w:t>
      </w:r>
    </w:p>
    <w:p w:rsidR="007414FA" w:rsidRPr="00651E96" w:rsidRDefault="007414FA" w:rsidP="007414FA">
      <w:pPr>
        <w:ind w:right="-1" w:firstLine="556"/>
        <w:jc w:val="both"/>
        <w:rPr>
          <w:sz w:val="24"/>
          <w:szCs w:val="24"/>
          <w:lang w:val="uk-UA"/>
        </w:rPr>
      </w:pPr>
      <w:r w:rsidRPr="00651E96">
        <w:rPr>
          <w:sz w:val="24"/>
          <w:szCs w:val="24"/>
          <w:lang w:val="uk-UA"/>
        </w:rPr>
        <w:t>Грошові кошти за станом на 31.12.2019 р. зберігаються на банківських рахунках Товариства в національній валюті. Обмеження права підприємства на користування грошовими  коштами у 2019 році відсутні.</w:t>
      </w:r>
    </w:p>
    <w:p w:rsidR="007414FA" w:rsidRPr="00651E96" w:rsidRDefault="007414FA" w:rsidP="007414FA">
      <w:pPr>
        <w:spacing w:line="360" w:lineRule="auto"/>
        <w:ind w:right="-1" w:firstLine="556"/>
        <w:jc w:val="both"/>
        <w:rPr>
          <w:sz w:val="24"/>
          <w:szCs w:val="24"/>
          <w:lang w:val="uk-UA"/>
        </w:rPr>
      </w:pPr>
      <w:r w:rsidRPr="00651E96">
        <w:rPr>
          <w:sz w:val="24"/>
          <w:szCs w:val="24"/>
          <w:lang w:val="uk-UA"/>
        </w:rPr>
        <w:t>Руху грошових коштів у валюті протягом 2019 року не було.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1970"/>
        <w:gridCol w:w="2252"/>
      </w:tblGrid>
      <w:tr w:rsidR="007414FA" w:rsidRPr="00D726B1" w:rsidTr="007414FA">
        <w:tc>
          <w:tcPr>
            <w:tcW w:w="5783" w:type="dxa"/>
          </w:tcPr>
          <w:p w:rsidR="007414FA" w:rsidRPr="00D726B1" w:rsidRDefault="007414FA" w:rsidP="007414FA">
            <w:pPr>
              <w:keepNext/>
              <w:jc w:val="center"/>
              <w:rPr>
                <w:lang w:val="uk-UA"/>
              </w:rPr>
            </w:pPr>
            <w:r w:rsidRPr="00D726B1">
              <w:rPr>
                <w:lang w:val="uk-UA"/>
              </w:rPr>
              <w:t xml:space="preserve">Гроші </w:t>
            </w:r>
          </w:p>
        </w:tc>
        <w:tc>
          <w:tcPr>
            <w:tcW w:w="1980" w:type="dxa"/>
          </w:tcPr>
          <w:p w:rsidR="007414FA" w:rsidRPr="00D726B1" w:rsidRDefault="007414FA" w:rsidP="007414FA">
            <w:pPr>
              <w:spacing w:line="276" w:lineRule="auto"/>
              <w:jc w:val="center"/>
              <w:rPr>
                <w:b/>
                <w:lang w:val="uk-UA"/>
              </w:rPr>
            </w:pPr>
            <w:r w:rsidRPr="00D726B1">
              <w:rPr>
                <w:b/>
                <w:lang w:val="uk-UA"/>
              </w:rPr>
              <w:t>01.01.2019 рік</w:t>
            </w:r>
          </w:p>
        </w:tc>
        <w:tc>
          <w:tcPr>
            <w:tcW w:w="2266" w:type="dxa"/>
          </w:tcPr>
          <w:p w:rsidR="007414FA" w:rsidRPr="00D726B1" w:rsidRDefault="007414FA" w:rsidP="007414FA">
            <w:pPr>
              <w:spacing w:line="276" w:lineRule="auto"/>
              <w:jc w:val="center"/>
              <w:rPr>
                <w:b/>
                <w:lang w:val="uk-UA"/>
              </w:rPr>
            </w:pPr>
            <w:r w:rsidRPr="00D726B1">
              <w:rPr>
                <w:b/>
                <w:lang w:val="uk-UA"/>
              </w:rPr>
              <w:t>31.12.2019 рік</w:t>
            </w:r>
          </w:p>
        </w:tc>
      </w:tr>
      <w:tr w:rsidR="007414FA" w:rsidRPr="00D726B1" w:rsidTr="007414FA">
        <w:tc>
          <w:tcPr>
            <w:tcW w:w="5783" w:type="dxa"/>
          </w:tcPr>
          <w:p w:rsidR="007414FA" w:rsidRPr="00D726B1" w:rsidRDefault="007414FA" w:rsidP="007414FA">
            <w:pPr>
              <w:keepNext/>
              <w:jc w:val="both"/>
              <w:rPr>
                <w:lang w:val="uk-UA"/>
              </w:rPr>
            </w:pPr>
          </w:p>
        </w:tc>
        <w:tc>
          <w:tcPr>
            <w:tcW w:w="1980" w:type="dxa"/>
          </w:tcPr>
          <w:p w:rsidR="007414FA" w:rsidRPr="00D726B1" w:rsidRDefault="007414FA" w:rsidP="007414FA">
            <w:pPr>
              <w:keepNext/>
              <w:jc w:val="center"/>
              <w:rPr>
                <w:lang w:val="uk-UA"/>
              </w:rPr>
            </w:pPr>
          </w:p>
        </w:tc>
        <w:tc>
          <w:tcPr>
            <w:tcW w:w="2266" w:type="dxa"/>
          </w:tcPr>
          <w:p w:rsidR="007414FA" w:rsidRPr="00D726B1" w:rsidRDefault="007414FA" w:rsidP="007414FA">
            <w:pPr>
              <w:keepNext/>
              <w:jc w:val="center"/>
              <w:rPr>
                <w:lang w:val="uk-UA"/>
              </w:rPr>
            </w:pPr>
          </w:p>
        </w:tc>
      </w:tr>
      <w:tr w:rsidR="007414FA" w:rsidRPr="00D726B1" w:rsidTr="007414FA">
        <w:trPr>
          <w:trHeight w:val="268"/>
        </w:trPr>
        <w:tc>
          <w:tcPr>
            <w:tcW w:w="5783" w:type="dxa"/>
          </w:tcPr>
          <w:p w:rsidR="007414FA" w:rsidRPr="00D726B1" w:rsidRDefault="007414FA" w:rsidP="007414FA">
            <w:pPr>
              <w:keepNext/>
              <w:jc w:val="both"/>
              <w:rPr>
                <w:lang w:val="uk-UA"/>
              </w:rPr>
            </w:pPr>
            <w:r w:rsidRPr="00D726B1">
              <w:rPr>
                <w:lang w:val="uk-UA"/>
              </w:rPr>
              <w:t>На поточних рахунку в національній валюті</w:t>
            </w:r>
          </w:p>
        </w:tc>
        <w:tc>
          <w:tcPr>
            <w:tcW w:w="1980" w:type="dxa"/>
            <w:vAlign w:val="bottom"/>
          </w:tcPr>
          <w:p w:rsidR="007414FA" w:rsidRPr="00D726B1" w:rsidRDefault="007414FA" w:rsidP="007414FA">
            <w:pPr>
              <w:jc w:val="center"/>
            </w:pPr>
            <w:r w:rsidRPr="00D726B1">
              <w:t>19756</w:t>
            </w:r>
          </w:p>
        </w:tc>
        <w:tc>
          <w:tcPr>
            <w:tcW w:w="2266" w:type="dxa"/>
            <w:vAlign w:val="bottom"/>
          </w:tcPr>
          <w:p w:rsidR="007414FA" w:rsidRPr="00D726B1" w:rsidRDefault="007414FA" w:rsidP="007414FA">
            <w:pPr>
              <w:jc w:val="center"/>
              <w:rPr>
                <w:lang w:val="uk-UA"/>
              </w:rPr>
            </w:pPr>
            <w:r w:rsidRPr="00D726B1">
              <w:t>2518</w:t>
            </w:r>
          </w:p>
        </w:tc>
      </w:tr>
      <w:tr w:rsidR="007414FA" w:rsidRPr="00D726B1" w:rsidTr="007414FA">
        <w:trPr>
          <w:trHeight w:val="301"/>
        </w:trPr>
        <w:tc>
          <w:tcPr>
            <w:tcW w:w="5783" w:type="dxa"/>
          </w:tcPr>
          <w:p w:rsidR="007414FA" w:rsidRPr="00D726B1" w:rsidRDefault="007414FA" w:rsidP="007414FA">
            <w:pPr>
              <w:keepNext/>
              <w:jc w:val="both"/>
              <w:rPr>
                <w:lang w:val="uk-UA"/>
              </w:rPr>
            </w:pPr>
            <w:r w:rsidRPr="00D726B1">
              <w:rPr>
                <w:lang w:val="uk-UA"/>
              </w:rPr>
              <w:t>Гроші на депозитних рахунках</w:t>
            </w:r>
          </w:p>
        </w:tc>
        <w:tc>
          <w:tcPr>
            <w:tcW w:w="1980" w:type="dxa"/>
          </w:tcPr>
          <w:p w:rsidR="007414FA" w:rsidRPr="00D726B1" w:rsidRDefault="007414FA" w:rsidP="007414FA">
            <w:pPr>
              <w:keepNext/>
              <w:jc w:val="center"/>
              <w:rPr>
                <w:lang w:val="uk-UA"/>
              </w:rPr>
            </w:pPr>
            <w:r w:rsidRPr="00D726B1">
              <w:rPr>
                <w:lang w:val="uk-UA"/>
              </w:rPr>
              <w:t>-</w:t>
            </w:r>
          </w:p>
        </w:tc>
        <w:tc>
          <w:tcPr>
            <w:tcW w:w="2266" w:type="dxa"/>
          </w:tcPr>
          <w:p w:rsidR="007414FA" w:rsidRPr="00D726B1" w:rsidRDefault="007414FA" w:rsidP="007414FA">
            <w:pPr>
              <w:keepNext/>
              <w:jc w:val="center"/>
              <w:rPr>
                <w:lang w:val="uk-UA"/>
              </w:rPr>
            </w:pPr>
            <w:r w:rsidRPr="00D726B1">
              <w:rPr>
                <w:lang w:val="uk-UA"/>
              </w:rPr>
              <w:t>-</w:t>
            </w:r>
          </w:p>
        </w:tc>
      </w:tr>
      <w:tr w:rsidR="007414FA" w:rsidRPr="00D726B1" w:rsidTr="007414FA">
        <w:trPr>
          <w:trHeight w:val="301"/>
        </w:trPr>
        <w:tc>
          <w:tcPr>
            <w:tcW w:w="5783" w:type="dxa"/>
          </w:tcPr>
          <w:p w:rsidR="007414FA" w:rsidRPr="00D726B1" w:rsidRDefault="007414FA" w:rsidP="007414FA">
            <w:pPr>
              <w:keepNext/>
              <w:jc w:val="both"/>
              <w:rPr>
                <w:lang w:val="uk-UA"/>
              </w:rPr>
            </w:pPr>
            <w:r w:rsidRPr="00D726B1">
              <w:rPr>
                <w:lang w:val="uk-UA"/>
              </w:rPr>
              <w:t>Гроші в касі</w:t>
            </w:r>
          </w:p>
        </w:tc>
        <w:tc>
          <w:tcPr>
            <w:tcW w:w="1980" w:type="dxa"/>
          </w:tcPr>
          <w:p w:rsidR="007414FA" w:rsidRPr="00D726B1" w:rsidRDefault="007414FA" w:rsidP="007414FA">
            <w:pPr>
              <w:keepNext/>
              <w:jc w:val="center"/>
              <w:rPr>
                <w:lang w:val="uk-UA"/>
              </w:rPr>
            </w:pPr>
            <w:r w:rsidRPr="00D726B1">
              <w:rPr>
                <w:lang w:val="uk-UA"/>
              </w:rPr>
              <w:t>1</w:t>
            </w:r>
          </w:p>
        </w:tc>
        <w:tc>
          <w:tcPr>
            <w:tcW w:w="2266" w:type="dxa"/>
          </w:tcPr>
          <w:p w:rsidR="007414FA" w:rsidRPr="00D726B1" w:rsidRDefault="007414FA" w:rsidP="007414FA">
            <w:pPr>
              <w:keepNext/>
              <w:jc w:val="center"/>
              <w:rPr>
                <w:lang w:val="uk-UA"/>
              </w:rPr>
            </w:pPr>
            <w:r w:rsidRPr="00D726B1">
              <w:rPr>
                <w:lang w:val="uk-UA"/>
              </w:rPr>
              <w:t>8</w:t>
            </w:r>
          </w:p>
        </w:tc>
      </w:tr>
      <w:tr w:rsidR="007414FA" w:rsidRPr="00D726B1" w:rsidTr="007414FA">
        <w:tblPrEx>
          <w:tblLook w:val="0000" w:firstRow="0" w:lastRow="0" w:firstColumn="0" w:lastColumn="0" w:noHBand="0" w:noVBand="0"/>
        </w:tblPrEx>
        <w:trPr>
          <w:trHeight w:val="286"/>
        </w:trPr>
        <w:tc>
          <w:tcPr>
            <w:tcW w:w="5783" w:type="dxa"/>
          </w:tcPr>
          <w:p w:rsidR="007414FA" w:rsidRPr="00D726B1" w:rsidRDefault="007414FA" w:rsidP="007414FA">
            <w:pPr>
              <w:spacing w:line="360" w:lineRule="auto"/>
              <w:ind w:firstLine="567"/>
              <w:rPr>
                <w:color w:val="0000FF"/>
                <w:lang w:val="uk-UA"/>
              </w:rPr>
            </w:pPr>
            <w:r w:rsidRPr="00D726B1">
              <w:rPr>
                <w:lang w:val="uk-UA"/>
              </w:rPr>
              <w:t>Всього</w:t>
            </w:r>
          </w:p>
        </w:tc>
        <w:tc>
          <w:tcPr>
            <w:tcW w:w="1980" w:type="dxa"/>
          </w:tcPr>
          <w:p w:rsidR="007414FA" w:rsidRPr="00D726B1" w:rsidRDefault="007414FA" w:rsidP="007414FA">
            <w:pPr>
              <w:spacing w:line="360" w:lineRule="auto"/>
              <w:ind w:firstLine="567"/>
              <w:rPr>
                <w:lang w:val="uk-UA"/>
              </w:rPr>
            </w:pPr>
            <w:r w:rsidRPr="00D726B1">
              <w:rPr>
                <w:lang w:val="uk-UA"/>
              </w:rPr>
              <w:t xml:space="preserve"> 19757</w:t>
            </w:r>
          </w:p>
        </w:tc>
        <w:tc>
          <w:tcPr>
            <w:tcW w:w="2266" w:type="dxa"/>
          </w:tcPr>
          <w:p w:rsidR="007414FA" w:rsidRPr="00D726B1" w:rsidRDefault="007414FA" w:rsidP="007414FA">
            <w:pPr>
              <w:spacing w:line="360" w:lineRule="auto"/>
              <w:ind w:firstLine="567"/>
              <w:rPr>
                <w:lang w:val="uk-UA"/>
              </w:rPr>
            </w:pPr>
            <w:r w:rsidRPr="00D726B1">
              <w:rPr>
                <w:lang w:val="uk-UA"/>
              </w:rPr>
              <w:t>2526</w:t>
            </w:r>
          </w:p>
        </w:tc>
      </w:tr>
    </w:tbl>
    <w:p w:rsidR="007414FA" w:rsidRPr="00651E96" w:rsidRDefault="007414FA" w:rsidP="007414FA">
      <w:pPr>
        <w:widowControl/>
        <w:tabs>
          <w:tab w:val="left" w:pos="0"/>
        </w:tabs>
        <w:autoSpaceDE/>
        <w:autoSpaceDN/>
        <w:ind w:right="-180" w:firstLine="540"/>
        <w:jc w:val="both"/>
        <w:rPr>
          <w:sz w:val="24"/>
          <w:szCs w:val="24"/>
          <w:lang w:val="uk-UA" w:eastAsia="ru-RU"/>
        </w:rPr>
      </w:pPr>
    </w:p>
    <w:p w:rsidR="007414FA" w:rsidRPr="00651E96" w:rsidRDefault="007414FA" w:rsidP="007414FA">
      <w:pPr>
        <w:tabs>
          <w:tab w:val="left" w:pos="0"/>
        </w:tabs>
        <w:ind w:right="-1" w:firstLine="540"/>
        <w:jc w:val="both"/>
        <w:rPr>
          <w:sz w:val="24"/>
          <w:szCs w:val="24"/>
          <w:lang w:val="uk-UA"/>
        </w:rPr>
      </w:pPr>
      <w:r w:rsidRPr="00651E96">
        <w:rPr>
          <w:sz w:val="24"/>
          <w:szCs w:val="24"/>
          <w:lang w:val="uk-UA"/>
        </w:rPr>
        <w:t>Станом на 31.12.2019 року залишок грошових коштів складає 2526 тис. грн.. Облік касових операцій ведеться згідно з «Положенням про ведення касових операцій у національній валюті України», затвердженого Постановою НБУ № 148 від 29.12.2017 р. із змінами та доповненнями.</w:t>
      </w:r>
    </w:p>
    <w:p w:rsidR="007414FA" w:rsidRPr="00651E96" w:rsidRDefault="007414FA" w:rsidP="007414FA">
      <w:pPr>
        <w:tabs>
          <w:tab w:val="left" w:pos="0"/>
        </w:tabs>
        <w:ind w:right="-1" w:firstLine="540"/>
        <w:jc w:val="both"/>
        <w:rPr>
          <w:sz w:val="24"/>
          <w:szCs w:val="24"/>
          <w:lang w:val="uk-UA"/>
        </w:rPr>
      </w:pPr>
    </w:p>
    <w:p w:rsidR="007414FA" w:rsidRPr="00651E96" w:rsidRDefault="007414FA" w:rsidP="007414FA">
      <w:pPr>
        <w:ind w:right="-1" w:firstLine="567"/>
        <w:jc w:val="both"/>
        <w:rPr>
          <w:b/>
          <w:i/>
          <w:sz w:val="24"/>
          <w:szCs w:val="24"/>
          <w:lang w:val="uk-UA"/>
        </w:rPr>
      </w:pPr>
      <w:r w:rsidRPr="00651E96">
        <w:rPr>
          <w:b/>
          <w:i/>
          <w:sz w:val="24"/>
          <w:szCs w:val="24"/>
          <w:lang w:val="uk-UA"/>
        </w:rPr>
        <w:t>6.6.Власний капітал.</w:t>
      </w:r>
    </w:p>
    <w:p w:rsidR="007414FA" w:rsidRPr="00651E96" w:rsidRDefault="007414FA" w:rsidP="007414FA">
      <w:pPr>
        <w:widowControl/>
        <w:tabs>
          <w:tab w:val="left" w:pos="0"/>
        </w:tabs>
        <w:autoSpaceDE/>
        <w:autoSpaceDN/>
        <w:ind w:right="-1" w:firstLine="540"/>
        <w:jc w:val="both"/>
        <w:rPr>
          <w:sz w:val="24"/>
          <w:szCs w:val="24"/>
          <w:lang w:val="uk-UA" w:eastAsia="ru-RU"/>
        </w:rPr>
      </w:pPr>
      <w:r w:rsidRPr="00651E96">
        <w:rPr>
          <w:sz w:val="24"/>
          <w:szCs w:val="24"/>
          <w:lang w:val="uk-UA" w:eastAsia="ru-RU"/>
        </w:rPr>
        <w:t>Протягом 2019 року змін у статутному капіталі Товариства не було.</w:t>
      </w:r>
      <w:r w:rsidR="00402473" w:rsidRPr="00651E96">
        <w:rPr>
          <w:sz w:val="24"/>
          <w:szCs w:val="24"/>
          <w:lang w:val="uk-UA" w:eastAsia="ru-RU"/>
        </w:rPr>
        <w:t xml:space="preserve"> </w:t>
      </w:r>
      <w:r w:rsidRPr="00651E96">
        <w:rPr>
          <w:sz w:val="24"/>
          <w:szCs w:val="24"/>
          <w:lang w:val="uk-UA" w:eastAsia="ru-RU"/>
        </w:rPr>
        <w:t xml:space="preserve">Розмір статутного капіталу складає 200 тис. грн. Станом на 31.12.2019 р. Статутний капітал сформований та сплачений в попередніх звітних періодах в повному обсязі.  Рішення учасників про збільшення чи зменшення статутного капіталу не приймалося. </w:t>
      </w:r>
    </w:p>
    <w:p w:rsidR="00402473" w:rsidRPr="00651E96" w:rsidRDefault="00402473" w:rsidP="007414FA">
      <w:pPr>
        <w:widowControl/>
        <w:tabs>
          <w:tab w:val="left" w:pos="0"/>
        </w:tabs>
        <w:autoSpaceDE/>
        <w:autoSpaceDN/>
        <w:ind w:right="-1" w:firstLine="540"/>
        <w:jc w:val="both"/>
        <w:rPr>
          <w:sz w:val="24"/>
          <w:szCs w:val="24"/>
          <w:lang w:val="uk-UA" w:eastAsia="ru-RU"/>
        </w:rPr>
      </w:pPr>
      <w:r w:rsidRPr="00651E96">
        <w:rPr>
          <w:sz w:val="24"/>
          <w:szCs w:val="24"/>
          <w:lang w:val="uk-UA" w:eastAsia="ru-RU"/>
        </w:rPr>
        <w:t>Власний капітал на кінець періоду складає</w:t>
      </w:r>
      <w:r w:rsidRPr="00651E96">
        <w:rPr>
          <w:sz w:val="24"/>
          <w:szCs w:val="24"/>
          <w:lang w:val="ru-RU"/>
        </w:rPr>
        <w:t xml:space="preserve"> </w:t>
      </w:r>
      <w:r w:rsidRPr="00651E96">
        <w:rPr>
          <w:sz w:val="24"/>
          <w:szCs w:val="24"/>
          <w:lang w:val="uk-UA" w:eastAsia="ru-RU"/>
        </w:rPr>
        <w:t xml:space="preserve">50 301тис грн., що значно перевищує розмір </w:t>
      </w:r>
      <w:proofErr w:type="spellStart"/>
      <w:r w:rsidRPr="00651E96">
        <w:rPr>
          <w:sz w:val="24"/>
          <w:szCs w:val="24"/>
          <w:lang w:val="uk-UA" w:eastAsia="ru-RU"/>
        </w:rPr>
        <w:t>стататного</w:t>
      </w:r>
      <w:proofErr w:type="spellEnd"/>
      <w:r w:rsidRPr="00651E96">
        <w:rPr>
          <w:sz w:val="24"/>
          <w:szCs w:val="24"/>
          <w:lang w:val="uk-UA" w:eastAsia="ru-RU"/>
        </w:rPr>
        <w:t xml:space="preserve"> капіталу. </w:t>
      </w:r>
    </w:p>
    <w:p w:rsidR="00402473" w:rsidRPr="00651E96" w:rsidRDefault="00402473" w:rsidP="007414FA">
      <w:pPr>
        <w:widowControl/>
        <w:tabs>
          <w:tab w:val="left" w:pos="0"/>
        </w:tabs>
        <w:autoSpaceDE/>
        <w:autoSpaceDN/>
        <w:ind w:right="-1" w:firstLine="540"/>
        <w:jc w:val="both"/>
        <w:rPr>
          <w:sz w:val="24"/>
          <w:szCs w:val="24"/>
          <w:lang w:val="uk-UA" w:eastAsia="ru-RU"/>
        </w:rPr>
      </w:pPr>
    </w:p>
    <w:p w:rsidR="007414FA" w:rsidRPr="00651E96" w:rsidRDefault="007414FA" w:rsidP="007414FA">
      <w:pPr>
        <w:ind w:firstLine="567"/>
        <w:jc w:val="both"/>
        <w:rPr>
          <w:b/>
          <w:i/>
          <w:sz w:val="24"/>
          <w:szCs w:val="24"/>
          <w:lang w:val="uk-UA"/>
        </w:rPr>
      </w:pPr>
      <w:r w:rsidRPr="00651E96">
        <w:rPr>
          <w:b/>
          <w:i/>
          <w:sz w:val="24"/>
          <w:szCs w:val="24"/>
          <w:lang w:val="uk-UA"/>
        </w:rPr>
        <w:lastRenderedPageBreak/>
        <w:t>6.7.Зобов’язання та забезпечення.</w:t>
      </w:r>
    </w:p>
    <w:p w:rsidR="007414FA" w:rsidRPr="00651E96" w:rsidRDefault="007414FA" w:rsidP="007414FA">
      <w:pPr>
        <w:tabs>
          <w:tab w:val="left" w:pos="0"/>
        </w:tabs>
        <w:adjustRightInd w:val="0"/>
        <w:ind w:right="-180" w:firstLine="540"/>
        <w:jc w:val="both"/>
        <w:rPr>
          <w:sz w:val="24"/>
          <w:szCs w:val="24"/>
          <w:lang w:val="uk-UA"/>
        </w:rPr>
      </w:pPr>
      <w:r w:rsidRPr="00651E96">
        <w:rPr>
          <w:sz w:val="24"/>
          <w:szCs w:val="24"/>
          <w:lang w:val="uk-UA"/>
        </w:rPr>
        <w:t>Зобов'язаннями визнається заборгованість Товариства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Товариства та його економічних вигід.</w:t>
      </w:r>
    </w:p>
    <w:p w:rsidR="007414FA" w:rsidRPr="00BD16AA" w:rsidRDefault="007414FA" w:rsidP="007414FA">
      <w:pPr>
        <w:tabs>
          <w:tab w:val="left" w:pos="0"/>
        </w:tabs>
        <w:adjustRightInd w:val="0"/>
        <w:ind w:right="-180" w:firstLine="540"/>
        <w:jc w:val="both"/>
        <w:rPr>
          <w:sz w:val="24"/>
          <w:szCs w:val="24"/>
          <w:lang w:val="uk-UA"/>
        </w:rPr>
      </w:pPr>
      <w:r w:rsidRPr="00BD16AA">
        <w:rPr>
          <w:sz w:val="24"/>
          <w:szCs w:val="24"/>
          <w:lang w:val="uk-UA"/>
        </w:rPr>
        <w:t>Товариство має довгостроков</w:t>
      </w:r>
      <w:r w:rsidR="00E41611" w:rsidRPr="00BD16AA">
        <w:rPr>
          <w:sz w:val="24"/>
          <w:szCs w:val="24"/>
          <w:lang w:val="uk-UA"/>
        </w:rPr>
        <w:t>і</w:t>
      </w:r>
      <w:r w:rsidRPr="00BD16AA">
        <w:rPr>
          <w:sz w:val="24"/>
          <w:szCs w:val="24"/>
          <w:lang w:val="uk-UA"/>
        </w:rPr>
        <w:t xml:space="preserve"> фінансов</w:t>
      </w:r>
      <w:r w:rsidR="00E41611" w:rsidRPr="00BD16AA">
        <w:rPr>
          <w:sz w:val="24"/>
          <w:szCs w:val="24"/>
          <w:lang w:val="uk-UA"/>
        </w:rPr>
        <w:t>і</w:t>
      </w:r>
      <w:r w:rsidRPr="00BD16AA">
        <w:rPr>
          <w:sz w:val="24"/>
          <w:szCs w:val="24"/>
          <w:lang w:val="uk-UA"/>
        </w:rPr>
        <w:t xml:space="preserve"> зобов’язання на кінець звітного періоду</w:t>
      </w:r>
      <w:r w:rsidR="00402473" w:rsidRPr="00BD16AA">
        <w:rPr>
          <w:sz w:val="24"/>
          <w:szCs w:val="24"/>
          <w:lang w:val="uk-UA"/>
        </w:rPr>
        <w:t>.</w:t>
      </w:r>
      <w:r w:rsidRPr="00BD16AA">
        <w:rPr>
          <w:sz w:val="24"/>
          <w:szCs w:val="24"/>
          <w:lang w:val="uk-UA"/>
        </w:rPr>
        <w:t xml:space="preserve"> </w:t>
      </w:r>
    </w:p>
    <w:p w:rsidR="00E41611" w:rsidRPr="00BD16AA" w:rsidRDefault="00E41611" w:rsidP="007414FA">
      <w:pPr>
        <w:tabs>
          <w:tab w:val="left" w:pos="0"/>
        </w:tabs>
        <w:adjustRightInd w:val="0"/>
        <w:ind w:right="-180" w:firstLine="540"/>
        <w:jc w:val="both"/>
        <w:rPr>
          <w:sz w:val="24"/>
          <w:szCs w:val="24"/>
          <w:lang w:val="ru-RU"/>
        </w:rPr>
      </w:pPr>
      <w:r w:rsidRPr="00BD16AA">
        <w:rPr>
          <w:sz w:val="24"/>
          <w:szCs w:val="24"/>
          <w:lang w:val="uk-UA"/>
        </w:rPr>
        <w:t>Товариство</w:t>
      </w:r>
      <w:r w:rsidRPr="00BD16AA">
        <w:rPr>
          <w:sz w:val="24"/>
          <w:szCs w:val="24"/>
          <w:lang w:val="ru-RU"/>
        </w:rPr>
        <w:t xml:space="preserve"> </w:t>
      </w:r>
      <w:proofErr w:type="spellStart"/>
      <w:r w:rsidRPr="00BD16AA">
        <w:rPr>
          <w:sz w:val="24"/>
          <w:szCs w:val="24"/>
          <w:lang w:val="ru-RU"/>
        </w:rPr>
        <w:t>оцінило</w:t>
      </w:r>
      <w:proofErr w:type="spellEnd"/>
      <w:r w:rsidRPr="00BD16AA">
        <w:rPr>
          <w:sz w:val="24"/>
          <w:szCs w:val="24"/>
          <w:lang w:val="ru-RU"/>
        </w:rPr>
        <w:t xml:space="preserve">  </w:t>
      </w:r>
      <w:proofErr w:type="spellStart"/>
      <w:r w:rsidRPr="00BD16AA">
        <w:rPr>
          <w:sz w:val="24"/>
          <w:szCs w:val="24"/>
          <w:lang w:val="ru-RU"/>
        </w:rPr>
        <w:t>довгострокове</w:t>
      </w:r>
      <w:proofErr w:type="spellEnd"/>
      <w:r w:rsidRPr="00BD16AA">
        <w:rPr>
          <w:sz w:val="24"/>
          <w:szCs w:val="24"/>
          <w:lang w:val="ru-RU"/>
        </w:rPr>
        <w:t xml:space="preserve"> </w:t>
      </w:r>
      <w:proofErr w:type="spellStart"/>
      <w:r w:rsidRPr="00BD16AA">
        <w:rPr>
          <w:sz w:val="24"/>
          <w:szCs w:val="24"/>
          <w:lang w:val="ru-RU"/>
        </w:rPr>
        <w:t>зобов'язання</w:t>
      </w:r>
      <w:proofErr w:type="spellEnd"/>
      <w:r w:rsidRPr="00BD16AA">
        <w:rPr>
          <w:sz w:val="24"/>
          <w:szCs w:val="24"/>
          <w:lang w:val="ru-RU"/>
        </w:rPr>
        <w:t xml:space="preserve"> з </w:t>
      </w:r>
      <w:proofErr w:type="spellStart"/>
      <w:r w:rsidRPr="00BD16AA">
        <w:rPr>
          <w:sz w:val="24"/>
          <w:szCs w:val="24"/>
          <w:lang w:val="ru-RU"/>
        </w:rPr>
        <w:t>оренди</w:t>
      </w:r>
      <w:proofErr w:type="spellEnd"/>
      <w:r w:rsidRPr="00BD16AA">
        <w:rPr>
          <w:sz w:val="24"/>
          <w:szCs w:val="24"/>
          <w:lang w:val="ru-RU"/>
        </w:rPr>
        <w:t xml:space="preserve"> </w:t>
      </w:r>
      <w:proofErr w:type="spellStart"/>
      <w:r w:rsidRPr="00BD16AA">
        <w:rPr>
          <w:sz w:val="24"/>
          <w:szCs w:val="24"/>
          <w:lang w:val="ru-RU"/>
        </w:rPr>
        <w:t>земельної</w:t>
      </w:r>
      <w:proofErr w:type="spellEnd"/>
      <w:r w:rsidRPr="00BD16AA">
        <w:rPr>
          <w:sz w:val="24"/>
          <w:szCs w:val="24"/>
          <w:lang w:val="ru-RU"/>
        </w:rPr>
        <w:t xml:space="preserve"> </w:t>
      </w:r>
      <w:proofErr w:type="spellStart"/>
      <w:r w:rsidRPr="00BD16AA">
        <w:rPr>
          <w:sz w:val="24"/>
          <w:szCs w:val="24"/>
          <w:lang w:val="ru-RU"/>
        </w:rPr>
        <w:t>ділянки</w:t>
      </w:r>
      <w:proofErr w:type="spellEnd"/>
      <w:r w:rsidRPr="00BD16AA">
        <w:rPr>
          <w:sz w:val="24"/>
          <w:szCs w:val="24"/>
          <w:lang w:val="uk-UA"/>
        </w:rPr>
        <w:t xml:space="preserve"> на 31 грудня 2019 в сумі </w:t>
      </w:r>
      <w:r w:rsidRPr="00BD16AA">
        <w:rPr>
          <w:sz w:val="24"/>
          <w:szCs w:val="24"/>
          <w:lang w:val="ru-RU"/>
        </w:rPr>
        <w:t>1294564 грн.</w:t>
      </w:r>
    </w:p>
    <w:p w:rsidR="00E41611" w:rsidRPr="00BD16AA" w:rsidRDefault="00E41611" w:rsidP="007414FA">
      <w:pPr>
        <w:tabs>
          <w:tab w:val="left" w:pos="0"/>
        </w:tabs>
        <w:adjustRightInd w:val="0"/>
        <w:ind w:right="-180" w:firstLine="540"/>
        <w:jc w:val="both"/>
        <w:rPr>
          <w:sz w:val="24"/>
          <w:szCs w:val="24"/>
          <w:lang w:val="uk-UA"/>
        </w:rPr>
      </w:pPr>
      <w:r w:rsidRPr="00BD16AA">
        <w:rPr>
          <w:sz w:val="24"/>
          <w:szCs w:val="24"/>
          <w:lang w:val="uk-UA"/>
        </w:rPr>
        <w:t>Товариство</w:t>
      </w:r>
      <w:r w:rsidR="00FB026A" w:rsidRPr="00BD16AA">
        <w:rPr>
          <w:sz w:val="24"/>
          <w:szCs w:val="24"/>
          <w:lang w:val="uk-UA"/>
        </w:rPr>
        <w:t xml:space="preserve">  створило в 2019 році резервів під рекультивацію земель, згідно з робочими проектами з рекультивації порушених земель і підвищення родючості </w:t>
      </w:r>
      <w:proofErr w:type="spellStart"/>
      <w:r w:rsidR="00FB026A" w:rsidRPr="00BD16AA">
        <w:rPr>
          <w:sz w:val="24"/>
          <w:szCs w:val="24"/>
          <w:lang w:val="uk-UA"/>
        </w:rPr>
        <w:t>грунтів</w:t>
      </w:r>
      <w:proofErr w:type="spellEnd"/>
      <w:r w:rsidR="00FB026A" w:rsidRPr="00BD16AA">
        <w:rPr>
          <w:sz w:val="24"/>
          <w:szCs w:val="24"/>
          <w:lang w:val="uk-UA"/>
        </w:rPr>
        <w:t>, в сумі 26 тис грн.</w:t>
      </w:r>
    </w:p>
    <w:p w:rsidR="007414FA" w:rsidRPr="00651E96" w:rsidRDefault="007414FA" w:rsidP="007414FA">
      <w:pPr>
        <w:ind w:firstLine="567"/>
        <w:jc w:val="both"/>
        <w:rPr>
          <w:sz w:val="24"/>
          <w:szCs w:val="24"/>
          <w:lang w:val="uk-UA"/>
        </w:rPr>
      </w:pPr>
      <w:proofErr w:type="spellStart"/>
      <w:r w:rsidRPr="00BD16AA">
        <w:rPr>
          <w:sz w:val="24"/>
          <w:szCs w:val="24"/>
          <w:lang w:val="ru-RU"/>
        </w:rPr>
        <w:t>Поточні</w:t>
      </w:r>
      <w:proofErr w:type="spellEnd"/>
      <w:r w:rsidRPr="00BD16AA">
        <w:rPr>
          <w:sz w:val="24"/>
          <w:szCs w:val="24"/>
          <w:lang w:val="ru-RU"/>
        </w:rPr>
        <w:t xml:space="preserve"> </w:t>
      </w:r>
      <w:proofErr w:type="gramStart"/>
      <w:r w:rsidRPr="00BD16AA">
        <w:rPr>
          <w:sz w:val="24"/>
          <w:szCs w:val="24"/>
          <w:lang w:val="ru-RU"/>
        </w:rPr>
        <w:t>зобов’</w:t>
      </w:r>
      <w:proofErr w:type="spellStart"/>
      <w:r w:rsidRPr="00BD16AA">
        <w:rPr>
          <w:sz w:val="24"/>
          <w:szCs w:val="24"/>
          <w:lang w:val="uk-UA"/>
        </w:rPr>
        <w:t>язання</w:t>
      </w:r>
      <w:proofErr w:type="spellEnd"/>
      <w:r w:rsidRPr="00BD16AA">
        <w:rPr>
          <w:sz w:val="24"/>
          <w:szCs w:val="24"/>
          <w:lang w:val="uk-UA"/>
        </w:rPr>
        <w:t xml:space="preserve">  та</w:t>
      </w:r>
      <w:proofErr w:type="gramEnd"/>
      <w:r w:rsidRPr="00BD16AA">
        <w:rPr>
          <w:sz w:val="24"/>
          <w:szCs w:val="24"/>
          <w:lang w:val="uk-UA"/>
        </w:rPr>
        <w:t xml:space="preserve"> забезпечення Товариства представлені на 31 грудня 2019 року</w:t>
      </w:r>
      <w:r w:rsidRPr="00651E96">
        <w:rPr>
          <w:sz w:val="24"/>
          <w:szCs w:val="24"/>
          <w:lang w:val="uk-UA"/>
        </w:rPr>
        <w:t xml:space="preserve"> наступним чином:</w:t>
      </w:r>
    </w:p>
    <w:p w:rsidR="007414FA" w:rsidRPr="00651E96" w:rsidRDefault="007414FA" w:rsidP="007414FA">
      <w:pPr>
        <w:jc w:val="both"/>
        <w:rPr>
          <w:sz w:val="24"/>
          <w:szCs w:val="24"/>
          <w:lang w:val="ru-RU"/>
        </w:rPr>
      </w:pPr>
    </w:p>
    <w:tbl>
      <w:tblPr>
        <w:tblW w:w="9923" w:type="dxa"/>
        <w:tblInd w:w="40" w:type="dxa"/>
        <w:tblLayout w:type="fixed"/>
        <w:tblCellMar>
          <w:left w:w="40" w:type="dxa"/>
          <w:right w:w="40" w:type="dxa"/>
        </w:tblCellMar>
        <w:tblLook w:val="0000" w:firstRow="0" w:lastRow="0" w:firstColumn="0" w:lastColumn="0" w:noHBand="0" w:noVBand="0"/>
      </w:tblPr>
      <w:tblGrid>
        <w:gridCol w:w="4137"/>
        <w:gridCol w:w="672"/>
        <w:gridCol w:w="2421"/>
        <w:gridCol w:w="2693"/>
      </w:tblGrid>
      <w:tr w:rsidR="007414FA" w:rsidRPr="00D726B1" w:rsidTr="007414FA">
        <w:trPr>
          <w:trHeight w:hRule="exact" w:val="610"/>
        </w:trPr>
        <w:tc>
          <w:tcPr>
            <w:tcW w:w="4137" w:type="dxa"/>
            <w:tcBorders>
              <w:top w:val="single" w:sz="6" w:space="0" w:color="auto"/>
              <w:left w:val="single" w:sz="6" w:space="0" w:color="auto"/>
              <w:bottom w:val="single" w:sz="6" w:space="0" w:color="auto"/>
              <w:right w:val="nil"/>
            </w:tcBorders>
            <w:shd w:val="clear" w:color="auto" w:fill="FFFFFF"/>
          </w:tcPr>
          <w:p w:rsidR="007414FA" w:rsidRPr="00D726B1" w:rsidRDefault="007414FA" w:rsidP="007414FA">
            <w:pPr>
              <w:shd w:val="clear" w:color="auto" w:fill="FFFFFF"/>
              <w:rPr>
                <w:highlight w:val="yellow"/>
                <w:lang w:val="ru-RU"/>
              </w:rPr>
            </w:pPr>
          </w:p>
        </w:tc>
        <w:tc>
          <w:tcPr>
            <w:tcW w:w="672" w:type="dxa"/>
            <w:tcBorders>
              <w:top w:val="single" w:sz="6"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7414FA" w:rsidRPr="00D726B1" w:rsidRDefault="007414FA" w:rsidP="007414FA">
            <w:pPr>
              <w:keepNext/>
              <w:jc w:val="center"/>
              <w:rPr>
                <w:b/>
                <w:lang w:val="uk-UA"/>
              </w:rPr>
            </w:pPr>
            <w:r w:rsidRPr="00D726B1">
              <w:rPr>
                <w:b/>
                <w:lang w:val="uk-UA"/>
              </w:rPr>
              <w:t>Станом на</w:t>
            </w:r>
          </w:p>
          <w:p w:rsidR="007414FA" w:rsidRPr="00D726B1" w:rsidRDefault="007414FA" w:rsidP="007414FA">
            <w:pPr>
              <w:keepNext/>
              <w:jc w:val="center"/>
              <w:rPr>
                <w:b/>
                <w:lang w:val="uk-UA"/>
              </w:rPr>
            </w:pPr>
            <w:r w:rsidRPr="00D726B1">
              <w:rPr>
                <w:b/>
                <w:lang w:val="uk-UA"/>
              </w:rPr>
              <w:t xml:space="preserve"> 31.12.2018 року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14FA" w:rsidRPr="00D726B1" w:rsidRDefault="007414FA" w:rsidP="007414FA">
            <w:pPr>
              <w:keepNext/>
              <w:jc w:val="center"/>
              <w:rPr>
                <w:b/>
                <w:lang w:val="uk-UA"/>
              </w:rPr>
            </w:pPr>
            <w:r w:rsidRPr="00D726B1">
              <w:rPr>
                <w:b/>
                <w:lang w:val="uk-UA"/>
              </w:rPr>
              <w:t xml:space="preserve">Станом на </w:t>
            </w:r>
          </w:p>
          <w:p w:rsidR="007414FA" w:rsidRPr="00D726B1" w:rsidRDefault="007414FA" w:rsidP="007414FA">
            <w:pPr>
              <w:keepNext/>
              <w:jc w:val="center"/>
              <w:rPr>
                <w:b/>
                <w:lang w:val="uk-UA"/>
              </w:rPr>
            </w:pPr>
            <w:r w:rsidRPr="00D726B1">
              <w:rPr>
                <w:b/>
                <w:lang w:val="uk-UA"/>
              </w:rPr>
              <w:t>31.12.2019 року</w:t>
            </w:r>
          </w:p>
        </w:tc>
      </w:tr>
      <w:tr w:rsidR="007414FA" w:rsidRPr="00D726B1" w:rsidTr="007414FA">
        <w:trPr>
          <w:trHeight w:hRule="exact" w:val="657"/>
        </w:trPr>
        <w:tc>
          <w:tcPr>
            <w:tcW w:w="4137" w:type="dxa"/>
            <w:tcBorders>
              <w:top w:val="single" w:sz="4" w:space="0" w:color="auto"/>
              <w:left w:val="single" w:sz="6" w:space="0" w:color="auto"/>
              <w:bottom w:val="single" w:sz="6" w:space="0" w:color="auto"/>
              <w:right w:val="nil"/>
            </w:tcBorders>
            <w:shd w:val="clear" w:color="auto" w:fill="FFFFFF"/>
            <w:vAlign w:val="center"/>
          </w:tcPr>
          <w:p w:rsidR="007414FA" w:rsidRPr="00D726B1" w:rsidRDefault="007414FA" w:rsidP="007414FA">
            <w:pPr>
              <w:rPr>
                <w:color w:val="000000"/>
                <w:lang w:val="ru-RU"/>
              </w:rPr>
            </w:pPr>
            <w:r w:rsidRPr="00D726B1">
              <w:rPr>
                <w:color w:val="000000"/>
                <w:lang w:val="uk-UA"/>
              </w:rPr>
              <w:t>Заборгованість за т</w:t>
            </w:r>
            <w:proofErr w:type="spellStart"/>
            <w:r w:rsidRPr="00D726B1">
              <w:rPr>
                <w:color w:val="000000"/>
                <w:lang w:val="ru-RU"/>
              </w:rPr>
              <w:t>овари</w:t>
            </w:r>
            <w:proofErr w:type="spellEnd"/>
            <w:r w:rsidRPr="00D726B1">
              <w:rPr>
                <w:color w:val="000000"/>
                <w:lang w:val="ru-RU"/>
              </w:rPr>
              <w:t xml:space="preserve">, </w:t>
            </w:r>
            <w:proofErr w:type="spellStart"/>
            <w:r w:rsidRPr="00D726B1">
              <w:rPr>
                <w:color w:val="000000"/>
                <w:lang w:val="ru-RU"/>
              </w:rPr>
              <w:t>роботи</w:t>
            </w:r>
            <w:proofErr w:type="spellEnd"/>
            <w:r w:rsidRPr="00D726B1">
              <w:rPr>
                <w:color w:val="000000"/>
                <w:lang w:val="ru-RU"/>
              </w:rPr>
              <w:t xml:space="preserve">, </w:t>
            </w:r>
            <w:r w:rsidRPr="00D726B1">
              <w:rPr>
                <w:color w:val="000000"/>
                <w:lang w:val="uk-UA"/>
              </w:rPr>
              <w:t>послуги</w:t>
            </w:r>
          </w:p>
        </w:tc>
        <w:tc>
          <w:tcPr>
            <w:tcW w:w="672" w:type="dxa"/>
            <w:tcBorders>
              <w:top w:val="single" w:sz="4"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lang w:val="ru-RU"/>
              </w:rPr>
            </w:pPr>
          </w:p>
        </w:tc>
        <w:tc>
          <w:tcPr>
            <w:tcW w:w="2421" w:type="dxa"/>
            <w:tcBorders>
              <w:top w:val="single" w:sz="4"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2388</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139</w:t>
            </w:r>
          </w:p>
        </w:tc>
      </w:tr>
      <w:tr w:rsidR="007414FA" w:rsidRPr="00D726B1" w:rsidTr="007414FA">
        <w:trPr>
          <w:trHeight w:hRule="exact" w:val="621"/>
        </w:trPr>
        <w:tc>
          <w:tcPr>
            <w:tcW w:w="4137" w:type="dxa"/>
            <w:tcBorders>
              <w:top w:val="single" w:sz="6" w:space="0" w:color="auto"/>
              <w:left w:val="single" w:sz="6" w:space="0" w:color="auto"/>
              <w:bottom w:val="single" w:sz="6" w:space="0" w:color="auto"/>
              <w:right w:val="nil"/>
            </w:tcBorders>
            <w:shd w:val="clear" w:color="auto" w:fill="FFFFFF"/>
            <w:vAlign w:val="center"/>
          </w:tcPr>
          <w:p w:rsidR="007414FA" w:rsidRPr="00D726B1" w:rsidRDefault="007414FA" w:rsidP="007414FA">
            <w:pPr>
              <w:rPr>
                <w:color w:val="000000"/>
                <w:lang w:val="uk-UA"/>
              </w:rPr>
            </w:pPr>
            <w:r w:rsidRPr="00D726B1">
              <w:rPr>
                <w:color w:val="000000"/>
                <w:lang w:val="uk-UA"/>
              </w:rPr>
              <w:t>Кредиторська заборгованість за одержаними авансами</w:t>
            </w:r>
          </w:p>
          <w:p w:rsidR="007414FA" w:rsidRPr="00D726B1" w:rsidRDefault="007414FA" w:rsidP="007414FA">
            <w:pPr>
              <w:rPr>
                <w:color w:val="000000"/>
                <w:lang w:val="uk-UA"/>
              </w:rPr>
            </w:pPr>
          </w:p>
          <w:p w:rsidR="007414FA" w:rsidRPr="00D726B1" w:rsidRDefault="007414FA" w:rsidP="007414FA">
            <w:pPr>
              <w:rPr>
                <w:color w:val="000000"/>
                <w:lang w:val="uk-UA"/>
              </w:rPr>
            </w:pPr>
          </w:p>
          <w:p w:rsidR="007414FA" w:rsidRPr="00D726B1" w:rsidRDefault="007414FA" w:rsidP="007414FA">
            <w:pPr>
              <w:rPr>
                <w:color w:val="000000"/>
                <w:lang w:val="uk-UA"/>
              </w:rPr>
            </w:pPr>
          </w:p>
          <w:p w:rsidR="007414FA" w:rsidRPr="00D726B1" w:rsidRDefault="007414FA" w:rsidP="007414FA">
            <w:pPr>
              <w:rPr>
                <w:color w:val="000000"/>
                <w:lang w:val="uk-UA"/>
              </w:rPr>
            </w:pPr>
          </w:p>
          <w:p w:rsidR="007414FA" w:rsidRPr="00D726B1" w:rsidRDefault="007414FA" w:rsidP="007414FA">
            <w:pPr>
              <w:rPr>
                <w:color w:val="000000"/>
                <w:lang w:val="uk-UA"/>
              </w:rPr>
            </w:pPr>
          </w:p>
          <w:p w:rsidR="007414FA" w:rsidRPr="00D726B1" w:rsidRDefault="007414FA" w:rsidP="007414FA">
            <w:pPr>
              <w:rPr>
                <w:color w:val="000000"/>
                <w:lang w:val="uk-UA"/>
              </w:rPr>
            </w:pPr>
            <w:r w:rsidRPr="00D726B1">
              <w:rPr>
                <w:color w:val="000000"/>
                <w:lang w:val="uk-UA"/>
              </w:rPr>
              <w:t>одержаними авансами</w:t>
            </w:r>
          </w:p>
          <w:p w:rsidR="007414FA" w:rsidRPr="00D726B1" w:rsidRDefault="007414FA" w:rsidP="007414FA">
            <w:pPr>
              <w:rPr>
                <w:color w:val="000000"/>
                <w:lang w:val="uk-UA"/>
              </w:rPr>
            </w:pPr>
            <w:r w:rsidRPr="00D726B1">
              <w:rPr>
                <w:color w:val="000000"/>
                <w:lang w:val="uk-UA"/>
              </w:rPr>
              <w:t>одержаними авансами</w:t>
            </w:r>
          </w:p>
        </w:tc>
        <w:tc>
          <w:tcPr>
            <w:tcW w:w="672" w:type="dxa"/>
            <w:tcBorders>
              <w:top w:val="single" w:sz="6"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101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2732</w:t>
            </w:r>
          </w:p>
        </w:tc>
      </w:tr>
      <w:tr w:rsidR="007414FA" w:rsidRPr="00D726B1" w:rsidTr="007414FA">
        <w:trPr>
          <w:trHeight w:hRule="exact" w:val="573"/>
        </w:trPr>
        <w:tc>
          <w:tcPr>
            <w:tcW w:w="4137" w:type="dxa"/>
            <w:tcBorders>
              <w:top w:val="single" w:sz="6" w:space="0" w:color="auto"/>
              <w:left w:val="single" w:sz="6" w:space="0" w:color="auto"/>
              <w:bottom w:val="single" w:sz="6" w:space="0" w:color="auto"/>
              <w:right w:val="nil"/>
            </w:tcBorders>
            <w:shd w:val="clear" w:color="auto" w:fill="FFFFFF"/>
            <w:vAlign w:val="center"/>
          </w:tcPr>
          <w:p w:rsidR="007414FA" w:rsidRPr="00D726B1" w:rsidRDefault="007414FA" w:rsidP="007414FA">
            <w:pPr>
              <w:rPr>
                <w:color w:val="000000"/>
                <w:lang w:val="uk-UA"/>
              </w:rPr>
            </w:pPr>
            <w:r w:rsidRPr="00D726B1">
              <w:rPr>
                <w:color w:val="000000"/>
                <w:lang w:val="uk-UA"/>
              </w:rPr>
              <w:t>Кредиторська заборгованість за р</w:t>
            </w:r>
            <w:proofErr w:type="spellStart"/>
            <w:r w:rsidRPr="00D726B1">
              <w:rPr>
                <w:color w:val="000000"/>
                <w:lang w:val="ru-RU"/>
              </w:rPr>
              <w:t>озрахунками</w:t>
            </w:r>
            <w:proofErr w:type="spellEnd"/>
            <w:r w:rsidRPr="00D726B1">
              <w:rPr>
                <w:color w:val="000000"/>
                <w:lang w:val="ru-RU"/>
              </w:rPr>
              <w:t xml:space="preserve"> </w:t>
            </w:r>
            <w:r w:rsidRPr="00D726B1">
              <w:rPr>
                <w:color w:val="000000"/>
                <w:lang w:val="uk-UA"/>
              </w:rPr>
              <w:t>з бюджетом</w:t>
            </w:r>
          </w:p>
        </w:tc>
        <w:tc>
          <w:tcPr>
            <w:tcW w:w="672" w:type="dxa"/>
            <w:tcBorders>
              <w:top w:val="single" w:sz="6"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867</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1847</w:t>
            </w:r>
          </w:p>
        </w:tc>
      </w:tr>
      <w:tr w:rsidR="007414FA" w:rsidRPr="00D726B1" w:rsidTr="007414FA">
        <w:trPr>
          <w:trHeight w:hRule="exact" w:val="573"/>
        </w:trPr>
        <w:tc>
          <w:tcPr>
            <w:tcW w:w="4137" w:type="dxa"/>
            <w:tcBorders>
              <w:top w:val="single" w:sz="6" w:space="0" w:color="auto"/>
              <w:left w:val="single" w:sz="6" w:space="0" w:color="auto"/>
              <w:bottom w:val="single" w:sz="6" w:space="0" w:color="auto"/>
              <w:right w:val="nil"/>
            </w:tcBorders>
            <w:shd w:val="clear" w:color="auto" w:fill="FFFFFF"/>
            <w:vAlign w:val="center"/>
          </w:tcPr>
          <w:p w:rsidR="007414FA" w:rsidRPr="00D726B1" w:rsidRDefault="007414FA" w:rsidP="007414FA">
            <w:pPr>
              <w:rPr>
                <w:color w:val="000000"/>
                <w:lang w:val="uk-UA"/>
              </w:rPr>
            </w:pPr>
            <w:r w:rsidRPr="00D726B1">
              <w:rPr>
                <w:color w:val="000000"/>
                <w:lang w:val="uk-UA"/>
              </w:rPr>
              <w:t>Кредиторська заборгованість з оплати праці та страхування</w:t>
            </w:r>
          </w:p>
        </w:tc>
        <w:tc>
          <w:tcPr>
            <w:tcW w:w="672" w:type="dxa"/>
            <w:tcBorders>
              <w:top w:val="single" w:sz="6"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301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504</w:t>
            </w:r>
          </w:p>
        </w:tc>
      </w:tr>
      <w:tr w:rsidR="007414FA" w:rsidRPr="00D726B1" w:rsidTr="007414FA">
        <w:trPr>
          <w:trHeight w:hRule="exact" w:val="377"/>
        </w:trPr>
        <w:tc>
          <w:tcPr>
            <w:tcW w:w="4137" w:type="dxa"/>
            <w:tcBorders>
              <w:top w:val="single" w:sz="4" w:space="0" w:color="auto"/>
              <w:left w:val="single" w:sz="6" w:space="0" w:color="auto"/>
              <w:bottom w:val="single" w:sz="4" w:space="0" w:color="auto"/>
              <w:right w:val="nil"/>
            </w:tcBorders>
            <w:shd w:val="clear" w:color="auto" w:fill="FFFFFF"/>
            <w:vAlign w:val="center"/>
          </w:tcPr>
          <w:p w:rsidR="007414FA" w:rsidRPr="00D726B1" w:rsidRDefault="007414FA" w:rsidP="007414FA">
            <w:pPr>
              <w:rPr>
                <w:color w:val="000000"/>
                <w:lang w:val="uk-UA"/>
              </w:rPr>
            </w:pPr>
            <w:r w:rsidRPr="00D726B1">
              <w:rPr>
                <w:color w:val="000000"/>
                <w:lang w:val="uk-UA"/>
              </w:rPr>
              <w:t>Поточні забезпечення</w:t>
            </w:r>
          </w:p>
        </w:tc>
        <w:tc>
          <w:tcPr>
            <w:tcW w:w="672" w:type="dxa"/>
            <w:tcBorders>
              <w:top w:val="single" w:sz="4" w:space="0" w:color="auto"/>
              <w:left w:val="nil"/>
              <w:bottom w:val="single" w:sz="4" w:space="0" w:color="auto"/>
              <w:right w:val="single" w:sz="6" w:space="0" w:color="auto"/>
            </w:tcBorders>
            <w:shd w:val="clear" w:color="auto" w:fill="FFFFFF"/>
          </w:tcPr>
          <w:p w:rsidR="007414FA" w:rsidRPr="00D726B1" w:rsidRDefault="007414FA" w:rsidP="007414FA">
            <w:pPr>
              <w:shd w:val="clear" w:color="auto" w:fill="FFFFFF"/>
              <w:rPr>
                <w:highlight w:val="yellow"/>
              </w:rPr>
            </w:pPr>
          </w:p>
        </w:tc>
        <w:tc>
          <w:tcPr>
            <w:tcW w:w="2421" w:type="dxa"/>
            <w:tcBorders>
              <w:top w:val="single" w:sz="4" w:space="0" w:color="auto"/>
              <w:left w:val="single" w:sz="6" w:space="0" w:color="auto"/>
              <w:bottom w:val="single" w:sz="4"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943</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882</w:t>
            </w:r>
          </w:p>
        </w:tc>
      </w:tr>
      <w:tr w:rsidR="007414FA" w:rsidRPr="00D726B1" w:rsidTr="007414FA">
        <w:trPr>
          <w:trHeight w:hRule="exact" w:val="433"/>
        </w:trPr>
        <w:tc>
          <w:tcPr>
            <w:tcW w:w="4137" w:type="dxa"/>
            <w:tcBorders>
              <w:top w:val="single" w:sz="4" w:space="0" w:color="auto"/>
              <w:left w:val="single" w:sz="6" w:space="0" w:color="auto"/>
              <w:bottom w:val="single" w:sz="4" w:space="0" w:color="auto"/>
              <w:right w:val="nil"/>
            </w:tcBorders>
            <w:shd w:val="clear" w:color="auto" w:fill="FFFFFF"/>
            <w:vAlign w:val="center"/>
          </w:tcPr>
          <w:p w:rsidR="007414FA" w:rsidRPr="00D726B1" w:rsidRDefault="007414FA" w:rsidP="007414FA">
            <w:pPr>
              <w:rPr>
                <w:color w:val="000000"/>
                <w:lang w:val="uk-UA"/>
              </w:rPr>
            </w:pPr>
            <w:r w:rsidRPr="00D726B1">
              <w:rPr>
                <w:color w:val="000000"/>
                <w:lang w:val="uk-UA"/>
              </w:rPr>
              <w:t xml:space="preserve">Інші поточні зобов’язання </w:t>
            </w:r>
          </w:p>
        </w:tc>
        <w:tc>
          <w:tcPr>
            <w:tcW w:w="672" w:type="dxa"/>
            <w:tcBorders>
              <w:top w:val="single" w:sz="4" w:space="0" w:color="auto"/>
              <w:left w:val="nil"/>
              <w:bottom w:val="single" w:sz="4" w:space="0" w:color="auto"/>
              <w:right w:val="single" w:sz="6" w:space="0" w:color="auto"/>
            </w:tcBorders>
            <w:shd w:val="clear" w:color="auto" w:fill="FFFFFF"/>
          </w:tcPr>
          <w:p w:rsidR="007414FA" w:rsidRPr="00D726B1" w:rsidRDefault="007414FA" w:rsidP="007414FA">
            <w:pPr>
              <w:shd w:val="clear" w:color="auto" w:fill="FFFFFF"/>
              <w:rPr>
                <w:highlight w:val="yellow"/>
              </w:rPr>
            </w:pPr>
          </w:p>
        </w:tc>
        <w:tc>
          <w:tcPr>
            <w:tcW w:w="2421" w:type="dxa"/>
            <w:tcBorders>
              <w:top w:val="single" w:sz="4" w:space="0" w:color="auto"/>
              <w:left w:val="single" w:sz="6" w:space="0" w:color="auto"/>
              <w:bottom w:val="single" w:sz="4"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18250</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bottom"/>
          </w:tcPr>
          <w:p w:rsidR="007414FA" w:rsidRPr="00D726B1" w:rsidRDefault="007414FA" w:rsidP="007414FA">
            <w:pPr>
              <w:jc w:val="center"/>
              <w:rPr>
                <w:lang w:val="uk-UA"/>
              </w:rPr>
            </w:pPr>
            <w:r w:rsidRPr="00D726B1">
              <w:rPr>
                <w:lang w:val="uk-UA"/>
              </w:rPr>
              <w:t>40</w:t>
            </w:r>
          </w:p>
        </w:tc>
      </w:tr>
      <w:tr w:rsidR="007414FA" w:rsidRPr="00D726B1" w:rsidTr="007414FA">
        <w:trPr>
          <w:trHeight w:hRule="exact" w:val="326"/>
        </w:trPr>
        <w:tc>
          <w:tcPr>
            <w:tcW w:w="4137" w:type="dxa"/>
            <w:tcBorders>
              <w:top w:val="single" w:sz="6" w:space="0" w:color="auto"/>
              <w:left w:val="single" w:sz="6" w:space="0" w:color="auto"/>
              <w:bottom w:val="single" w:sz="6" w:space="0" w:color="auto"/>
              <w:right w:val="nil"/>
            </w:tcBorders>
            <w:shd w:val="clear" w:color="auto" w:fill="FFFFFF"/>
          </w:tcPr>
          <w:p w:rsidR="007414FA" w:rsidRPr="00D726B1" w:rsidRDefault="007414FA" w:rsidP="007414FA">
            <w:pPr>
              <w:shd w:val="clear" w:color="auto" w:fill="FFFFFF"/>
              <w:rPr>
                <w:b/>
                <w:bCs/>
                <w:spacing w:val="-3"/>
                <w:lang w:val="uk-UA"/>
              </w:rPr>
            </w:pPr>
            <w:r w:rsidRPr="00D726B1">
              <w:rPr>
                <w:b/>
                <w:bCs/>
                <w:spacing w:val="-3"/>
                <w:lang w:val="uk-UA"/>
              </w:rPr>
              <w:t xml:space="preserve">Всього </w:t>
            </w:r>
          </w:p>
          <w:p w:rsidR="007414FA" w:rsidRPr="00D726B1" w:rsidRDefault="007414FA" w:rsidP="007414FA">
            <w:pPr>
              <w:shd w:val="clear" w:color="auto" w:fill="FFFFFF"/>
              <w:rPr>
                <w:highlight w:val="yellow"/>
              </w:rPr>
            </w:pPr>
          </w:p>
        </w:tc>
        <w:tc>
          <w:tcPr>
            <w:tcW w:w="672" w:type="dxa"/>
            <w:tcBorders>
              <w:top w:val="single" w:sz="6"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rPr>
            </w:pP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7414FA" w:rsidRPr="00D726B1" w:rsidRDefault="007414FA" w:rsidP="007414FA">
            <w:pPr>
              <w:jc w:val="center"/>
              <w:rPr>
                <w:b/>
                <w:highlight w:val="yellow"/>
                <w:lang w:val="uk-UA"/>
              </w:rPr>
            </w:pPr>
            <w:r w:rsidRPr="00D726B1">
              <w:rPr>
                <w:b/>
                <w:lang w:val="uk-UA"/>
              </w:rPr>
              <w:t>22850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14FA" w:rsidRPr="00D726B1" w:rsidRDefault="007414FA" w:rsidP="007414FA">
            <w:pPr>
              <w:jc w:val="center"/>
              <w:rPr>
                <w:b/>
                <w:highlight w:val="yellow"/>
                <w:lang w:val="uk-UA"/>
              </w:rPr>
            </w:pPr>
            <w:r w:rsidRPr="00D726B1">
              <w:rPr>
                <w:b/>
                <w:lang w:val="uk-UA"/>
              </w:rPr>
              <w:t>6144</w:t>
            </w:r>
          </w:p>
        </w:tc>
      </w:tr>
    </w:tbl>
    <w:p w:rsidR="007414FA" w:rsidRPr="00651E96" w:rsidRDefault="007414FA" w:rsidP="007414FA">
      <w:pPr>
        <w:ind w:firstLine="567"/>
        <w:jc w:val="both"/>
        <w:rPr>
          <w:sz w:val="24"/>
          <w:szCs w:val="24"/>
          <w:lang w:val="ru-RU"/>
        </w:rPr>
      </w:pPr>
    </w:p>
    <w:p w:rsidR="007414FA" w:rsidRPr="00651E96" w:rsidRDefault="007414FA" w:rsidP="007414FA">
      <w:pPr>
        <w:ind w:firstLine="567"/>
        <w:jc w:val="both"/>
        <w:rPr>
          <w:sz w:val="24"/>
          <w:szCs w:val="24"/>
          <w:lang w:val="ru-RU"/>
        </w:rPr>
      </w:pPr>
      <w:proofErr w:type="spellStart"/>
      <w:r w:rsidRPr="00651E96">
        <w:rPr>
          <w:sz w:val="24"/>
          <w:szCs w:val="24"/>
          <w:lang w:val="ru-RU"/>
        </w:rPr>
        <w:t>Кредиторська</w:t>
      </w:r>
      <w:proofErr w:type="spellEnd"/>
      <w:r w:rsidRPr="00651E96">
        <w:rPr>
          <w:sz w:val="24"/>
          <w:szCs w:val="24"/>
          <w:lang w:val="ru-RU"/>
        </w:rPr>
        <w:t xml:space="preserve"> </w:t>
      </w:r>
      <w:proofErr w:type="spellStart"/>
      <w:r w:rsidRPr="00651E96">
        <w:rPr>
          <w:sz w:val="24"/>
          <w:szCs w:val="24"/>
          <w:lang w:val="ru-RU"/>
        </w:rPr>
        <w:t>заборгованість</w:t>
      </w:r>
      <w:proofErr w:type="spellEnd"/>
      <w:r w:rsidRPr="00651E96">
        <w:rPr>
          <w:sz w:val="24"/>
          <w:szCs w:val="24"/>
          <w:lang w:val="ru-RU"/>
        </w:rPr>
        <w:t xml:space="preserve"> </w:t>
      </w:r>
      <w:proofErr w:type="spellStart"/>
      <w:r w:rsidRPr="00651E96">
        <w:rPr>
          <w:sz w:val="24"/>
          <w:szCs w:val="24"/>
          <w:lang w:val="ru-RU"/>
        </w:rPr>
        <w:t>Товариства</w:t>
      </w:r>
      <w:proofErr w:type="spellEnd"/>
      <w:r w:rsidRPr="00651E96">
        <w:rPr>
          <w:sz w:val="24"/>
          <w:szCs w:val="24"/>
          <w:lang w:val="ru-RU"/>
        </w:rPr>
        <w:t xml:space="preserve"> представлена як </w:t>
      </w:r>
      <w:proofErr w:type="spellStart"/>
      <w:r w:rsidRPr="00651E96">
        <w:rPr>
          <w:sz w:val="24"/>
          <w:szCs w:val="24"/>
          <w:lang w:val="ru-RU"/>
        </w:rPr>
        <w:t>поточна</w:t>
      </w:r>
      <w:proofErr w:type="spellEnd"/>
      <w:r w:rsidRPr="00651E96">
        <w:rPr>
          <w:sz w:val="24"/>
          <w:szCs w:val="24"/>
          <w:lang w:val="ru-RU"/>
        </w:rPr>
        <w:t xml:space="preserve"> та </w:t>
      </w:r>
      <w:proofErr w:type="spellStart"/>
      <w:r w:rsidRPr="00651E96">
        <w:rPr>
          <w:sz w:val="24"/>
          <w:szCs w:val="24"/>
          <w:lang w:val="ru-RU"/>
        </w:rPr>
        <w:t>відображається</w:t>
      </w:r>
      <w:proofErr w:type="spellEnd"/>
      <w:r w:rsidRPr="00651E96">
        <w:rPr>
          <w:sz w:val="24"/>
          <w:szCs w:val="24"/>
          <w:lang w:val="ru-RU"/>
        </w:rPr>
        <w:t xml:space="preserve"> у </w:t>
      </w:r>
      <w:proofErr w:type="spellStart"/>
      <w:r w:rsidRPr="00651E96">
        <w:rPr>
          <w:sz w:val="24"/>
          <w:szCs w:val="24"/>
          <w:lang w:val="ru-RU"/>
        </w:rPr>
        <w:t>Звіті</w:t>
      </w:r>
      <w:proofErr w:type="spellEnd"/>
      <w:r w:rsidRPr="00651E96">
        <w:rPr>
          <w:sz w:val="24"/>
          <w:szCs w:val="24"/>
          <w:lang w:val="ru-RU"/>
        </w:rPr>
        <w:t xml:space="preserve"> про </w:t>
      </w:r>
      <w:proofErr w:type="spellStart"/>
      <w:r w:rsidRPr="00651E96">
        <w:rPr>
          <w:sz w:val="24"/>
          <w:szCs w:val="24"/>
          <w:lang w:val="ru-RU"/>
        </w:rPr>
        <w:t>фінансовий</w:t>
      </w:r>
      <w:proofErr w:type="spellEnd"/>
      <w:r w:rsidRPr="00651E96">
        <w:rPr>
          <w:sz w:val="24"/>
          <w:szCs w:val="24"/>
          <w:lang w:val="ru-RU"/>
        </w:rPr>
        <w:t xml:space="preserve"> стан  на 31 </w:t>
      </w:r>
      <w:proofErr w:type="spellStart"/>
      <w:r w:rsidRPr="00651E96">
        <w:rPr>
          <w:sz w:val="24"/>
          <w:szCs w:val="24"/>
          <w:lang w:val="ru-RU"/>
        </w:rPr>
        <w:t>грудня</w:t>
      </w:r>
      <w:proofErr w:type="spellEnd"/>
      <w:r w:rsidRPr="00651E96">
        <w:rPr>
          <w:sz w:val="24"/>
          <w:szCs w:val="24"/>
          <w:lang w:val="ru-RU"/>
        </w:rPr>
        <w:t xml:space="preserve"> 2019 року за </w:t>
      </w:r>
      <w:proofErr w:type="spellStart"/>
      <w:r w:rsidRPr="00651E96">
        <w:rPr>
          <w:sz w:val="24"/>
          <w:szCs w:val="24"/>
          <w:lang w:val="ru-RU"/>
        </w:rPr>
        <w:t>первісною</w:t>
      </w:r>
      <w:proofErr w:type="spellEnd"/>
      <w:r w:rsidRPr="00651E96">
        <w:rPr>
          <w:sz w:val="24"/>
          <w:szCs w:val="24"/>
          <w:lang w:val="ru-RU"/>
        </w:rPr>
        <w:t xml:space="preserve"> </w:t>
      </w:r>
      <w:proofErr w:type="spellStart"/>
      <w:r w:rsidRPr="00651E96">
        <w:rPr>
          <w:sz w:val="24"/>
          <w:szCs w:val="24"/>
          <w:lang w:val="ru-RU"/>
        </w:rPr>
        <w:t>вартістю</w:t>
      </w:r>
      <w:proofErr w:type="spellEnd"/>
      <w:r w:rsidRPr="00651E96">
        <w:rPr>
          <w:sz w:val="24"/>
          <w:szCs w:val="24"/>
          <w:lang w:val="ru-RU"/>
        </w:rPr>
        <w:t xml:space="preserve">, яка </w:t>
      </w:r>
      <w:proofErr w:type="spellStart"/>
      <w:r w:rsidRPr="00651E96">
        <w:rPr>
          <w:sz w:val="24"/>
          <w:szCs w:val="24"/>
          <w:lang w:val="ru-RU"/>
        </w:rPr>
        <w:t>дорівнює</w:t>
      </w:r>
      <w:proofErr w:type="spellEnd"/>
      <w:r w:rsidRPr="00651E96">
        <w:rPr>
          <w:sz w:val="24"/>
          <w:szCs w:val="24"/>
          <w:lang w:val="ru-RU"/>
        </w:rPr>
        <w:t xml:space="preserve"> </w:t>
      </w:r>
      <w:proofErr w:type="spellStart"/>
      <w:r w:rsidRPr="00651E96">
        <w:rPr>
          <w:sz w:val="24"/>
          <w:szCs w:val="24"/>
          <w:lang w:val="ru-RU"/>
        </w:rPr>
        <w:t>справедливій</w:t>
      </w:r>
      <w:proofErr w:type="spellEnd"/>
      <w:r w:rsidRPr="00651E96">
        <w:rPr>
          <w:sz w:val="24"/>
          <w:szCs w:val="24"/>
          <w:lang w:val="ru-RU"/>
        </w:rPr>
        <w:t xml:space="preserve"> </w:t>
      </w:r>
      <w:proofErr w:type="spellStart"/>
      <w:r w:rsidRPr="00651E96">
        <w:rPr>
          <w:sz w:val="24"/>
          <w:szCs w:val="24"/>
          <w:lang w:val="ru-RU"/>
        </w:rPr>
        <w:t>вартості</w:t>
      </w:r>
      <w:proofErr w:type="spellEnd"/>
      <w:r w:rsidRPr="00651E96">
        <w:rPr>
          <w:sz w:val="24"/>
          <w:szCs w:val="24"/>
          <w:lang w:val="ru-RU"/>
        </w:rPr>
        <w:t xml:space="preserve"> </w:t>
      </w:r>
      <w:proofErr w:type="spellStart"/>
      <w:r w:rsidRPr="00651E96">
        <w:rPr>
          <w:sz w:val="24"/>
          <w:szCs w:val="24"/>
          <w:lang w:val="ru-RU"/>
        </w:rPr>
        <w:t>отриманих</w:t>
      </w:r>
      <w:proofErr w:type="spellEnd"/>
      <w:r w:rsidRPr="00651E96">
        <w:rPr>
          <w:sz w:val="24"/>
          <w:szCs w:val="24"/>
          <w:lang w:val="ru-RU"/>
        </w:rPr>
        <w:t xml:space="preserve"> </w:t>
      </w:r>
      <w:proofErr w:type="spellStart"/>
      <w:r w:rsidRPr="00651E96">
        <w:rPr>
          <w:sz w:val="24"/>
          <w:szCs w:val="24"/>
          <w:lang w:val="ru-RU"/>
        </w:rPr>
        <w:t>активів</w:t>
      </w:r>
      <w:proofErr w:type="spellEnd"/>
      <w:r w:rsidRPr="00651E96">
        <w:rPr>
          <w:sz w:val="24"/>
          <w:szCs w:val="24"/>
          <w:lang w:val="ru-RU"/>
        </w:rPr>
        <w:t xml:space="preserve"> </w:t>
      </w:r>
      <w:proofErr w:type="spellStart"/>
      <w:r w:rsidRPr="00651E96">
        <w:rPr>
          <w:sz w:val="24"/>
          <w:szCs w:val="24"/>
          <w:lang w:val="ru-RU"/>
        </w:rPr>
        <w:t>або</w:t>
      </w:r>
      <w:proofErr w:type="spellEnd"/>
      <w:r w:rsidRPr="00651E96">
        <w:rPr>
          <w:sz w:val="24"/>
          <w:szCs w:val="24"/>
          <w:lang w:val="ru-RU"/>
        </w:rPr>
        <w:t xml:space="preserve"> </w:t>
      </w:r>
      <w:proofErr w:type="spellStart"/>
      <w:r w:rsidRPr="00651E96">
        <w:rPr>
          <w:sz w:val="24"/>
          <w:szCs w:val="24"/>
          <w:lang w:val="ru-RU"/>
        </w:rPr>
        <w:t>послуг</w:t>
      </w:r>
      <w:proofErr w:type="spellEnd"/>
      <w:r w:rsidRPr="00651E96">
        <w:rPr>
          <w:sz w:val="24"/>
          <w:szCs w:val="24"/>
          <w:lang w:val="ru-RU"/>
        </w:rPr>
        <w:t>.</w:t>
      </w:r>
    </w:p>
    <w:p w:rsidR="007414FA" w:rsidRPr="00651E96" w:rsidRDefault="007414FA" w:rsidP="007414FA">
      <w:pPr>
        <w:ind w:firstLine="567"/>
        <w:jc w:val="both"/>
        <w:rPr>
          <w:sz w:val="24"/>
          <w:szCs w:val="24"/>
          <w:lang w:val="uk-UA"/>
        </w:rPr>
      </w:pPr>
      <w:r w:rsidRPr="00651E96">
        <w:rPr>
          <w:sz w:val="24"/>
          <w:szCs w:val="24"/>
          <w:lang w:val="uk-UA"/>
        </w:rPr>
        <w:t xml:space="preserve">Всі винагороди працівникам Товариства рахуються як поточні відповідно до МСФО 19 Виплати працівникам. Кредиторська заборгованість з оплати праці та страхування у Звіті про фінансовий стан  на 31 грудня 2019 року відображає заборгованість перед працівниками та бюджетом за грудень 2019 року, що буде сплачено в січні 2020 року. </w:t>
      </w:r>
    </w:p>
    <w:p w:rsidR="007414FA" w:rsidRPr="00651E96" w:rsidRDefault="007414FA" w:rsidP="007414FA">
      <w:pPr>
        <w:ind w:firstLine="567"/>
        <w:jc w:val="both"/>
        <w:rPr>
          <w:sz w:val="24"/>
          <w:szCs w:val="24"/>
          <w:lang w:val="uk-UA"/>
        </w:rPr>
      </w:pPr>
      <w:r w:rsidRPr="00651E96">
        <w:rPr>
          <w:sz w:val="24"/>
          <w:szCs w:val="24"/>
          <w:lang w:val="uk-UA"/>
        </w:rPr>
        <w:t>На рахунку Поточні забезпечення відображені нараховані резерви на відпустку працівникам.</w:t>
      </w:r>
    </w:p>
    <w:p w:rsidR="007414FA" w:rsidRPr="00651E96" w:rsidRDefault="007414FA" w:rsidP="007414FA">
      <w:pPr>
        <w:ind w:firstLine="567"/>
        <w:jc w:val="both"/>
        <w:rPr>
          <w:sz w:val="24"/>
          <w:szCs w:val="24"/>
          <w:lang w:val="uk-UA"/>
        </w:rPr>
      </w:pPr>
    </w:p>
    <w:p w:rsidR="007414FA" w:rsidRPr="00497061" w:rsidRDefault="007414FA" w:rsidP="007414FA">
      <w:pPr>
        <w:keepNext/>
        <w:suppressAutoHyphens/>
        <w:ind w:firstLine="567"/>
        <w:jc w:val="both"/>
        <w:outlineLvl w:val="1"/>
        <w:rPr>
          <w:b/>
          <w:bCs/>
          <w:i/>
          <w:sz w:val="24"/>
          <w:szCs w:val="24"/>
          <w:lang w:val="uk-UA"/>
        </w:rPr>
      </w:pPr>
      <w:r w:rsidRPr="00497061">
        <w:rPr>
          <w:b/>
          <w:bCs/>
          <w:i/>
          <w:sz w:val="24"/>
          <w:szCs w:val="24"/>
          <w:lang w:val="uk-UA"/>
        </w:rPr>
        <w:t>6.8.Звіт про рух</w:t>
      </w:r>
      <w:r w:rsidR="00FB026A">
        <w:rPr>
          <w:b/>
          <w:bCs/>
          <w:i/>
          <w:sz w:val="24"/>
          <w:szCs w:val="24"/>
          <w:lang w:val="uk-UA"/>
        </w:rPr>
        <w:t xml:space="preserve"> </w:t>
      </w:r>
      <w:r w:rsidRPr="00497061">
        <w:rPr>
          <w:b/>
          <w:bCs/>
          <w:i/>
          <w:sz w:val="24"/>
          <w:szCs w:val="24"/>
          <w:lang w:val="uk-UA"/>
        </w:rPr>
        <w:t>грошових</w:t>
      </w:r>
      <w:r w:rsidR="00FB026A">
        <w:rPr>
          <w:b/>
          <w:bCs/>
          <w:i/>
          <w:sz w:val="24"/>
          <w:szCs w:val="24"/>
          <w:lang w:val="uk-UA"/>
        </w:rPr>
        <w:t xml:space="preserve"> </w:t>
      </w:r>
      <w:r w:rsidRPr="00497061">
        <w:rPr>
          <w:b/>
          <w:bCs/>
          <w:i/>
          <w:sz w:val="24"/>
          <w:szCs w:val="24"/>
          <w:lang w:val="uk-UA"/>
        </w:rPr>
        <w:t>коштів.</w:t>
      </w:r>
    </w:p>
    <w:p w:rsidR="007414FA" w:rsidRPr="00651E96" w:rsidRDefault="007414FA" w:rsidP="007414FA">
      <w:pPr>
        <w:ind w:firstLine="567"/>
        <w:jc w:val="both"/>
        <w:rPr>
          <w:sz w:val="24"/>
          <w:szCs w:val="24"/>
          <w:lang w:val="uk-UA"/>
        </w:rPr>
      </w:pPr>
      <w:r w:rsidRPr="00651E96">
        <w:rPr>
          <w:sz w:val="24"/>
          <w:szCs w:val="24"/>
          <w:lang w:val="uk-UA"/>
        </w:rPr>
        <w:t>Відповідно до МСБО 7 для складання Звіту про рух грошових коштів Товариство застосовує прямий метод,  який передбачає відображення у Звіті грошових потоків: надходження з різних джерел фінансування та видатки на здійснення різних платежів, чистий рух грошових коштів.</w:t>
      </w:r>
      <w:r w:rsidR="00402473" w:rsidRPr="00651E96">
        <w:rPr>
          <w:sz w:val="24"/>
          <w:szCs w:val="24"/>
          <w:lang w:val="uk-UA"/>
        </w:rPr>
        <w:t xml:space="preserve"> Чистий рух грошових коштів на кінець періоду склав </w:t>
      </w:r>
      <w:r w:rsidR="00651E96" w:rsidRPr="00651E96">
        <w:rPr>
          <w:sz w:val="24"/>
          <w:szCs w:val="24"/>
          <w:lang w:val="uk-UA"/>
        </w:rPr>
        <w:t>-17231тис грн, залишок грошей на кінець періоду 2</w:t>
      </w:r>
      <w:r w:rsidR="00B206C9">
        <w:rPr>
          <w:sz w:val="24"/>
          <w:szCs w:val="24"/>
          <w:lang w:val="uk-UA"/>
        </w:rPr>
        <w:t> </w:t>
      </w:r>
      <w:r w:rsidR="00651E96" w:rsidRPr="00651E96">
        <w:rPr>
          <w:sz w:val="24"/>
          <w:szCs w:val="24"/>
          <w:lang w:val="uk-UA"/>
        </w:rPr>
        <w:t>526</w:t>
      </w:r>
      <w:r w:rsidR="00B206C9">
        <w:rPr>
          <w:sz w:val="24"/>
          <w:szCs w:val="24"/>
          <w:lang w:val="uk-UA"/>
        </w:rPr>
        <w:t xml:space="preserve"> </w:t>
      </w:r>
      <w:r w:rsidR="00651E96" w:rsidRPr="00651E96">
        <w:rPr>
          <w:sz w:val="24"/>
          <w:szCs w:val="24"/>
          <w:lang w:val="uk-UA"/>
        </w:rPr>
        <w:t>тис грн.</w:t>
      </w:r>
    </w:p>
    <w:p w:rsidR="007414FA" w:rsidRPr="00651E96" w:rsidRDefault="007414FA" w:rsidP="007414FA">
      <w:pPr>
        <w:ind w:firstLine="567"/>
        <w:jc w:val="both"/>
        <w:rPr>
          <w:sz w:val="24"/>
          <w:szCs w:val="24"/>
          <w:lang w:val="uk-UA"/>
        </w:rPr>
      </w:pPr>
    </w:p>
    <w:p w:rsidR="007414FA" w:rsidRPr="00651E96" w:rsidRDefault="007414FA" w:rsidP="007414FA">
      <w:pPr>
        <w:ind w:firstLine="567"/>
        <w:jc w:val="both"/>
        <w:rPr>
          <w:b/>
          <w:i/>
          <w:sz w:val="24"/>
          <w:szCs w:val="24"/>
          <w:lang w:val="uk-UA"/>
        </w:rPr>
      </w:pPr>
      <w:r w:rsidRPr="00651E96">
        <w:rPr>
          <w:b/>
          <w:i/>
          <w:sz w:val="24"/>
          <w:szCs w:val="24"/>
          <w:lang w:val="uk-UA"/>
        </w:rPr>
        <w:t xml:space="preserve">6.9. Операції з </w:t>
      </w:r>
      <w:proofErr w:type="spellStart"/>
      <w:r w:rsidRPr="00651E96">
        <w:rPr>
          <w:b/>
          <w:i/>
          <w:sz w:val="24"/>
          <w:szCs w:val="24"/>
          <w:lang w:val="uk-UA"/>
        </w:rPr>
        <w:t>пов</w:t>
      </w:r>
      <w:proofErr w:type="spellEnd"/>
      <w:r w:rsidRPr="00651E96">
        <w:rPr>
          <w:b/>
          <w:i/>
          <w:sz w:val="24"/>
          <w:szCs w:val="24"/>
          <w:lang w:val="ru-RU"/>
        </w:rPr>
        <w:t>’</w:t>
      </w:r>
      <w:proofErr w:type="spellStart"/>
      <w:r w:rsidRPr="00651E96">
        <w:rPr>
          <w:b/>
          <w:i/>
          <w:sz w:val="24"/>
          <w:szCs w:val="24"/>
          <w:lang w:val="uk-UA"/>
        </w:rPr>
        <w:t>язаними</w:t>
      </w:r>
      <w:proofErr w:type="spellEnd"/>
      <w:r w:rsidRPr="00651E96">
        <w:rPr>
          <w:b/>
          <w:i/>
          <w:sz w:val="24"/>
          <w:szCs w:val="24"/>
          <w:lang w:val="uk-UA"/>
        </w:rPr>
        <w:t xml:space="preserve"> сторонами.</w:t>
      </w:r>
    </w:p>
    <w:p w:rsidR="007414FA" w:rsidRPr="00651E96" w:rsidRDefault="007414FA" w:rsidP="007414FA">
      <w:pPr>
        <w:tabs>
          <w:tab w:val="left" w:pos="0"/>
        </w:tabs>
        <w:adjustRightInd w:val="0"/>
        <w:ind w:firstLine="567"/>
        <w:jc w:val="both"/>
        <w:rPr>
          <w:sz w:val="24"/>
          <w:szCs w:val="24"/>
          <w:lang w:val="uk-UA"/>
        </w:rPr>
      </w:pPr>
      <w:r w:rsidRPr="00651E96">
        <w:rPr>
          <w:sz w:val="24"/>
          <w:szCs w:val="24"/>
          <w:lang w:val="uk-UA"/>
        </w:rPr>
        <w:t>Пов’язаними особами для Товариства є учасники товариства, посадові особи та члени їхніх сімей; особи, що діють від імені Товариства за відповідним дорученням, або особи, від імені яких діє Товариство; особи, які відповідно до законодавства України контролюють діяльність Товариства; юридичні особи, що контролюються Товариством або разом з ним перебувають під контролем третьої особи.</w:t>
      </w:r>
    </w:p>
    <w:p w:rsidR="007414FA" w:rsidRPr="00651E96" w:rsidRDefault="007414FA" w:rsidP="007414FA">
      <w:pPr>
        <w:ind w:firstLine="567"/>
        <w:jc w:val="both"/>
        <w:rPr>
          <w:sz w:val="24"/>
          <w:szCs w:val="24"/>
          <w:lang w:val="uk-UA"/>
        </w:rPr>
      </w:pPr>
      <w:r w:rsidRPr="00651E96">
        <w:rPr>
          <w:sz w:val="24"/>
          <w:szCs w:val="24"/>
          <w:lang w:val="uk-UA"/>
        </w:rPr>
        <w:t xml:space="preserve">Відповідно до МСФЗ 24 Товариство, розкриваючи інформацію  про операції з </w:t>
      </w:r>
      <w:proofErr w:type="spellStart"/>
      <w:r w:rsidRPr="00651E96">
        <w:rPr>
          <w:sz w:val="24"/>
          <w:szCs w:val="24"/>
          <w:lang w:val="uk-UA"/>
        </w:rPr>
        <w:t>повязаними</w:t>
      </w:r>
      <w:proofErr w:type="spellEnd"/>
      <w:r w:rsidRPr="00651E96">
        <w:rPr>
          <w:sz w:val="24"/>
          <w:szCs w:val="24"/>
          <w:lang w:val="uk-UA"/>
        </w:rPr>
        <w:t xml:space="preserve"> особами, вказує на те, що такі операції не виходять за рамки основної діяльності товариства. Операції з пов'язаними сторонами здійснюються на умовах, еквівалентних умовам, що домінують в операціях між незалежними сторонами.</w:t>
      </w:r>
    </w:p>
    <w:p w:rsidR="007414FA" w:rsidRPr="00651E96" w:rsidRDefault="007414FA" w:rsidP="007414FA">
      <w:pPr>
        <w:tabs>
          <w:tab w:val="left" w:pos="0"/>
        </w:tabs>
        <w:adjustRightInd w:val="0"/>
        <w:ind w:firstLine="567"/>
        <w:jc w:val="both"/>
        <w:rPr>
          <w:sz w:val="24"/>
          <w:szCs w:val="24"/>
          <w:lang w:val="uk-UA"/>
        </w:rPr>
      </w:pPr>
      <w:r w:rsidRPr="00651E96">
        <w:rPr>
          <w:sz w:val="24"/>
          <w:szCs w:val="24"/>
          <w:lang w:val="uk-UA"/>
        </w:rPr>
        <w:lastRenderedPageBreak/>
        <w:t>Протягом звітного року управлінському персоналу Товариства нараховувалась плата відповідно до встановленої системи оплати праці. Компенсації та інші додаткові виплати керівництву Товариства, іншому управлінському персоналу не здійснювались.</w:t>
      </w:r>
    </w:p>
    <w:p w:rsidR="007414FA" w:rsidRPr="00651E96" w:rsidRDefault="007414FA" w:rsidP="007414FA">
      <w:pPr>
        <w:ind w:firstLine="567"/>
        <w:jc w:val="both"/>
        <w:rPr>
          <w:color w:val="FF0000"/>
          <w:sz w:val="24"/>
          <w:szCs w:val="24"/>
          <w:lang w:val="uk-UA"/>
        </w:rPr>
      </w:pPr>
    </w:p>
    <w:p w:rsidR="007414FA" w:rsidRPr="00651E96" w:rsidRDefault="007414FA" w:rsidP="007414FA">
      <w:pPr>
        <w:widowControl/>
        <w:tabs>
          <w:tab w:val="left" w:pos="1134"/>
        </w:tabs>
        <w:autoSpaceDE/>
        <w:autoSpaceDN/>
        <w:ind w:firstLine="567"/>
        <w:jc w:val="both"/>
        <w:rPr>
          <w:rFonts w:eastAsia="Calibri"/>
          <w:b/>
          <w:bCs/>
          <w:i/>
          <w:iCs/>
          <w:sz w:val="24"/>
          <w:szCs w:val="24"/>
          <w:lang w:val="uk-UA" w:eastAsia="uk-UA"/>
        </w:rPr>
      </w:pPr>
      <w:r w:rsidRPr="00651E96">
        <w:rPr>
          <w:rFonts w:eastAsia="Calibri"/>
          <w:b/>
          <w:bCs/>
          <w:i/>
          <w:iCs/>
          <w:sz w:val="24"/>
          <w:szCs w:val="24"/>
          <w:lang w:val="uk-UA" w:eastAsia="uk-UA"/>
        </w:rPr>
        <w:t>6.10. Події після дати балансу</w:t>
      </w:r>
    </w:p>
    <w:p w:rsidR="007414FA" w:rsidRPr="00BD16AA" w:rsidRDefault="007414FA" w:rsidP="007414FA">
      <w:pPr>
        <w:ind w:firstLine="567"/>
        <w:jc w:val="both"/>
        <w:rPr>
          <w:sz w:val="24"/>
          <w:szCs w:val="24"/>
          <w:lang w:val="uk-UA"/>
        </w:rPr>
      </w:pPr>
      <w:r w:rsidRPr="00651E96">
        <w:rPr>
          <w:sz w:val="24"/>
          <w:szCs w:val="24"/>
          <w:lang w:val="uk-UA"/>
        </w:rPr>
        <w:t xml:space="preserve">Відповідно до засад, визначених МСБО 10 «Події після звітного періоду» щодо подій після дати </w:t>
      </w:r>
      <w:r w:rsidRPr="00BD16AA">
        <w:rPr>
          <w:sz w:val="24"/>
          <w:szCs w:val="24"/>
          <w:lang w:val="uk-UA"/>
        </w:rPr>
        <w:t>балансу, події що потребують коригування активів та зобов’язань Товариства відсутні.</w:t>
      </w:r>
    </w:p>
    <w:p w:rsidR="007414FA" w:rsidRPr="00BD16AA" w:rsidRDefault="007414FA" w:rsidP="007414FA">
      <w:pPr>
        <w:widowControl/>
        <w:autoSpaceDE/>
        <w:autoSpaceDN/>
        <w:ind w:firstLine="567"/>
        <w:jc w:val="both"/>
        <w:rPr>
          <w:rFonts w:eastAsia="Calibri"/>
          <w:sz w:val="24"/>
          <w:szCs w:val="24"/>
          <w:lang w:val="uk-UA"/>
        </w:rPr>
      </w:pPr>
      <w:r w:rsidRPr="00BD16AA">
        <w:rPr>
          <w:rFonts w:eastAsia="Calibri"/>
          <w:sz w:val="24"/>
          <w:szCs w:val="24"/>
          <w:lang w:val="uk-UA"/>
        </w:rPr>
        <w:t xml:space="preserve">В період між датою балансу і датою затвердження фінансової звітності, підготовленої для оприлюднення, не відбулось інших суттєвих подій, </w:t>
      </w:r>
      <w:r w:rsidR="00FB026A" w:rsidRPr="00BD16AA">
        <w:rPr>
          <w:rFonts w:eastAsia="Calibri"/>
          <w:sz w:val="24"/>
          <w:szCs w:val="24"/>
          <w:lang w:val="uk-UA"/>
        </w:rPr>
        <w:t xml:space="preserve"> </w:t>
      </w:r>
      <w:r w:rsidR="00FB026A" w:rsidRPr="00BD16AA">
        <w:rPr>
          <w:sz w:val="24"/>
          <w:szCs w:val="24"/>
          <w:lang w:val="uk-UA"/>
        </w:rPr>
        <w:t>крім викладених в Примітці 2.3., що могли б потребувати коригування активів та зобов’язань  Товариства та які могли б вплинути на економічні рішення користувачів чи потребують внесення змін до фінансової звітності</w:t>
      </w:r>
      <w:r w:rsidR="00FB026A" w:rsidRPr="00BD16AA">
        <w:rPr>
          <w:rFonts w:eastAsia="Calibri"/>
          <w:sz w:val="24"/>
          <w:szCs w:val="24"/>
          <w:lang w:val="uk-UA"/>
        </w:rPr>
        <w:t xml:space="preserve">. </w:t>
      </w:r>
    </w:p>
    <w:p w:rsidR="007414FA" w:rsidRPr="00BD16AA" w:rsidRDefault="007414FA" w:rsidP="007414FA">
      <w:pPr>
        <w:widowControl/>
        <w:autoSpaceDE/>
        <w:autoSpaceDN/>
        <w:spacing w:line="360" w:lineRule="auto"/>
        <w:ind w:firstLine="851"/>
        <w:jc w:val="both"/>
        <w:rPr>
          <w:rFonts w:eastAsia="Calibri"/>
          <w:sz w:val="24"/>
          <w:szCs w:val="24"/>
          <w:lang w:val="uk-UA"/>
        </w:rPr>
      </w:pPr>
    </w:p>
    <w:p w:rsidR="007414FA" w:rsidRPr="00BD16AA" w:rsidRDefault="007414FA" w:rsidP="007414FA">
      <w:pPr>
        <w:widowControl/>
        <w:autoSpaceDE/>
        <w:autoSpaceDN/>
        <w:spacing w:line="360" w:lineRule="auto"/>
        <w:ind w:firstLine="851"/>
        <w:jc w:val="both"/>
        <w:rPr>
          <w:rFonts w:eastAsia="Calibri"/>
          <w:sz w:val="24"/>
          <w:szCs w:val="24"/>
          <w:lang w:val="uk-UA"/>
        </w:rPr>
      </w:pPr>
      <w:r w:rsidRPr="00BD16AA">
        <w:rPr>
          <w:rFonts w:eastAsia="Calibri"/>
          <w:sz w:val="24"/>
          <w:szCs w:val="24"/>
          <w:lang w:val="uk-UA"/>
        </w:rPr>
        <w:t xml:space="preserve">Директор                                              </w:t>
      </w:r>
      <w:r w:rsidRPr="00BD16AA">
        <w:rPr>
          <w:rFonts w:eastAsia="Calibri"/>
          <w:bCs/>
          <w:sz w:val="24"/>
          <w:szCs w:val="24"/>
          <w:lang w:val="ru-RU"/>
        </w:rPr>
        <w:t xml:space="preserve">Орлов </w:t>
      </w:r>
      <w:proofErr w:type="spellStart"/>
      <w:r w:rsidRPr="00BD16AA">
        <w:rPr>
          <w:rFonts w:eastAsia="Calibri"/>
          <w:bCs/>
          <w:sz w:val="24"/>
          <w:szCs w:val="24"/>
          <w:lang w:val="ru-RU"/>
        </w:rPr>
        <w:t>Володимир</w:t>
      </w:r>
      <w:proofErr w:type="spellEnd"/>
      <w:r w:rsidRPr="00BD16AA">
        <w:rPr>
          <w:rFonts w:eastAsia="Calibri"/>
          <w:bCs/>
          <w:sz w:val="24"/>
          <w:szCs w:val="24"/>
          <w:lang w:val="ru-RU"/>
        </w:rPr>
        <w:t xml:space="preserve"> </w:t>
      </w:r>
      <w:proofErr w:type="spellStart"/>
      <w:r w:rsidRPr="00BD16AA">
        <w:rPr>
          <w:rFonts w:eastAsia="Calibri"/>
          <w:bCs/>
          <w:sz w:val="24"/>
          <w:szCs w:val="24"/>
          <w:lang w:val="ru-RU"/>
        </w:rPr>
        <w:t>Анатолійович</w:t>
      </w:r>
      <w:proofErr w:type="spellEnd"/>
    </w:p>
    <w:p w:rsidR="007414FA" w:rsidRPr="00BD16AA" w:rsidRDefault="007414FA" w:rsidP="007414FA">
      <w:pPr>
        <w:widowControl/>
        <w:autoSpaceDE/>
        <w:autoSpaceDN/>
        <w:spacing w:line="360" w:lineRule="auto"/>
        <w:ind w:firstLine="851"/>
        <w:jc w:val="both"/>
        <w:rPr>
          <w:rFonts w:eastAsia="Calibri"/>
          <w:sz w:val="24"/>
          <w:szCs w:val="24"/>
          <w:lang w:val="uk-UA"/>
        </w:rPr>
      </w:pPr>
      <w:r w:rsidRPr="00BD16AA">
        <w:rPr>
          <w:rFonts w:eastAsia="Calibri"/>
          <w:sz w:val="24"/>
          <w:szCs w:val="24"/>
          <w:lang w:val="uk-UA"/>
        </w:rPr>
        <w:t xml:space="preserve">Головний бухгалтер                            </w:t>
      </w:r>
      <w:r w:rsidRPr="00BD16AA">
        <w:rPr>
          <w:rFonts w:eastAsia="Calibri"/>
          <w:bCs/>
          <w:sz w:val="24"/>
          <w:szCs w:val="24"/>
          <w:lang w:val="ru-RU"/>
        </w:rPr>
        <w:t xml:space="preserve">Бурла Лариса </w:t>
      </w:r>
      <w:proofErr w:type="spellStart"/>
      <w:r w:rsidRPr="00BD16AA">
        <w:rPr>
          <w:rFonts w:eastAsia="Calibri"/>
          <w:bCs/>
          <w:sz w:val="24"/>
          <w:szCs w:val="24"/>
          <w:lang w:val="ru-RU"/>
        </w:rPr>
        <w:t>Валеріївна</w:t>
      </w:r>
      <w:proofErr w:type="spellEnd"/>
    </w:p>
    <w:p w:rsidR="007414FA" w:rsidRPr="00BD16AA" w:rsidRDefault="007414FA" w:rsidP="007414FA">
      <w:pPr>
        <w:ind w:firstLine="567"/>
        <w:jc w:val="both"/>
        <w:rPr>
          <w:sz w:val="24"/>
          <w:szCs w:val="24"/>
          <w:lang w:val="uk-UA"/>
        </w:rPr>
      </w:pPr>
    </w:p>
    <w:p w:rsidR="007414FA" w:rsidRPr="00651E96" w:rsidRDefault="007414FA" w:rsidP="007414FA">
      <w:pPr>
        <w:ind w:firstLine="567"/>
        <w:jc w:val="both"/>
        <w:rPr>
          <w:sz w:val="24"/>
          <w:szCs w:val="24"/>
          <w:lang w:val="uk-UA"/>
        </w:rPr>
      </w:pPr>
      <w:r w:rsidRPr="00BD16AA">
        <w:rPr>
          <w:sz w:val="24"/>
          <w:szCs w:val="24"/>
          <w:lang w:val="uk-UA"/>
        </w:rPr>
        <w:t xml:space="preserve">     </w:t>
      </w:r>
      <w:r w:rsidR="00FB026A" w:rsidRPr="00BD16AA">
        <w:rPr>
          <w:sz w:val="24"/>
          <w:szCs w:val="24"/>
          <w:lang w:val="uk-UA"/>
        </w:rPr>
        <w:t>10 квітня</w:t>
      </w:r>
      <w:r w:rsidRPr="00BD16AA">
        <w:rPr>
          <w:sz w:val="24"/>
          <w:szCs w:val="24"/>
          <w:lang w:val="uk-UA"/>
        </w:rPr>
        <w:t xml:space="preserve"> 2020 року</w:t>
      </w:r>
    </w:p>
    <w:p w:rsidR="007414FA" w:rsidRPr="00651E96" w:rsidRDefault="007414FA" w:rsidP="007414FA">
      <w:pPr>
        <w:ind w:firstLine="567"/>
        <w:jc w:val="both"/>
        <w:rPr>
          <w:sz w:val="24"/>
          <w:szCs w:val="24"/>
          <w:lang w:val="uk-UA"/>
        </w:rPr>
      </w:pPr>
    </w:p>
    <w:sectPr w:rsidR="007414FA" w:rsidRPr="00651E96" w:rsidSect="00544275">
      <w:type w:val="continuous"/>
      <w:pgSz w:w="11900" w:h="16840"/>
      <w:pgMar w:top="851" w:right="560"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1996" w:hanging="360"/>
      </w:pPr>
      <w:rPr>
        <w:rFonts w:ascii="Symbol" w:hAnsi="Symbol" w:cs="Symbol"/>
      </w:rPr>
    </w:lvl>
  </w:abstractNum>
  <w:abstractNum w:abstractNumId="1" w15:restartNumberingAfterBreak="0">
    <w:nsid w:val="07D40411"/>
    <w:multiLevelType w:val="multilevel"/>
    <w:tmpl w:val="65BA178E"/>
    <w:lvl w:ilvl="0">
      <w:start w:val="1"/>
      <w:numFmt w:val="decimal"/>
      <w:pStyle w:val="11"/>
      <w:suff w:val="nothing"/>
      <w:lvlText w:val=""/>
      <w:lvlJc w:val="left"/>
      <w:pPr>
        <w:tabs>
          <w:tab w:val="num" w:pos="0"/>
        </w:tabs>
        <w:suppressAutoHyphens/>
        <w:ind w:left="0" w:firstLine="0"/>
      </w:pPr>
    </w:lvl>
    <w:lvl w:ilvl="1">
      <w:start w:val="1"/>
      <w:numFmt w:val="decimal"/>
      <w:pStyle w:val="21"/>
      <w:suff w:val="nothing"/>
      <w:lvlText w:val=""/>
      <w:lvlJc w:val="left"/>
      <w:pPr>
        <w:tabs>
          <w:tab w:val="num" w:pos="0"/>
        </w:tabs>
        <w:suppressAutoHyphens/>
        <w:ind w:left="0" w:firstLine="0"/>
      </w:pPr>
    </w:lvl>
    <w:lvl w:ilvl="2">
      <w:start w:val="1"/>
      <w:numFmt w:val="decimal"/>
      <w:pStyle w:val="31"/>
      <w:suff w:val="nothing"/>
      <w:lvlText w:val=""/>
      <w:lvlJc w:val="left"/>
      <w:pPr>
        <w:tabs>
          <w:tab w:val="num" w:pos="0"/>
        </w:tabs>
        <w:suppressAutoHyphens/>
        <w:ind w:left="0" w:firstLine="0"/>
      </w:pPr>
    </w:lvl>
    <w:lvl w:ilvl="3">
      <w:numFmt w:val="none"/>
      <w:suff w:val="nothing"/>
      <w:lvlText w:val=""/>
      <w:lvlJc w:val="left"/>
      <w:pPr>
        <w:ind w:left="0"/>
      </w:pPr>
    </w:lvl>
    <w:lvl w:ilvl="4">
      <w:numFmt w:val="none"/>
      <w:suff w:val="nothing"/>
      <w:lvlText w:val=""/>
      <w:lvlJc w:val="left"/>
      <w:pPr>
        <w:ind w:left="0"/>
      </w:pPr>
    </w:lvl>
    <w:lvl w:ilvl="5">
      <w:numFmt w:val="none"/>
      <w:suff w:val="nothing"/>
      <w:lvlText w:val=""/>
      <w:lvlJc w:val="left"/>
      <w:pPr>
        <w:ind w:left="0"/>
      </w:pPr>
    </w:lvl>
    <w:lvl w:ilvl="6">
      <w:numFmt w:val="none"/>
      <w:suff w:val="nothing"/>
      <w:lvlText w:val=""/>
      <w:lvlJc w:val="left"/>
      <w:pPr>
        <w:ind w:left="0"/>
      </w:pPr>
    </w:lvl>
    <w:lvl w:ilvl="7">
      <w:numFmt w:val="none"/>
      <w:suff w:val="nothing"/>
      <w:lvlText w:val=""/>
      <w:lvlJc w:val="left"/>
      <w:pPr>
        <w:ind w:left="0"/>
      </w:pPr>
    </w:lvl>
    <w:lvl w:ilvl="8">
      <w:numFmt w:val="none"/>
      <w:suff w:val="nothing"/>
      <w:lvlText w:val=""/>
      <w:lvlJc w:val="left"/>
      <w:pPr>
        <w:ind w:left="0"/>
      </w:pPr>
    </w:lvl>
  </w:abstractNum>
  <w:abstractNum w:abstractNumId="2" w15:restartNumberingAfterBreak="0">
    <w:nsid w:val="0E4A4E02"/>
    <w:multiLevelType w:val="hybridMultilevel"/>
    <w:tmpl w:val="DA1848CE"/>
    <w:lvl w:ilvl="0" w:tplc="04220005">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 w15:restartNumberingAfterBreak="0">
    <w:nsid w:val="12AA3BCE"/>
    <w:multiLevelType w:val="hybridMultilevel"/>
    <w:tmpl w:val="254A0E38"/>
    <w:lvl w:ilvl="0" w:tplc="04220005">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15:restartNumberingAfterBreak="0">
    <w:nsid w:val="14B9308C"/>
    <w:multiLevelType w:val="hybridMultilevel"/>
    <w:tmpl w:val="2D348032"/>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94E39"/>
    <w:multiLevelType w:val="hybridMultilevel"/>
    <w:tmpl w:val="68108CF0"/>
    <w:lvl w:ilvl="0" w:tplc="FB848A2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A38AB"/>
    <w:multiLevelType w:val="hybridMultilevel"/>
    <w:tmpl w:val="8D0A5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41318"/>
    <w:multiLevelType w:val="hybridMultilevel"/>
    <w:tmpl w:val="34BEEA86"/>
    <w:lvl w:ilvl="0" w:tplc="C1B23E52">
      <w:start w:val="1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52025443"/>
    <w:multiLevelType w:val="hybridMultilevel"/>
    <w:tmpl w:val="15444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26407"/>
    <w:multiLevelType w:val="hybridMultilevel"/>
    <w:tmpl w:val="E6D63882"/>
    <w:lvl w:ilvl="0" w:tplc="777433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D7610"/>
    <w:multiLevelType w:val="hybridMultilevel"/>
    <w:tmpl w:val="D8304FCC"/>
    <w:lvl w:ilvl="0" w:tplc="58E6F9D2">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1" w15:restartNumberingAfterBreak="0">
    <w:nsid w:val="60057C30"/>
    <w:multiLevelType w:val="hybridMultilevel"/>
    <w:tmpl w:val="BA4E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190747"/>
    <w:multiLevelType w:val="hybridMultilevel"/>
    <w:tmpl w:val="DEE44EB0"/>
    <w:lvl w:ilvl="0" w:tplc="04220005">
      <w:start w:val="1"/>
      <w:numFmt w:val="bullet"/>
      <w:lvlText w:val=""/>
      <w:lvlJc w:val="left"/>
      <w:pPr>
        <w:ind w:left="972" w:hanging="360"/>
      </w:pPr>
      <w:rPr>
        <w:rFonts w:ascii="Wingdings" w:hAnsi="Wingdings"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3" w15:restartNumberingAfterBreak="0">
    <w:nsid w:val="684148BC"/>
    <w:multiLevelType w:val="hybridMultilevel"/>
    <w:tmpl w:val="0AD4AF2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3B3187"/>
    <w:multiLevelType w:val="hybridMultilevel"/>
    <w:tmpl w:val="8E4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5"/>
  </w:num>
  <w:num w:numId="5">
    <w:abstractNumId w:val="11"/>
  </w:num>
  <w:num w:numId="6">
    <w:abstractNumId w:val="1"/>
  </w:num>
  <w:num w:numId="7">
    <w:abstractNumId w:val="7"/>
  </w:num>
  <w:num w:numId="8">
    <w:abstractNumId w:val="10"/>
  </w:num>
  <w:num w:numId="9">
    <w:abstractNumId w:val="3"/>
  </w:num>
  <w:num w:numId="10">
    <w:abstractNumId w:val="13"/>
  </w:num>
  <w:num w:numId="11">
    <w:abstractNumId w:val="12"/>
  </w:num>
  <w:num w:numId="12">
    <w:abstractNumId w:val="2"/>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E"/>
    <w:rsid w:val="00004F98"/>
    <w:rsid w:val="0000608B"/>
    <w:rsid w:val="00017781"/>
    <w:rsid w:val="00021019"/>
    <w:rsid w:val="0004111A"/>
    <w:rsid w:val="00042631"/>
    <w:rsid w:val="00044577"/>
    <w:rsid w:val="00054110"/>
    <w:rsid w:val="0005411E"/>
    <w:rsid w:val="00054B21"/>
    <w:rsid w:val="000663D5"/>
    <w:rsid w:val="00066628"/>
    <w:rsid w:val="00073BC4"/>
    <w:rsid w:val="000811F2"/>
    <w:rsid w:val="00084546"/>
    <w:rsid w:val="00084875"/>
    <w:rsid w:val="000860B9"/>
    <w:rsid w:val="000B0A7C"/>
    <w:rsid w:val="000C19D0"/>
    <w:rsid w:val="000D03E9"/>
    <w:rsid w:val="000D389E"/>
    <w:rsid w:val="000E19C2"/>
    <w:rsid w:val="000E2184"/>
    <w:rsid w:val="000E3D37"/>
    <w:rsid w:val="000F423A"/>
    <w:rsid w:val="000F67CB"/>
    <w:rsid w:val="000F7EED"/>
    <w:rsid w:val="00106023"/>
    <w:rsid w:val="00117097"/>
    <w:rsid w:val="00121AEA"/>
    <w:rsid w:val="00124291"/>
    <w:rsid w:val="0012516F"/>
    <w:rsid w:val="001322E7"/>
    <w:rsid w:val="00140A28"/>
    <w:rsid w:val="0014104B"/>
    <w:rsid w:val="0014598C"/>
    <w:rsid w:val="001505A9"/>
    <w:rsid w:val="00152712"/>
    <w:rsid w:val="001606A6"/>
    <w:rsid w:val="00161001"/>
    <w:rsid w:val="0017232B"/>
    <w:rsid w:val="001745B5"/>
    <w:rsid w:val="0018107E"/>
    <w:rsid w:val="00183804"/>
    <w:rsid w:val="00184E8D"/>
    <w:rsid w:val="00196F88"/>
    <w:rsid w:val="001973FF"/>
    <w:rsid w:val="001A3C2C"/>
    <w:rsid w:val="001A4D7D"/>
    <w:rsid w:val="001A5C9A"/>
    <w:rsid w:val="001A5CD5"/>
    <w:rsid w:val="001B1C9D"/>
    <w:rsid w:val="001B279C"/>
    <w:rsid w:val="001C060F"/>
    <w:rsid w:val="001C35E0"/>
    <w:rsid w:val="001E4694"/>
    <w:rsid w:val="001E7508"/>
    <w:rsid w:val="001E7A19"/>
    <w:rsid w:val="001E7E68"/>
    <w:rsid w:val="001F2516"/>
    <w:rsid w:val="001F466D"/>
    <w:rsid w:val="00217746"/>
    <w:rsid w:val="00217CE8"/>
    <w:rsid w:val="00221EBA"/>
    <w:rsid w:val="00233B9F"/>
    <w:rsid w:val="0023454C"/>
    <w:rsid w:val="00244B50"/>
    <w:rsid w:val="00247A3B"/>
    <w:rsid w:val="0026085F"/>
    <w:rsid w:val="00263484"/>
    <w:rsid w:val="00264395"/>
    <w:rsid w:val="002840DC"/>
    <w:rsid w:val="002A0018"/>
    <w:rsid w:val="002A205A"/>
    <w:rsid w:val="002B4133"/>
    <w:rsid w:val="002B6436"/>
    <w:rsid w:val="002B6ED2"/>
    <w:rsid w:val="002C0EA3"/>
    <w:rsid w:val="002C1A38"/>
    <w:rsid w:val="002C4C85"/>
    <w:rsid w:val="002D540B"/>
    <w:rsid w:val="002E1E06"/>
    <w:rsid w:val="002E259B"/>
    <w:rsid w:val="002E7263"/>
    <w:rsid w:val="002F0B27"/>
    <w:rsid w:val="00301137"/>
    <w:rsid w:val="0031729F"/>
    <w:rsid w:val="003223E2"/>
    <w:rsid w:val="00325813"/>
    <w:rsid w:val="00334586"/>
    <w:rsid w:val="003441A3"/>
    <w:rsid w:val="00346B8A"/>
    <w:rsid w:val="00365D8E"/>
    <w:rsid w:val="00381688"/>
    <w:rsid w:val="00381F04"/>
    <w:rsid w:val="00391664"/>
    <w:rsid w:val="003B3136"/>
    <w:rsid w:val="003B4CF3"/>
    <w:rsid w:val="003C6427"/>
    <w:rsid w:val="003C690F"/>
    <w:rsid w:val="003D23E3"/>
    <w:rsid w:val="003D25A2"/>
    <w:rsid w:val="003D2B4E"/>
    <w:rsid w:val="003E22DD"/>
    <w:rsid w:val="003E78AC"/>
    <w:rsid w:val="003F19E7"/>
    <w:rsid w:val="00402473"/>
    <w:rsid w:val="00402C39"/>
    <w:rsid w:val="00403B52"/>
    <w:rsid w:val="00405C43"/>
    <w:rsid w:val="00407A22"/>
    <w:rsid w:val="00414915"/>
    <w:rsid w:val="0041745A"/>
    <w:rsid w:val="0042319F"/>
    <w:rsid w:val="00434797"/>
    <w:rsid w:val="00444483"/>
    <w:rsid w:val="00447C6C"/>
    <w:rsid w:val="004523F9"/>
    <w:rsid w:val="00452B06"/>
    <w:rsid w:val="00480B00"/>
    <w:rsid w:val="0048513C"/>
    <w:rsid w:val="00486E64"/>
    <w:rsid w:val="00497061"/>
    <w:rsid w:val="004A669E"/>
    <w:rsid w:val="004C1915"/>
    <w:rsid w:val="004C565D"/>
    <w:rsid w:val="004D6D09"/>
    <w:rsid w:val="004E1756"/>
    <w:rsid w:val="004E4992"/>
    <w:rsid w:val="004F13B2"/>
    <w:rsid w:val="005140D3"/>
    <w:rsid w:val="005307C5"/>
    <w:rsid w:val="00544275"/>
    <w:rsid w:val="00550517"/>
    <w:rsid w:val="00551959"/>
    <w:rsid w:val="00560627"/>
    <w:rsid w:val="005630EA"/>
    <w:rsid w:val="00565F7D"/>
    <w:rsid w:val="00571D04"/>
    <w:rsid w:val="00576512"/>
    <w:rsid w:val="005805C0"/>
    <w:rsid w:val="0058152D"/>
    <w:rsid w:val="00585BBA"/>
    <w:rsid w:val="00585E1B"/>
    <w:rsid w:val="00590C64"/>
    <w:rsid w:val="0059209F"/>
    <w:rsid w:val="005A28A8"/>
    <w:rsid w:val="005A63C2"/>
    <w:rsid w:val="005A6629"/>
    <w:rsid w:val="005A6C21"/>
    <w:rsid w:val="005B57F3"/>
    <w:rsid w:val="005B70A0"/>
    <w:rsid w:val="005B79DC"/>
    <w:rsid w:val="005C170C"/>
    <w:rsid w:val="005D5499"/>
    <w:rsid w:val="005E615B"/>
    <w:rsid w:val="005F0CF8"/>
    <w:rsid w:val="006058D0"/>
    <w:rsid w:val="00623569"/>
    <w:rsid w:val="00631F91"/>
    <w:rsid w:val="006359C9"/>
    <w:rsid w:val="00636977"/>
    <w:rsid w:val="00636DD0"/>
    <w:rsid w:val="00637EDD"/>
    <w:rsid w:val="006408A2"/>
    <w:rsid w:val="00643290"/>
    <w:rsid w:val="00645731"/>
    <w:rsid w:val="0064679D"/>
    <w:rsid w:val="00646D9A"/>
    <w:rsid w:val="006479D4"/>
    <w:rsid w:val="00651E96"/>
    <w:rsid w:val="00652A62"/>
    <w:rsid w:val="00652B46"/>
    <w:rsid w:val="006672CC"/>
    <w:rsid w:val="00667E14"/>
    <w:rsid w:val="00680B74"/>
    <w:rsid w:val="00694EE7"/>
    <w:rsid w:val="006962F6"/>
    <w:rsid w:val="00697580"/>
    <w:rsid w:val="006A22BC"/>
    <w:rsid w:val="006A676C"/>
    <w:rsid w:val="006A7EC4"/>
    <w:rsid w:val="006B1AAC"/>
    <w:rsid w:val="006B29D8"/>
    <w:rsid w:val="006B5C5F"/>
    <w:rsid w:val="006C14AC"/>
    <w:rsid w:val="006C1E5F"/>
    <w:rsid w:val="006C76F6"/>
    <w:rsid w:val="006C78AC"/>
    <w:rsid w:val="006D06EC"/>
    <w:rsid w:val="006D1230"/>
    <w:rsid w:val="006D3F59"/>
    <w:rsid w:val="006E2D99"/>
    <w:rsid w:val="006E2FBB"/>
    <w:rsid w:val="006E5E1C"/>
    <w:rsid w:val="006F2ADE"/>
    <w:rsid w:val="006F7AE1"/>
    <w:rsid w:val="00714382"/>
    <w:rsid w:val="0071520B"/>
    <w:rsid w:val="00716FC9"/>
    <w:rsid w:val="00717B9B"/>
    <w:rsid w:val="007329CE"/>
    <w:rsid w:val="0073785A"/>
    <w:rsid w:val="007412E8"/>
    <w:rsid w:val="007414FA"/>
    <w:rsid w:val="00750A2D"/>
    <w:rsid w:val="007539CB"/>
    <w:rsid w:val="0075589A"/>
    <w:rsid w:val="00764F2C"/>
    <w:rsid w:val="00767B86"/>
    <w:rsid w:val="00783821"/>
    <w:rsid w:val="00784AEB"/>
    <w:rsid w:val="00797DB9"/>
    <w:rsid w:val="007A2009"/>
    <w:rsid w:val="007A654B"/>
    <w:rsid w:val="007A671A"/>
    <w:rsid w:val="007B2CC8"/>
    <w:rsid w:val="007B2F3F"/>
    <w:rsid w:val="007B4D6C"/>
    <w:rsid w:val="007B793C"/>
    <w:rsid w:val="007C4DAD"/>
    <w:rsid w:val="007E02B0"/>
    <w:rsid w:val="007E1EC5"/>
    <w:rsid w:val="007F0BA6"/>
    <w:rsid w:val="007F2C85"/>
    <w:rsid w:val="007F75DB"/>
    <w:rsid w:val="007F7A29"/>
    <w:rsid w:val="00801395"/>
    <w:rsid w:val="00804DAF"/>
    <w:rsid w:val="008137AA"/>
    <w:rsid w:val="00815BE0"/>
    <w:rsid w:val="00820579"/>
    <w:rsid w:val="00821EF5"/>
    <w:rsid w:val="0082216C"/>
    <w:rsid w:val="00831A40"/>
    <w:rsid w:val="008357F6"/>
    <w:rsid w:val="00835F01"/>
    <w:rsid w:val="00840C80"/>
    <w:rsid w:val="00840DAC"/>
    <w:rsid w:val="00847096"/>
    <w:rsid w:val="008509C3"/>
    <w:rsid w:val="0085771F"/>
    <w:rsid w:val="00870D18"/>
    <w:rsid w:val="008733E2"/>
    <w:rsid w:val="008817C5"/>
    <w:rsid w:val="008856BE"/>
    <w:rsid w:val="0089096F"/>
    <w:rsid w:val="00893437"/>
    <w:rsid w:val="00895B86"/>
    <w:rsid w:val="008A686C"/>
    <w:rsid w:val="008B4F34"/>
    <w:rsid w:val="008B6044"/>
    <w:rsid w:val="008C70E0"/>
    <w:rsid w:val="008D31C5"/>
    <w:rsid w:val="008D6288"/>
    <w:rsid w:val="008E1D10"/>
    <w:rsid w:val="008E2710"/>
    <w:rsid w:val="008E3B0E"/>
    <w:rsid w:val="008E4C02"/>
    <w:rsid w:val="008F284C"/>
    <w:rsid w:val="008F3A81"/>
    <w:rsid w:val="008F79C9"/>
    <w:rsid w:val="00911072"/>
    <w:rsid w:val="00913B98"/>
    <w:rsid w:val="00915996"/>
    <w:rsid w:val="00930216"/>
    <w:rsid w:val="009371B3"/>
    <w:rsid w:val="00943C74"/>
    <w:rsid w:val="009464BD"/>
    <w:rsid w:val="00953B83"/>
    <w:rsid w:val="00960411"/>
    <w:rsid w:val="0096674F"/>
    <w:rsid w:val="009739C7"/>
    <w:rsid w:val="009775DF"/>
    <w:rsid w:val="00991235"/>
    <w:rsid w:val="00991B07"/>
    <w:rsid w:val="009A1E82"/>
    <w:rsid w:val="009A27A1"/>
    <w:rsid w:val="009B0A75"/>
    <w:rsid w:val="009B1398"/>
    <w:rsid w:val="009C28A7"/>
    <w:rsid w:val="009D6D9D"/>
    <w:rsid w:val="009E040B"/>
    <w:rsid w:val="009E15D7"/>
    <w:rsid w:val="009F05F0"/>
    <w:rsid w:val="009F52CC"/>
    <w:rsid w:val="009F613E"/>
    <w:rsid w:val="009F67C8"/>
    <w:rsid w:val="00A04C6D"/>
    <w:rsid w:val="00A05F52"/>
    <w:rsid w:val="00A102EB"/>
    <w:rsid w:val="00A1081A"/>
    <w:rsid w:val="00A17D72"/>
    <w:rsid w:val="00A203E3"/>
    <w:rsid w:val="00A260F6"/>
    <w:rsid w:val="00A26734"/>
    <w:rsid w:val="00A33DFE"/>
    <w:rsid w:val="00A35A26"/>
    <w:rsid w:val="00A6469D"/>
    <w:rsid w:val="00A70C4D"/>
    <w:rsid w:val="00A731BE"/>
    <w:rsid w:val="00A77B7D"/>
    <w:rsid w:val="00A80240"/>
    <w:rsid w:val="00A81842"/>
    <w:rsid w:val="00A96146"/>
    <w:rsid w:val="00A9651B"/>
    <w:rsid w:val="00A96533"/>
    <w:rsid w:val="00A97DA5"/>
    <w:rsid w:val="00AA773C"/>
    <w:rsid w:val="00AA7861"/>
    <w:rsid w:val="00AB15B3"/>
    <w:rsid w:val="00AB40AF"/>
    <w:rsid w:val="00AC6310"/>
    <w:rsid w:val="00AE4336"/>
    <w:rsid w:val="00AE4DA5"/>
    <w:rsid w:val="00AF5AF3"/>
    <w:rsid w:val="00B02998"/>
    <w:rsid w:val="00B03813"/>
    <w:rsid w:val="00B04BB4"/>
    <w:rsid w:val="00B0571C"/>
    <w:rsid w:val="00B14577"/>
    <w:rsid w:val="00B154FE"/>
    <w:rsid w:val="00B206C9"/>
    <w:rsid w:val="00B2178B"/>
    <w:rsid w:val="00B227F9"/>
    <w:rsid w:val="00B23F67"/>
    <w:rsid w:val="00B432BB"/>
    <w:rsid w:val="00B52D2C"/>
    <w:rsid w:val="00B57478"/>
    <w:rsid w:val="00B62D8B"/>
    <w:rsid w:val="00B63194"/>
    <w:rsid w:val="00B65388"/>
    <w:rsid w:val="00B65E89"/>
    <w:rsid w:val="00B74D8B"/>
    <w:rsid w:val="00B76BC5"/>
    <w:rsid w:val="00B77781"/>
    <w:rsid w:val="00B87D9A"/>
    <w:rsid w:val="00B92BA2"/>
    <w:rsid w:val="00BA45AA"/>
    <w:rsid w:val="00BA4BA7"/>
    <w:rsid w:val="00BB7D36"/>
    <w:rsid w:val="00BC3453"/>
    <w:rsid w:val="00BC48F1"/>
    <w:rsid w:val="00BC7C99"/>
    <w:rsid w:val="00BD16AA"/>
    <w:rsid w:val="00BD4CE2"/>
    <w:rsid w:val="00BD799F"/>
    <w:rsid w:val="00BE73C9"/>
    <w:rsid w:val="00BF2804"/>
    <w:rsid w:val="00C01730"/>
    <w:rsid w:val="00C1572F"/>
    <w:rsid w:val="00C15BEC"/>
    <w:rsid w:val="00C21E86"/>
    <w:rsid w:val="00C5443F"/>
    <w:rsid w:val="00C60923"/>
    <w:rsid w:val="00C670C0"/>
    <w:rsid w:val="00C703EA"/>
    <w:rsid w:val="00C71AAA"/>
    <w:rsid w:val="00C7412F"/>
    <w:rsid w:val="00C81377"/>
    <w:rsid w:val="00C93058"/>
    <w:rsid w:val="00C969C4"/>
    <w:rsid w:val="00C97E00"/>
    <w:rsid w:val="00CA0186"/>
    <w:rsid w:val="00CA1E3D"/>
    <w:rsid w:val="00CB00CF"/>
    <w:rsid w:val="00CB0936"/>
    <w:rsid w:val="00CB6589"/>
    <w:rsid w:val="00CB6B5F"/>
    <w:rsid w:val="00CC7392"/>
    <w:rsid w:val="00CD1026"/>
    <w:rsid w:val="00CD3FA7"/>
    <w:rsid w:val="00CD459A"/>
    <w:rsid w:val="00CD6EF1"/>
    <w:rsid w:val="00CE1624"/>
    <w:rsid w:val="00CE2F51"/>
    <w:rsid w:val="00CE788F"/>
    <w:rsid w:val="00CF28F0"/>
    <w:rsid w:val="00CF34E9"/>
    <w:rsid w:val="00D00814"/>
    <w:rsid w:val="00D03DF4"/>
    <w:rsid w:val="00D06B8D"/>
    <w:rsid w:val="00D22F28"/>
    <w:rsid w:val="00D2350F"/>
    <w:rsid w:val="00D2706A"/>
    <w:rsid w:val="00D30C9D"/>
    <w:rsid w:val="00D3434F"/>
    <w:rsid w:val="00D3565A"/>
    <w:rsid w:val="00D3717C"/>
    <w:rsid w:val="00D403F4"/>
    <w:rsid w:val="00D41A1B"/>
    <w:rsid w:val="00D442E6"/>
    <w:rsid w:val="00D526E9"/>
    <w:rsid w:val="00D5691D"/>
    <w:rsid w:val="00D60191"/>
    <w:rsid w:val="00D61FD1"/>
    <w:rsid w:val="00D61FDA"/>
    <w:rsid w:val="00D70E49"/>
    <w:rsid w:val="00D71198"/>
    <w:rsid w:val="00D71527"/>
    <w:rsid w:val="00D722EB"/>
    <w:rsid w:val="00D726B1"/>
    <w:rsid w:val="00D77C7B"/>
    <w:rsid w:val="00D948A8"/>
    <w:rsid w:val="00DA25B4"/>
    <w:rsid w:val="00DB1DDF"/>
    <w:rsid w:val="00DB61D5"/>
    <w:rsid w:val="00DC306C"/>
    <w:rsid w:val="00DC378F"/>
    <w:rsid w:val="00DD2D31"/>
    <w:rsid w:val="00DD5732"/>
    <w:rsid w:val="00DD599B"/>
    <w:rsid w:val="00DD60D4"/>
    <w:rsid w:val="00DE10B5"/>
    <w:rsid w:val="00DE2C2E"/>
    <w:rsid w:val="00DE3C8C"/>
    <w:rsid w:val="00DF0571"/>
    <w:rsid w:val="00E02B1B"/>
    <w:rsid w:val="00E045E6"/>
    <w:rsid w:val="00E1098F"/>
    <w:rsid w:val="00E10FEC"/>
    <w:rsid w:val="00E111E0"/>
    <w:rsid w:val="00E20A3D"/>
    <w:rsid w:val="00E217A0"/>
    <w:rsid w:val="00E2693D"/>
    <w:rsid w:val="00E41611"/>
    <w:rsid w:val="00E53A18"/>
    <w:rsid w:val="00E8759D"/>
    <w:rsid w:val="00E91A30"/>
    <w:rsid w:val="00E92C28"/>
    <w:rsid w:val="00E9314E"/>
    <w:rsid w:val="00E933FA"/>
    <w:rsid w:val="00EA50A9"/>
    <w:rsid w:val="00EB7A92"/>
    <w:rsid w:val="00ED09D3"/>
    <w:rsid w:val="00ED6244"/>
    <w:rsid w:val="00EF05C5"/>
    <w:rsid w:val="00EF08E2"/>
    <w:rsid w:val="00EF220C"/>
    <w:rsid w:val="00F02585"/>
    <w:rsid w:val="00F07F98"/>
    <w:rsid w:val="00F137F4"/>
    <w:rsid w:val="00F1417E"/>
    <w:rsid w:val="00F228A1"/>
    <w:rsid w:val="00F31108"/>
    <w:rsid w:val="00F3561B"/>
    <w:rsid w:val="00F37D05"/>
    <w:rsid w:val="00F4013A"/>
    <w:rsid w:val="00F420F3"/>
    <w:rsid w:val="00F4314F"/>
    <w:rsid w:val="00F624B7"/>
    <w:rsid w:val="00F70B57"/>
    <w:rsid w:val="00F72F3F"/>
    <w:rsid w:val="00F8031A"/>
    <w:rsid w:val="00F9766B"/>
    <w:rsid w:val="00FA3A8D"/>
    <w:rsid w:val="00FB00C0"/>
    <w:rsid w:val="00FB026A"/>
    <w:rsid w:val="00FB0FA7"/>
    <w:rsid w:val="00FB133F"/>
    <w:rsid w:val="00FB78B6"/>
    <w:rsid w:val="00FC63F4"/>
    <w:rsid w:val="00FD427A"/>
    <w:rsid w:val="00FF6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B1BE"/>
  <w15:docId w15:val="{EDF56954-C3F5-4395-B909-4980AA25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5AF3"/>
    <w:rPr>
      <w:rFonts w:ascii="Times New Roman" w:eastAsia="Times New Roman" w:hAnsi="Times New Roman" w:cs="Times New Roman"/>
    </w:rPr>
  </w:style>
  <w:style w:type="paragraph" w:styleId="1">
    <w:name w:val="heading 1"/>
    <w:basedOn w:val="a"/>
    <w:uiPriority w:val="1"/>
    <w:qFormat/>
    <w:rsid w:val="00AF5AF3"/>
    <w:pPr>
      <w:ind w:left="128"/>
      <w:outlineLvl w:val="0"/>
    </w:pPr>
    <w:rPr>
      <w:rFonts w:ascii="Cambria" w:eastAsia="Cambria" w:hAnsi="Cambria" w:cs="Cambria"/>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5AF3"/>
    <w:tblPr>
      <w:tblInd w:w="0" w:type="dxa"/>
      <w:tblCellMar>
        <w:top w:w="0" w:type="dxa"/>
        <w:left w:w="0" w:type="dxa"/>
        <w:bottom w:w="0" w:type="dxa"/>
        <w:right w:w="0" w:type="dxa"/>
      </w:tblCellMar>
    </w:tblPr>
  </w:style>
  <w:style w:type="paragraph" w:styleId="a3">
    <w:name w:val="Body Text"/>
    <w:basedOn w:val="a"/>
    <w:link w:val="a4"/>
    <w:uiPriority w:val="1"/>
    <w:qFormat/>
    <w:rsid w:val="00AF5AF3"/>
  </w:style>
  <w:style w:type="paragraph" w:styleId="a5">
    <w:name w:val="List Paragraph"/>
    <w:basedOn w:val="a"/>
    <w:uiPriority w:val="34"/>
    <w:qFormat/>
    <w:rsid w:val="00AF5AF3"/>
  </w:style>
  <w:style w:type="paragraph" w:customStyle="1" w:styleId="TableParagraph">
    <w:name w:val="Table Paragraph"/>
    <w:basedOn w:val="a"/>
    <w:uiPriority w:val="1"/>
    <w:qFormat/>
    <w:rsid w:val="00AF5AF3"/>
    <w:rPr>
      <w:rFonts w:ascii="Cambria" w:eastAsia="Cambria" w:hAnsi="Cambria" w:cs="Cambria"/>
    </w:rPr>
  </w:style>
  <w:style w:type="table" w:styleId="a6">
    <w:name w:val="Table Grid"/>
    <w:basedOn w:val="a1"/>
    <w:uiPriority w:val="39"/>
    <w:rsid w:val="00A7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96146"/>
    <w:rPr>
      <w:rFonts w:ascii="Times New Roman" w:eastAsia="Times New Roman" w:hAnsi="Times New Roman" w:cs="Times New Roman"/>
    </w:rPr>
  </w:style>
  <w:style w:type="paragraph" w:customStyle="1" w:styleId="10">
    <w:name w:val="Абзац списка1"/>
    <w:basedOn w:val="a"/>
    <w:qFormat/>
    <w:rsid w:val="004F13B2"/>
    <w:pPr>
      <w:widowControl/>
      <w:autoSpaceDE/>
      <w:autoSpaceDN/>
      <w:spacing w:after="200" w:line="276" w:lineRule="auto"/>
      <w:ind w:left="720"/>
    </w:pPr>
    <w:rPr>
      <w:rFonts w:ascii="Calibri" w:eastAsia="Calibri" w:hAnsi="Calibri"/>
      <w:lang w:val="uk-UA"/>
    </w:rPr>
  </w:style>
  <w:style w:type="character" w:styleId="a8">
    <w:name w:val="Hyperlink"/>
    <w:uiPriority w:val="99"/>
    <w:rsid w:val="007C4DAD"/>
    <w:rPr>
      <w:rFonts w:cs="Times New Roman"/>
      <w:color w:val="0000FF"/>
      <w:u w:val="single"/>
    </w:rPr>
  </w:style>
  <w:style w:type="paragraph" w:styleId="a9">
    <w:name w:val="Balloon Text"/>
    <w:basedOn w:val="a"/>
    <w:link w:val="aa"/>
    <w:uiPriority w:val="99"/>
    <w:semiHidden/>
    <w:unhideWhenUsed/>
    <w:rsid w:val="000F423A"/>
    <w:rPr>
      <w:rFonts w:ascii="Segoe UI" w:hAnsi="Segoe UI" w:cs="Segoe UI"/>
      <w:sz w:val="18"/>
      <w:szCs w:val="18"/>
    </w:rPr>
  </w:style>
  <w:style w:type="character" w:customStyle="1" w:styleId="aa">
    <w:name w:val="Текст выноски Знак"/>
    <w:basedOn w:val="a0"/>
    <w:link w:val="a9"/>
    <w:uiPriority w:val="99"/>
    <w:semiHidden/>
    <w:rsid w:val="000F423A"/>
    <w:rPr>
      <w:rFonts w:ascii="Segoe UI" w:eastAsia="Times New Roman" w:hAnsi="Segoe UI" w:cs="Segoe UI"/>
      <w:sz w:val="18"/>
      <w:szCs w:val="18"/>
    </w:rPr>
  </w:style>
  <w:style w:type="character" w:customStyle="1" w:styleId="12">
    <w:name w:val="Основной шрифт абзаца1"/>
    <w:qFormat/>
    <w:rsid w:val="00D60191"/>
  </w:style>
  <w:style w:type="paragraph" w:customStyle="1" w:styleId="Standard">
    <w:name w:val="Standard"/>
    <w:qFormat/>
    <w:rsid w:val="00D60191"/>
    <w:pPr>
      <w:widowControl/>
      <w:suppressAutoHyphens/>
      <w:autoSpaceDE/>
      <w:autoSpaceDN/>
    </w:pPr>
    <w:rPr>
      <w:rFonts w:ascii="Courier New" w:eastAsia="Courier New" w:hAnsi="Courier New" w:cs="Courier New"/>
      <w:color w:val="000000"/>
      <w:kern w:val="16"/>
      <w:sz w:val="24"/>
      <w:szCs w:val="24"/>
      <w:lang w:val="uk-UA" w:eastAsia="uk-UA"/>
    </w:rPr>
  </w:style>
  <w:style w:type="paragraph" w:customStyle="1" w:styleId="11">
    <w:name w:val="Заголовок 11"/>
    <w:basedOn w:val="Standard"/>
    <w:next w:val="Textbody"/>
    <w:qFormat/>
    <w:rsid w:val="00D60191"/>
    <w:pPr>
      <w:keepNext/>
      <w:keepLines/>
      <w:widowControl w:val="0"/>
      <w:numPr>
        <w:numId w:val="6"/>
      </w:numPr>
      <w:spacing w:before="480"/>
      <w:outlineLvl w:val="0"/>
    </w:pPr>
    <w:rPr>
      <w:rFonts w:ascii="Cambria" w:hAnsi="Cambria"/>
      <w:b/>
      <w:bCs/>
      <w:color w:val="365F91"/>
      <w:sz w:val="28"/>
      <w:szCs w:val="28"/>
    </w:rPr>
  </w:style>
  <w:style w:type="paragraph" w:customStyle="1" w:styleId="21">
    <w:name w:val="Заголовок 21"/>
    <w:basedOn w:val="Standard"/>
    <w:next w:val="Textbody"/>
    <w:qFormat/>
    <w:rsid w:val="00D60191"/>
    <w:pPr>
      <w:keepNext/>
      <w:keepLines/>
      <w:widowControl w:val="0"/>
      <w:numPr>
        <w:ilvl w:val="1"/>
        <w:numId w:val="6"/>
      </w:numPr>
      <w:spacing w:before="200"/>
      <w:outlineLvl w:val="1"/>
    </w:pPr>
    <w:rPr>
      <w:rFonts w:ascii="Cambria" w:hAnsi="Cambria"/>
      <w:b/>
      <w:bCs/>
      <w:color w:val="4F81BD"/>
      <w:sz w:val="26"/>
      <w:szCs w:val="26"/>
      <w:lang w:val="ru-RU" w:eastAsia="ru-RU"/>
    </w:rPr>
  </w:style>
  <w:style w:type="paragraph" w:customStyle="1" w:styleId="31">
    <w:name w:val="Заголовок 31"/>
    <w:basedOn w:val="Standard"/>
    <w:next w:val="Textbody"/>
    <w:qFormat/>
    <w:rsid w:val="00D60191"/>
    <w:pPr>
      <w:keepNext/>
      <w:keepLines/>
      <w:widowControl w:val="0"/>
      <w:numPr>
        <w:ilvl w:val="2"/>
        <w:numId w:val="6"/>
      </w:numPr>
      <w:spacing w:before="200"/>
      <w:outlineLvl w:val="2"/>
    </w:pPr>
    <w:rPr>
      <w:rFonts w:ascii="Cambria" w:hAnsi="Cambria"/>
      <w:b/>
      <w:bCs/>
      <w:color w:val="4F81BD"/>
      <w:sz w:val="22"/>
      <w:szCs w:val="22"/>
      <w:lang w:val="ru-RU" w:eastAsia="ru-RU"/>
    </w:rPr>
  </w:style>
  <w:style w:type="paragraph" w:customStyle="1" w:styleId="13">
    <w:name w:val="Обычный1"/>
    <w:qFormat/>
    <w:rsid w:val="00D60191"/>
    <w:pPr>
      <w:suppressAutoHyphens/>
      <w:autoSpaceDE/>
      <w:autoSpaceDN/>
    </w:pPr>
    <w:rPr>
      <w:rFonts w:ascii="Calibri" w:eastAsia="SimSun" w:hAnsi="Calibri" w:cs="Tahoma"/>
      <w:kern w:val="16"/>
      <w:lang w:val="ru-RU"/>
    </w:rPr>
  </w:style>
  <w:style w:type="paragraph" w:customStyle="1" w:styleId="Textbody">
    <w:name w:val="Text body"/>
    <w:basedOn w:val="Standard"/>
    <w:qFormat/>
    <w:rsid w:val="00D60191"/>
    <w:pPr>
      <w:widowControl w:val="0"/>
      <w:shd w:val="clear" w:color="auto" w:fill="FFFFFF"/>
      <w:spacing w:line="297" w:lineRule="exact"/>
      <w:ind w:hanging="620"/>
      <w:jc w:val="both"/>
    </w:pPr>
    <w:rPr>
      <w:rFonts w:ascii="Times New Roman" w:hAnsi="Times New Roman" w:cs="Times New Roman"/>
      <w:color w:val="00000A"/>
      <w:sz w:val="23"/>
      <w:szCs w:val="23"/>
      <w:lang w:val="ru-RU" w:eastAsia="en-US"/>
    </w:rPr>
  </w:style>
  <w:style w:type="paragraph" w:customStyle="1" w:styleId="14">
    <w:name w:val="Название1"/>
    <w:basedOn w:val="Standard"/>
    <w:next w:val="a"/>
    <w:qFormat/>
    <w:rsid w:val="00D60191"/>
    <w:pPr>
      <w:widowControl w:val="0"/>
      <w:jc w:val="center"/>
    </w:pPr>
    <w:rPr>
      <w:rFonts w:ascii="Times New Roman" w:eastAsia="Times New Roman" w:hAnsi="Times New Roman" w:cs="Times New Roman"/>
      <w:b/>
      <w:bCs/>
      <w:color w:val="00000A"/>
      <w:sz w:val="32"/>
      <w:szCs w:val="36"/>
      <w:lang w:val="ru-RU" w:eastAsia="ru-RU"/>
    </w:rPr>
  </w:style>
  <w:style w:type="paragraph" w:customStyle="1" w:styleId="210">
    <w:name w:val="Основной текст (2)1"/>
    <w:basedOn w:val="Standard"/>
    <w:qFormat/>
    <w:rsid w:val="00D60191"/>
    <w:pPr>
      <w:widowControl w:val="0"/>
      <w:shd w:val="clear" w:color="auto" w:fill="FFFFFF"/>
      <w:spacing w:line="297" w:lineRule="exact"/>
      <w:ind w:hanging="600"/>
    </w:pPr>
    <w:rPr>
      <w:rFonts w:ascii="Times New Roman" w:hAnsi="Times New Roman" w:cs="Times New Roman"/>
      <w:b/>
      <w:bCs/>
      <w:i/>
      <w:iCs/>
      <w:color w:val="00000A"/>
      <w:sz w:val="23"/>
      <w:szCs w:val="23"/>
      <w:lang w:val="ru-RU" w:eastAsia="en-US"/>
    </w:rPr>
  </w:style>
  <w:style w:type="character" w:customStyle="1" w:styleId="212pt1">
    <w:name w:val="Основной текст (2) + 12 pt1"/>
    <w:basedOn w:val="a0"/>
    <w:qFormat/>
    <w:rsid w:val="00D60191"/>
    <w:rPr>
      <w:rFonts w:ascii="Times New Roman" w:hAnsi="Times New Roman" w:cs="Times New Roman"/>
      <w:b/>
      <w:bCs/>
      <w:i/>
      <w:iCs/>
      <w:sz w:val="24"/>
      <w:szCs w:val="24"/>
    </w:rPr>
  </w:style>
  <w:style w:type="paragraph" w:styleId="15">
    <w:name w:val="toc 1"/>
    <w:basedOn w:val="13"/>
    <w:autoRedefine/>
    <w:semiHidden/>
    <w:rsid w:val="005D5499"/>
    <w:pPr>
      <w:widowControl/>
      <w:tabs>
        <w:tab w:val="right" w:leader="dot" w:pos="9923"/>
      </w:tabs>
      <w:suppressAutoHyphens w:val="0"/>
      <w:autoSpaceDN w:val="0"/>
      <w:spacing w:before="120" w:after="120"/>
      <w:ind w:firstLine="567"/>
      <w:jc w:val="both"/>
    </w:pPr>
    <w:rPr>
      <w:rFonts w:ascii="Times New Roman" w:eastAsia="Times New Roman" w:hAnsi="Times New Roman" w:cs="Times New Roman"/>
      <w:sz w:val="24"/>
      <w:szCs w:val="24"/>
      <w:lang w:val="uk-UA" w:eastAsia="ru-RU"/>
    </w:rPr>
  </w:style>
  <w:style w:type="character" w:customStyle="1" w:styleId="FontStyle20">
    <w:name w:val="Font Style20"/>
    <w:uiPriority w:val="99"/>
    <w:rsid w:val="00CD1026"/>
    <w:rPr>
      <w:rFonts w:ascii="Times New Roman" w:hAnsi="Times New Roman"/>
      <w:sz w:val="22"/>
    </w:rPr>
  </w:style>
  <w:style w:type="paragraph" w:customStyle="1" w:styleId="Default">
    <w:name w:val="Default"/>
    <w:uiPriority w:val="99"/>
    <w:rsid w:val="00CD1026"/>
    <w:pPr>
      <w:widowControl/>
      <w:adjustRightInd w:val="0"/>
    </w:pPr>
    <w:rPr>
      <w:rFonts w:ascii="Times New Roman" w:eastAsia="Times New Roman" w:hAnsi="Times New Roman" w:cs="Times New Roman"/>
      <w:color w:val="000000"/>
      <w:sz w:val="24"/>
      <w:szCs w:val="24"/>
      <w:lang w:val="ru-RU" w:eastAsia="ru-RU"/>
    </w:rPr>
  </w:style>
  <w:style w:type="character" w:customStyle="1" w:styleId="FontStyle100">
    <w:name w:val="Font Style100"/>
    <w:rsid w:val="003C690F"/>
    <w:rPr>
      <w:rFonts w:ascii="Bookman Old Style" w:hAnsi="Bookman Old Style" w:cs="Bookman Old Style"/>
      <w:sz w:val="16"/>
      <w:szCs w:val="16"/>
    </w:rPr>
  </w:style>
  <w:style w:type="character" w:customStyle="1" w:styleId="FontStyle86">
    <w:name w:val="Font Style86"/>
    <w:rsid w:val="003C690F"/>
    <w:rPr>
      <w:rFonts w:ascii="Bookman Old Style" w:hAnsi="Bookman Old Style" w:cs="Bookman Old Style"/>
      <w:b/>
      <w:bCs/>
      <w:sz w:val="18"/>
      <w:szCs w:val="18"/>
    </w:rPr>
  </w:style>
  <w:style w:type="character" w:customStyle="1" w:styleId="hps">
    <w:name w:val="hps"/>
    <w:basedOn w:val="a0"/>
    <w:rsid w:val="005140D3"/>
  </w:style>
  <w:style w:type="paragraph" w:customStyle="1" w:styleId="Style3">
    <w:name w:val="Style3"/>
    <w:basedOn w:val="13"/>
    <w:qFormat/>
    <w:rsid w:val="00847096"/>
    <w:pPr>
      <w:suppressAutoHyphens w:val="0"/>
      <w:autoSpaceDN w:val="0"/>
      <w:spacing w:line="300" w:lineRule="exact"/>
      <w:ind w:firstLine="264"/>
    </w:pPr>
    <w:rPr>
      <w:rFonts w:ascii="Times New Roman" w:eastAsia="Times New Roman" w:hAnsi="Times New Roman" w:cs="Times New Roman"/>
      <w:sz w:val="24"/>
      <w:szCs w:val="24"/>
      <w:lang w:eastAsia="ru-RU"/>
    </w:rPr>
  </w:style>
  <w:style w:type="character" w:customStyle="1" w:styleId="dat0">
    <w:name w:val="dat0"/>
    <w:basedOn w:val="a0"/>
    <w:rsid w:val="00911072"/>
  </w:style>
  <w:style w:type="paragraph" w:styleId="ab">
    <w:name w:val="Body Text Indent"/>
    <w:basedOn w:val="a"/>
    <w:link w:val="ac"/>
    <w:uiPriority w:val="99"/>
    <w:semiHidden/>
    <w:unhideWhenUsed/>
    <w:rsid w:val="00CB0936"/>
    <w:pPr>
      <w:spacing w:after="120"/>
      <w:ind w:left="283"/>
    </w:pPr>
  </w:style>
  <w:style w:type="character" w:customStyle="1" w:styleId="ac">
    <w:name w:val="Основной текст с отступом Знак"/>
    <w:basedOn w:val="a0"/>
    <w:link w:val="ab"/>
    <w:uiPriority w:val="99"/>
    <w:semiHidden/>
    <w:rsid w:val="00CB0936"/>
    <w:rPr>
      <w:rFonts w:ascii="Times New Roman" w:eastAsia="Times New Roman" w:hAnsi="Times New Roman" w:cs="Times New Roman"/>
    </w:rPr>
  </w:style>
  <w:style w:type="paragraph" w:customStyle="1" w:styleId="211">
    <w:name w:val="Основной текст 21"/>
    <w:basedOn w:val="a"/>
    <w:rsid w:val="00B03813"/>
    <w:pPr>
      <w:widowControl/>
      <w:suppressAutoHyphens/>
      <w:autoSpaceDE/>
      <w:autoSpaceDN/>
      <w:spacing w:before="120"/>
      <w:jc w:val="both"/>
    </w:pPr>
    <w:rPr>
      <w:rFonts w:ascii="NTTimes/Cyrillic" w:hAnsi="NTTimes/Cyrillic"/>
      <w:sz w:val="24"/>
      <w:szCs w:val="20"/>
      <w:lang w:eastAsia="ar-SA"/>
    </w:rPr>
  </w:style>
  <w:style w:type="paragraph" w:customStyle="1" w:styleId="ad">
    <w:name w:val="Содержимое таблицы"/>
    <w:basedOn w:val="a"/>
    <w:rsid w:val="00B03813"/>
    <w:pPr>
      <w:widowControl/>
      <w:suppressLineNumbers/>
      <w:suppressAutoHyphens/>
      <w:autoSpaceDE/>
      <w:autoSpaceDN/>
    </w:pPr>
    <w:rPr>
      <w:szCs w:val="20"/>
      <w:lang w:eastAsia="ar-SA"/>
    </w:rPr>
  </w:style>
  <w:style w:type="paragraph" w:styleId="ae">
    <w:name w:val="Block Text"/>
    <w:basedOn w:val="a"/>
    <w:rsid w:val="00B03813"/>
    <w:pPr>
      <w:widowControl/>
      <w:autoSpaceDE/>
      <w:autoSpaceDN/>
      <w:spacing w:line="360" w:lineRule="auto"/>
      <w:ind w:left="-57" w:right="57" w:firstLine="680"/>
      <w:jc w:val="both"/>
    </w:pPr>
    <w:rPr>
      <w:sz w:val="24"/>
      <w:szCs w:val="24"/>
      <w:lang w:val="uk-UA" w:eastAsia="ru-RU"/>
    </w:rPr>
  </w:style>
  <w:style w:type="character" w:customStyle="1" w:styleId="a4">
    <w:name w:val="Основной текст Знак"/>
    <w:basedOn w:val="a0"/>
    <w:link w:val="a3"/>
    <w:uiPriority w:val="1"/>
    <w:rsid w:val="007414FA"/>
    <w:rPr>
      <w:rFonts w:ascii="Times New Roman" w:eastAsia="Times New Roman" w:hAnsi="Times New Roman" w:cs="Times New Roman"/>
    </w:rPr>
  </w:style>
  <w:style w:type="paragraph" w:styleId="af">
    <w:name w:val="Normal (Web)"/>
    <w:basedOn w:val="a"/>
    <w:uiPriority w:val="99"/>
    <w:unhideWhenUsed/>
    <w:rsid w:val="00652A62"/>
    <w:pPr>
      <w:widowControl/>
      <w:autoSpaceDE/>
      <w:autoSpaceDN/>
      <w:spacing w:before="100" w:beforeAutospacing="1" w:after="100" w:afterAutospacing="1"/>
    </w:pPr>
    <w:rPr>
      <w:rFonts w:eastAsia="Calibri"/>
      <w:sz w:val="24"/>
      <w:szCs w:val="24"/>
      <w:lang w:val="uk-UA" w:eastAsia="uk-UA"/>
    </w:rPr>
  </w:style>
  <w:style w:type="character" w:customStyle="1" w:styleId="FontStyle51">
    <w:name w:val="Font Style51"/>
    <w:uiPriority w:val="99"/>
    <w:rsid w:val="00FB026A"/>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641">
      <w:bodyDiv w:val="1"/>
      <w:marLeft w:val="0"/>
      <w:marRight w:val="0"/>
      <w:marTop w:val="0"/>
      <w:marBottom w:val="0"/>
      <w:divBdr>
        <w:top w:val="none" w:sz="0" w:space="0" w:color="auto"/>
        <w:left w:val="none" w:sz="0" w:space="0" w:color="auto"/>
        <w:bottom w:val="none" w:sz="0" w:space="0" w:color="auto"/>
        <w:right w:val="none" w:sz="0" w:space="0" w:color="auto"/>
      </w:divBdr>
    </w:div>
    <w:div w:id="32732017">
      <w:bodyDiv w:val="1"/>
      <w:marLeft w:val="0"/>
      <w:marRight w:val="0"/>
      <w:marTop w:val="0"/>
      <w:marBottom w:val="0"/>
      <w:divBdr>
        <w:top w:val="none" w:sz="0" w:space="0" w:color="auto"/>
        <w:left w:val="none" w:sz="0" w:space="0" w:color="auto"/>
        <w:bottom w:val="none" w:sz="0" w:space="0" w:color="auto"/>
        <w:right w:val="none" w:sz="0" w:space="0" w:color="auto"/>
      </w:divBdr>
    </w:div>
    <w:div w:id="67581036">
      <w:bodyDiv w:val="1"/>
      <w:marLeft w:val="0"/>
      <w:marRight w:val="0"/>
      <w:marTop w:val="0"/>
      <w:marBottom w:val="0"/>
      <w:divBdr>
        <w:top w:val="none" w:sz="0" w:space="0" w:color="auto"/>
        <w:left w:val="none" w:sz="0" w:space="0" w:color="auto"/>
        <w:bottom w:val="none" w:sz="0" w:space="0" w:color="auto"/>
        <w:right w:val="none" w:sz="0" w:space="0" w:color="auto"/>
      </w:divBdr>
    </w:div>
    <w:div w:id="251939025">
      <w:bodyDiv w:val="1"/>
      <w:marLeft w:val="0"/>
      <w:marRight w:val="0"/>
      <w:marTop w:val="0"/>
      <w:marBottom w:val="0"/>
      <w:divBdr>
        <w:top w:val="none" w:sz="0" w:space="0" w:color="auto"/>
        <w:left w:val="none" w:sz="0" w:space="0" w:color="auto"/>
        <w:bottom w:val="none" w:sz="0" w:space="0" w:color="auto"/>
        <w:right w:val="none" w:sz="0" w:space="0" w:color="auto"/>
      </w:divBdr>
    </w:div>
    <w:div w:id="469707129">
      <w:bodyDiv w:val="1"/>
      <w:marLeft w:val="0"/>
      <w:marRight w:val="0"/>
      <w:marTop w:val="0"/>
      <w:marBottom w:val="0"/>
      <w:divBdr>
        <w:top w:val="none" w:sz="0" w:space="0" w:color="auto"/>
        <w:left w:val="none" w:sz="0" w:space="0" w:color="auto"/>
        <w:bottom w:val="none" w:sz="0" w:space="0" w:color="auto"/>
        <w:right w:val="none" w:sz="0" w:space="0" w:color="auto"/>
      </w:divBdr>
    </w:div>
    <w:div w:id="565454373">
      <w:bodyDiv w:val="1"/>
      <w:marLeft w:val="0"/>
      <w:marRight w:val="0"/>
      <w:marTop w:val="0"/>
      <w:marBottom w:val="0"/>
      <w:divBdr>
        <w:top w:val="none" w:sz="0" w:space="0" w:color="auto"/>
        <w:left w:val="none" w:sz="0" w:space="0" w:color="auto"/>
        <w:bottom w:val="none" w:sz="0" w:space="0" w:color="auto"/>
        <w:right w:val="none" w:sz="0" w:space="0" w:color="auto"/>
      </w:divBdr>
    </w:div>
    <w:div w:id="722556409">
      <w:bodyDiv w:val="1"/>
      <w:marLeft w:val="0"/>
      <w:marRight w:val="0"/>
      <w:marTop w:val="0"/>
      <w:marBottom w:val="0"/>
      <w:divBdr>
        <w:top w:val="none" w:sz="0" w:space="0" w:color="auto"/>
        <w:left w:val="none" w:sz="0" w:space="0" w:color="auto"/>
        <w:bottom w:val="none" w:sz="0" w:space="0" w:color="auto"/>
        <w:right w:val="none" w:sz="0" w:space="0" w:color="auto"/>
      </w:divBdr>
    </w:div>
    <w:div w:id="796143720">
      <w:bodyDiv w:val="1"/>
      <w:marLeft w:val="0"/>
      <w:marRight w:val="0"/>
      <w:marTop w:val="0"/>
      <w:marBottom w:val="0"/>
      <w:divBdr>
        <w:top w:val="none" w:sz="0" w:space="0" w:color="auto"/>
        <w:left w:val="none" w:sz="0" w:space="0" w:color="auto"/>
        <w:bottom w:val="none" w:sz="0" w:space="0" w:color="auto"/>
        <w:right w:val="none" w:sz="0" w:space="0" w:color="auto"/>
      </w:divBdr>
    </w:div>
    <w:div w:id="1086614501">
      <w:bodyDiv w:val="1"/>
      <w:marLeft w:val="0"/>
      <w:marRight w:val="0"/>
      <w:marTop w:val="0"/>
      <w:marBottom w:val="0"/>
      <w:divBdr>
        <w:top w:val="none" w:sz="0" w:space="0" w:color="auto"/>
        <w:left w:val="none" w:sz="0" w:space="0" w:color="auto"/>
        <w:bottom w:val="none" w:sz="0" w:space="0" w:color="auto"/>
        <w:right w:val="none" w:sz="0" w:space="0" w:color="auto"/>
      </w:divBdr>
    </w:div>
    <w:div w:id="1193567887">
      <w:bodyDiv w:val="1"/>
      <w:marLeft w:val="0"/>
      <w:marRight w:val="0"/>
      <w:marTop w:val="0"/>
      <w:marBottom w:val="0"/>
      <w:divBdr>
        <w:top w:val="none" w:sz="0" w:space="0" w:color="auto"/>
        <w:left w:val="none" w:sz="0" w:space="0" w:color="auto"/>
        <w:bottom w:val="none" w:sz="0" w:space="0" w:color="auto"/>
        <w:right w:val="none" w:sz="0" w:space="0" w:color="auto"/>
      </w:divBdr>
    </w:div>
    <w:div w:id="1206209868">
      <w:bodyDiv w:val="1"/>
      <w:marLeft w:val="0"/>
      <w:marRight w:val="0"/>
      <w:marTop w:val="0"/>
      <w:marBottom w:val="0"/>
      <w:divBdr>
        <w:top w:val="none" w:sz="0" w:space="0" w:color="auto"/>
        <w:left w:val="none" w:sz="0" w:space="0" w:color="auto"/>
        <w:bottom w:val="none" w:sz="0" w:space="0" w:color="auto"/>
        <w:right w:val="none" w:sz="0" w:space="0" w:color="auto"/>
      </w:divBdr>
    </w:div>
    <w:div w:id="1602179604">
      <w:bodyDiv w:val="1"/>
      <w:marLeft w:val="0"/>
      <w:marRight w:val="0"/>
      <w:marTop w:val="0"/>
      <w:marBottom w:val="0"/>
      <w:divBdr>
        <w:top w:val="none" w:sz="0" w:space="0" w:color="auto"/>
        <w:left w:val="none" w:sz="0" w:space="0" w:color="auto"/>
        <w:bottom w:val="none" w:sz="0" w:space="0" w:color="auto"/>
        <w:right w:val="none" w:sz="0" w:space="0" w:color="auto"/>
      </w:divBdr>
    </w:div>
    <w:div w:id="169334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C861-3994-41AB-8A26-1D7D43AA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45528</Words>
  <Characters>25952</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Pokotylo</dc:creator>
  <cp:lastModifiedBy>GolBuh</cp:lastModifiedBy>
  <cp:revision>3</cp:revision>
  <cp:lastPrinted>2019-02-21T12:30:00Z</cp:lastPrinted>
  <dcterms:created xsi:type="dcterms:W3CDTF">2020-04-30T10:30:00Z</dcterms:created>
  <dcterms:modified xsi:type="dcterms:W3CDTF">2020-04-30T13:01:00Z</dcterms:modified>
</cp:coreProperties>
</file>